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sz w:val="2"/>
          <w:szCs w:val="24"/>
          <w:lang w:eastAsia="ko-KR"/>
        </w:rPr>
        <w:id w:val="-672808000"/>
        <w:docPartObj>
          <w:docPartGallery w:val="Cover Pages"/>
          <w:docPartUnique/>
        </w:docPartObj>
      </w:sdtPr>
      <w:sdtEndPr>
        <w:rPr>
          <w:rFonts w:asciiTheme="minorHAnsi" w:eastAsiaTheme="minorEastAsia" w:hAnsiTheme="minorHAnsi"/>
          <w:bCs/>
          <w:color w:val="FFFFFF" w:themeColor="background1"/>
          <w:sz w:val="40"/>
          <w:szCs w:val="40"/>
          <w:lang w:eastAsia="en-US"/>
        </w:rPr>
      </w:sdtEndPr>
      <w:sdtContent>
        <w:p w14:paraId="717B8282" w14:textId="7ABE1DCA" w:rsidR="0062714B" w:rsidRDefault="007B228D">
          <w:pPr>
            <w:pStyle w:val="AralkYok"/>
            <w:rPr>
              <w:sz w:val="2"/>
            </w:rPr>
          </w:pPr>
          <w:r>
            <w:rPr>
              <w:noProof/>
              <w:lang w:eastAsia="tr-TR"/>
            </w:rPr>
            <w:drawing>
              <wp:anchor distT="0" distB="0" distL="114300" distR="114300" simplePos="0" relativeHeight="251672064" behindDoc="0" locked="0" layoutInCell="1" allowOverlap="1" wp14:anchorId="47F402D4" wp14:editId="2378121C">
                <wp:simplePos x="0" y="0"/>
                <wp:positionH relativeFrom="column">
                  <wp:posOffset>2522220</wp:posOffset>
                </wp:positionH>
                <wp:positionV relativeFrom="paragraph">
                  <wp:posOffset>-171450</wp:posOffset>
                </wp:positionV>
                <wp:extent cx="591536" cy="961970"/>
                <wp:effectExtent l="0" t="0" r="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536" cy="96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AB97A" w14:textId="00FAB538" w:rsidR="0062714B" w:rsidRDefault="0062714B"/>
        <w:p w14:paraId="353F89F9" w14:textId="7CFF4E93" w:rsidR="00055B24" w:rsidRDefault="008B6EFA">
          <w:pPr>
            <w:spacing w:after="200"/>
            <w:rPr>
              <w:rFonts w:ascii="Calibri" w:eastAsia="Calibri" w:hAnsi="Calibri"/>
              <w:bCs/>
              <w:color w:val="FFFFFF" w:themeColor="background1"/>
              <w:sz w:val="40"/>
              <w:szCs w:val="40"/>
            </w:rPr>
          </w:pPr>
          <w:r w:rsidRPr="008B6EFA">
            <w:rPr>
              <w:rFonts w:ascii="Calibri" w:eastAsia="Calibri" w:hAnsi="Calibri"/>
              <w:bCs/>
              <w:noProof/>
              <w:color w:val="FFFFFF" w:themeColor="background1"/>
              <w:sz w:val="40"/>
              <w:szCs w:val="40"/>
              <w:lang w:eastAsia="tr-TR"/>
            </w:rPr>
            <mc:AlternateContent>
              <mc:Choice Requires="wps">
                <w:drawing>
                  <wp:anchor distT="45720" distB="45720" distL="114300" distR="114300" simplePos="0" relativeHeight="251680256" behindDoc="0" locked="0" layoutInCell="1" allowOverlap="1" wp14:anchorId="697645ED" wp14:editId="5BFD8433">
                    <wp:simplePos x="0" y="0"/>
                    <wp:positionH relativeFrom="column">
                      <wp:posOffset>1495502</wp:posOffset>
                    </wp:positionH>
                    <wp:positionV relativeFrom="paragraph">
                      <wp:posOffset>8368030</wp:posOffset>
                    </wp:positionV>
                    <wp:extent cx="4980940" cy="1404620"/>
                    <wp:effectExtent l="0" t="0" r="10160" b="10795"/>
                    <wp:wrapSquare wrapText="bothSides"/>
                    <wp:docPr id="148555005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1404620"/>
                            </a:xfrm>
                            <a:prstGeom prst="rect">
                              <a:avLst/>
                            </a:prstGeom>
                            <a:solidFill>
                              <a:schemeClr val="bg1"/>
                            </a:solidFill>
                            <a:ln w="9525">
                              <a:solidFill>
                                <a:schemeClr val="bg1"/>
                              </a:solidFill>
                              <a:miter lim="800000"/>
                              <a:headEnd/>
                              <a:tailEnd/>
                            </a:ln>
                          </wps:spPr>
                          <wps:txbx>
                            <w:txbxContent>
                              <w:p w14:paraId="7E0410A4" w14:textId="01B0E992" w:rsidR="004B1B96" w:rsidRPr="008B6EFA" w:rsidRDefault="004B1B96" w:rsidP="00A96E7A">
                                <w:pPr>
                                  <w:jc w:val="center"/>
                                </w:pPr>
                                <w:r>
                                  <w:rPr>
                                    <w:sz w:val="36"/>
                                    <w:szCs w:val="36"/>
                                  </w:rPr>
                                  <w:t>Hazırlayan: Bodrum Güzel Sanatlar Fakültesi Birim Kalite Komisyonu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7645ED" id="_x0000_t202" coordsize="21600,21600" o:spt="202" path="m,l,21600r21600,l21600,xe">
                    <v:stroke joinstyle="miter"/>
                    <v:path gradientshapeok="t" o:connecttype="rect"/>
                  </v:shapetype>
                  <v:shape id="Metin Kutusu 2" o:spid="_x0000_s1026" type="#_x0000_t202" style="position:absolute;margin-left:117.75pt;margin-top:658.9pt;width:392.2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" fillcolor="white [3212]" strokecolor="white [3212]">
                    <v:textbox style="mso-fit-shape-to-text:t">
                      <w:txbxContent>
                        <w:p w14:paraId="7E0410A4" w14:textId="01B0E992" w:rsidR="004B1B96" w:rsidRPr="008B6EFA" w:rsidRDefault="004B1B96" w:rsidP="00A96E7A">
                          <w:pPr>
                            <w:jc w:val="center"/>
                          </w:pPr>
                          <w:r>
                            <w:rPr>
                              <w:sz w:val="36"/>
                              <w:szCs w:val="36"/>
                            </w:rPr>
                            <w:t>Hazırlayan: Bodrum Güzel Sanatlar Fakültesi Birim Kalite Komisyonu</w:t>
                          </w:r>
                        </w:p>
                      </w:txbxContent>
                    </v:textbox>
                    <w10:wrap type="square"/>
                  </v:shape>
                </w:pict>
              </mc:Fallback>
            </mc:AlternateContent>
          </w:r>
          <w:r w:rsidR="00C84FBE" w:rsidRPr="00055B24">
            <w:rPr>
              <w:rFonts w:ascii="Calibri" w:eastAsia="Calibri" w:hAnsi="Calibri"/>
              <w:bCs/>
              <w:noProof/>
              <w:color w:val="FFFFFF" w:themeColor="background1"/>
              <w:sz w:val="40"/>
              <w:szCs w:val="40"/>
              <w:lang w:eastAsia="tr-TR"/>
            </w:rPr>
            <mc:AlternateContent>
              <mc:Choice Requires="wps">
                <w:drawing>
                  <wp:anchor distT="45720" distB="45720" distL="114300" distR="114300" simplePos="0" relativeHeight="251674112" behindDoc="0" locked="0" layoutInCell="1" allowOverlap="1" wp14:anchorId="1449B25D" wp14:editId="03051EE9">
                    <wp:simplePos x="0" y="0"/>
                    <wp:positionH relativeFrom="column">
                      <wp:posOffset>1645920</wp:posOffset>
                    </wp:positionH>
                    <wp:positionV relativeFrom="paragraph">
                      <wp:posOffset>4299585</wp:posOffset>
                    </wp:positionV>
                    <wp:extent cx="2123439" cy="887729"/>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39" cy="887729"/>
                            </a:xfrm>
                            <a:prstGeom prst="rect">
                              <a:avLst/>
                            </a:prstGeom>
                            <a:noFill/>
                            <a:ln w="9525">
                              <a:noFill/>
                              <a:miter lim="800000"/>
                              <a:headEnd/>
                              <a:tailEnd/>
                            </a:ln>
                          </wps:spPr>
                          <wps:txbx>
                            <w:txbxContent>
                              <w:p w14:paraId="23E9EE2E" w14:textId="50171BA1" w:rsidR="004B1B96" w:rsidRDefault="004B1B96" w:rsidP="00C84FBE">
                                <w:pPr>
                                  <w:jc w:val="center"/>
                                  <w:rPr>
                                    <w:i/>
                                    <w:color w:val="632423" w:themeColor="accent2" w:themeShade="80"/>
                                    <w:sz w:val="24"/>
                                  </w:rPr>
                                </w:pPr>
                                <w:r w:rsidRPr="00C84FBE">
                                  <w:rPr>
                                    <w:i/>
                                    <w:color w:val="632423" w:themeColor="accent2" w:themeShade="80"/>
                                    <w:sz w:val="24"/>
                                  </w:rPr>
                                  <w:t>202</w:t>
                                </w:r>
                                <w:r>
                                  <w:rPr>
                                    <w:i/>
                                    <w:color w:val="632423" w:themeColor="accent2" w:themeShade="80"/>
                                    <w:sz w:val="24"/>
                                  </w:rPr>
                                  <w:t>3 Yılı</w:t>
                                </w:r>
                              </w:p>
                              <w:p w14:paraId="5A8E2D4B" w14:textId="1B6C824C" w:rsidR="004B1B96" w:rsidRDefault="004B1B96" w:rsidP="00C84FBE">
                                <w:pPr>
                                  <w:jc w:val="center"/>
                                  <w:rPr>
                                    <w:i/>
                                    <w:color w:val="632423" w:themeColor="accent2" w:themeShade="80"/>
                                    <w:sz w:val="24"/>
                                  </w:rPr>
                                </w:pPr>
                              </w:p>
                              <w:p w14:paraId="226EBD4E" w14:textId="77777777" w:rsidR="004B1B96" w:rsidRPr="00C84FBE" w:rsidRDefault="004B1B96" w:rsidP="00C84FBE">
                                <w:pPr>
                                  <w:jc w:val="center"/>
                                  <w:rPr>
                                    <w:i/>
                                    <w:color w:val="632423" w:themeColor="accent2" w:themeShade="80"/>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49B25D" id="_x0000_s1027" type="#_x0000_t202" style="position:absolute;margin-left:129.6pt;margin-top:338.55pt;width:167.2pt;height:69.9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" filled="f" stroked="f">
                    <v:textbox style="mso-fit-shape-to-text:t">
                      <w:txbxContent>
                        <w:p w14:paraId="23E9EE2E" w14:textId="50171BA1" w:rsidR="004B1B96" w:rsidRDefault="004B1B96" w:rsidP="00C84FBE">
                          <w:pPr>
                            <w:jc w:val="center"/>
                            <w:rPr>
                              <w:i/>
                              <w:color w:val="632423" w:themeColor="accent2" w:themeShade="80"/>
                              <w:sz w:val="24"/>
                            </w:rPr>
                          </w:pPr>
                          <w:r w:rsidRPr="00C84FBE">
                            <w:rPr>
                              <w:i/>
                              <w:color w:val="632423" w:themeColor="accent2" w:themeShade="80"/>
                              <w:sz w:val="24"/>
                            </w:rPr>
                            <w:t>202</w:t>
                          </w:r>
                          <w:r>
                            <w:rPr>
                              <w:i/>
                              <w:color w:val="632423" w:themeColor="accent2" w:themeShade="80"/>
                              <w:sz w:val="24"/>
                            </w:rPr>
                            <w:t>3 Yılı</w:t>
                          </w:r>
                        </w:p>
                        <w:p w14:paraId="5A8E2D4B" w14:textId="1B6C824C" w:rsidR="004B1B96" w:rsidRDefault="004B1B96" w:rsidP="00C84FBE">
                          <w:pPr>
                            <w:jc w:val="center"/>
                            <w:rPr>
                              <w:i/>
                              <w:color w:val="632423" w:themeColor="accent2" w:themeShade="80"/>
                              <w:sz w:val="24"/>
                            </w:rPr>
                          </w:pPr>
                        </w:p>
                        <w:p w14:paraId="226EBD4E" w14:textId="77777777" w:rsidR="004B1B96" w:rsidRPr="00C84FBE" w:rsidRDefault="004B1B96" w:rsidP="00C84FBE">
                          <w:pPr>
                            <w:jc w:val="center"/>
                            <w:rPr>
                              <w:i/>
                              <w:color w:val="632423" w:themeColor="accent2" w:themeShade="80"/>
                              <w:sz w:val="24"/>
                            </w:rPr>
                          </w:pPr>
                        </w:p>
                      </w:txbxContent>
                    </v:textbox>
                    <w10:wrap type="square"/>
                  </v:shape>
                </w:pict>
              </mc:Fallback>
            </mc:AlternateContent>
          </w:r>
          <w:r w:rsidR="00C84FBE">
            <w:rPr>
              <w:noProof/>
              <w:color w:val="4F81BD" w:themeColor="accent1"/>
              <w:sz w:val="36"/>
              <w:szCs w:val="36"/>
              <w:lang w:eastAsia="tr-TR"/>
            </w:rPr>
            <mc:AlternateContent>
              <mc:Choice Requires="wpg">
                <w:drawing>
                  <wp:anchor distT="0" distB="0" distL="114300" distR="114300" simplePos="0" relativeHeight="251666944" behindDoc="1" locked="0" layoutInCell="1" allowOverlap="1" wp14:anchorId="596A0B96" wp14:editId="70F0DBDD">
                    <wp:simplePos x="0" y="0"/>
                    <wp:positionH relativeFrom="page">
                      <wp:posOffset>1857375</wp:posOffset>
                    </wp:positionH>
                    <wp:positionV relativeFrom="page">
                      <wp:posOffset>4443730</wp:posOffset>
                    </wp:positionV>
                    <wp:extent cx="4705350" cy="5327463"/>
                    <wp:effectExtent l="0" t="0" r="19050" b="26035"/>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05350" cy="5327463"/>
                              <a:chOff x="0" y="0"/>
                              <a:chExt cx="4329113" cy="4491038"/>
                            </a:xfrm>
                            <a:solidFill>
                              <a:schemeClr val="tx2">
                                <a:lumMod val="60000"/>
                                <a:lumOff val="40000"/>
                              </a:schemeClr>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ln>
                                <a:solidFill>
                                  <a:schemeClr val="accent2">
                                    <a:lumMod val="50000"/>
                                  </a:schemeClr>
                                </a:solidFill>
                              </a:ln>
                            </wps:spPr>
                            <wps:style>
                              <a:lnRef idx="2">
                                <a:schemeClr val="accent2"/>
                              </a:lnRef>
                              <a:fillRef idx="1">
                                <a:schemeClr val="lt1"/>
                              </a:fillRef>
                              <a:effectRef idx="0">
                                <a:schemeClr val="accent2"/>
                              </a:effectRef>
                              <a:fontRef idx="minor">
                                <a:schemeClr val="dk1"/>
                              </a:fontRef>
                            </wps:style>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63B87AE1" id="Grup 2" o:spid="_x0000_s1026" style="position:absolute;margin-left:146.25pt;margin-top:349.9pt;width:370.5pt;height:419.5pt;z-index:-251649536;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">
                    <o:lock v:ext="edit" aspectratio="t"/>
                    <v:shape id="Serbest Biçimli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" path="m4,1786l,1782,1776,r5,5l4,1786xe" fillcolor="white [3201]" strokecolor="#622423 [1605]" strokeweight="2pt">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" path="m5,2234l,2229,2229,r5,5l5,2234xe" fillcolor="white [3201]" strokecolor="#622423 [1605]" strokeweight="2pt">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" path="m9,2197l,2193,2188,r9,10l9,2197xe" fillcolor="white [3201]" strokecolor="#622423 [1605]" strokeweight="2pt">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" path="m9,1966l,1957,1952,r9,9l9,1966xe" fillcolor="white [3201]" strokecolor="#622423 [1605]" strokeweight="2pt">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" path="m,2732r,-4l2722,r5,5l,2732xe" fillcolor="white [3201]" strokecolor="#622423 [1605]" strokeweight="2pt">
                      <v:path arrowok="t" o:connecttype="custom" o:connectlocs="0,4337050;0,4330700;4321175,0;4329113,7938;0,4337050" o:connectangles="0,0,0,0,0"/>
                    </v:shape>
                    <w10:wrap anchorx="page" anchory="page"/>
                  </v:group>
                </w:pict>
              </mc:Fallback>
            </mc:AlternateContent>
          </w:r>
          <w:r w:rsidR="007B228D" w:rsidRPr="00FD649A">
            <w:rPr>
              <w:rFonts w:ascii="Calibri" w:eastAsia="Calibri" w:hAnsi="Calibri"/>
              <w:bCs/>
              <w:noProof/>
              <w:color w:val="FFFFFF" w:themeColor="background1"/>
              <w:sz w:val="40"/>
              <w:szCs w:val="40"/>
              <w:lang w:eastAsia="tr-TR"/>
            </w:rPr>
            <mc:AlternateContent>
              <mc:Choice Requires="wps">
                <w:drawing>
                  <wp:anchor distT="91440" distB="91440" distL="114300" distR="114300" simplePos="0" relativeHeight="251670016" behindDoc="0" locked="0" layoutInCell="1" allowOverlap="1" wp14:anchorId="6A0B0B40" wp14:editId="35E40B16">
                    <wp:simplePos x="0" y="0"/>
                    <wp:positionH relativeFrom="page">
                      <wp:posOffset>666750</wp:posOffset>
                    </wp:positionH>
                    <wp:positionV relativeFrom="paragraph">
                      <wp:posOffset>1765935</wp:posOffset>
                    </wp:positionV>
                    <wp:extent cx="5895975" cy="1403985"/>
                    <wp:effectExtent l="0" t="0" r="0" b="0"/>
                    <wp:wrapTopAndBottom/>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9525">
                              <a:noFill/>
                              <a:miter lim="800000"/>
                              <a:headEnd/>
                              <a:tailEnd/>
                            </a:ln>
                          </wps:spPr>
                          <wps:txbx>
                            <w:txbxContent>
                              <w:p w14:paraId="13479086" w14:textId="4E3AA706" w:rsidR="004B1B96" w:rsidRPr="0071580D" w:rsidRDefault="004B1B96" w:rsidP="00611F56">
                                <w:pPr>
                                  <w:pBdr>
                                    <w:top w:val="single" w:sz="24" w:space="8" w:color="4F81BD" w:themeColor="accent1"/>
                                    <w:bottom w:val="single" w:sz="24" w:space="8" w:color="4F81BD" w:themeColor="accent1"/>
                                  </w:pBdr>
                                  <w:jc w:val="center"/>
                                  <w:rPr>
                                    <w:b/>
                                    <w:i/>
                                    <w:iCs/>
                                    <w:color w:val="A6A6A6" w:themeColor="background1" w:themeShade="A6"/>
                                    <w:sz w:val="52"/>
                                    <w:szCs w:val="52"/>
                                  </w:rPr>
                                </w:pPr>
                                <w:r>
                                  <w:rPr>
                                    <w:b/>
                                    <w:i/>
                                    <w:iCs/>
                                    <w:color w:val="A6A6A6" w:themeColor="background1" w:themeShade="A6"/>
                                    <w:sz w:val="52"/>
                                    <w:szCs w:val="52"/>
                                  </w:rPr>
                                  <w:t>Bodrum Güzel Sanatlar Fakültesi</w:t>
                                </w:r>
                              </w:p>
                              <w:p w14:paraId="029ED6FA" w14:textId="0DDF367D" w:rsidR="004B1B96" w:rsidRPr="00FD649A" w:rsidRDefault="004B1B96" w:rsidP="00B3235D">
                                <w:pPr>
                                  <w:pBdr>
                                    <w:top w:val="single" w:sz="24" w:space="8" w:color="4F81BD" w:themeColor="accent1"/>
                                    <w:bottom w:val="single" w:sz="24" w:space="8" w:color="4F81BD" w:themeColor="accent1"/>
                                  </w:pBdr>
                                  <w:jc w:val="center"/>
                                  <w:rPr>
                                    <w:b/>
                                    <w:i/>
                                    <w:iCs/>
                                    <w:color w:val="632423" w:themeColor="accent2" w:themeShade="80"/>
                                    <w:sz w:val="52"/>
                                    <w:szCs w:val="52"/>
                                  </w:rPr>
                                </w:pPr>
                                <w:r w:rsidRPr="00FD649A">
                                  <w:rPr>
                                    <w:b/>
                                    <w:i/>
                                    <w:iCs/>
                                    <w:color w:val="632423" w:themeColor="accent2" w:themeShade="80"/>
                                    <w:sz w:val="52"/>
                                    <w:szCs w:val="52"/>
                                  </w:rPr>
                                  <w:t>Birim İç Değerlendirme Raporu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0B0B40" id="_x0000_s1028" type="#_x0000_t202" style="position:absolute;margin-left:52.5pt;margin-top:139.05pt;width:464.25pt;height:110.55pt;z-index:25167001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" filled="f" stroked="f">
                    <v:textbox style="mso-fit-shape-to-text:t">
                      <w:txbxContent>
                        <w:p w14:paraId="13479086" w14:textId="4E3AA706" w:rsidR="004B1B96" w:rsidRPr="0071580D" w:rsidRDefault="004B1B96" w:rsidP="00611F56">
                          <w:pPr>
                            <w:pBdr>
                              <w:top w:val="single" w:sz="24" w:space="8" w:color="4F81BD" w:themeColor="accent1"/>
                              <w:bottom w:val="single" w:sz="24" w:space="8" w:color="4F81BD" w:themeColor="accent1"/>
                            </w:pBdr>
                            <w:jc w:val="center"/>
                            <w:rPr>
                              <w:b/>
                              <w:i/>
                              <w:iCs/>
                              <w:color w:val="A6A6A6" w:themeColor="background1" w:themeShade="A6"/>
                              <w:sz w:val="52"/>
                              <w:szCs w:val="52"/>
                            </w:rPr>
                          </w:pPr>
                          <w:r>
                            <w:rPr>
                              <w:b/>
                              <w:i/>
                              <w:iCs/>
                              <w:color w:val="A6A6A6" w:themeColor="background1" w:themeShade="A6"/>
                              <w:sz w:val="52"/>
                              <w:szCs w:val="52"/>
                            </w:rPr>
                            <w:t>Bodrum Güzel Sanatlar Fakültesi</w:t>
                          </w:r>
                        </w:p>
                        <w:p w14:paraId="029ED6FA" w14:textId="0DDF367D" w:rsidR="004B1B96" w:rsidRPr="00FD649A" w:rsidRDefault="004B1B96" w:rsidP="00B3235D">
                          <w:pPr>
                            <w:pBdr>
                              <w:top w:val="single" w:sz="24" w:space="8" w:color="4F81BD" w:themeColor="accent1"/>
                              <w:bottom w:val="single" w:sz="24" w:space="8" w:color="4F81BD" w:themeColor="accent1"/>
                            </w:pBdr>
                            <w:jc w:val="center"/>
                            <w:rPr>
                              <w:b/>
                              <w:i/>
                              <w:iCs/>
                              <w:color w:val="632423" w:themeColor="accent2" w:themeShade="80"/>
                              <w:sz w:val="52"/>
                              <w:szCs w:val="52"/>
                            </w:rPr>
                          </w:pPr>
                          <w:r w:rsidRPr="00FD649A">
                            <w:rPr>
                              <w:b/>
                              <w:i/>
                              <w:iCs/>
                              <w:color w:val="632423" w:themeColor="accent2" w:themeShade="80"/>
                              <w:sz w:val="52"/>
                              <w:szCs w:val="52"/>
                            </w:rPr>
                            <w:t>Birim İç Değerlendirme Raporu</w:t>
                          </w:r>
                        </w:p>
                      </w:txbxContent>
                    </v:textbox>
                    <w10:wrap type="topAndBottom" anchorx="page"/>
                  </v:shape>
                </w:pict>
              </mc:Fallback>
            </mc:AlternateContent>
          </w:r>
          <w:r w:rsidR="007B228D">
            <w:rPr>
              <w:noProof/>
              <w:lang w:eastAsia="tr-TR"/>
            </w:rPr>
            <mc:AlternateContent>
              <mc:Choice Requires="wps">
                <w:drawing>
                  <wp:anchor distT="0" distB="0" distL="114300" distR="114300" simplePos="0" relativeHeight="251667968" behindDoc="0" locked="0" layoutInCell="1" allowOverlap="1" wp14:anchorId="0FBA47BA" wp14:editId="3C77A3C6">
                    <wp:simplePos x="0" y="0"/>
                    <wp:positionH relativeFrom="page">
                      <wp:posOffset>1114425</wp:posOffset>
                    </wp:positionH>
                    <wp:positionV relativeFrom="margin">
                      <wp:posOffset>1061720</wp:posOffset>
                    </wp:positionV>
                    <wp:extent cx="5943600" cy="47625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ED055" w14:textId="497B0198" w:rsidR="004B1B96" w:rsidRPr="007B228D" w:rsidRDefault="004B1B96">
                                <w:pPr>
                                  <w:pStyle w:val="AralkYok"/>
                                  <w:rPr>
                                    <w:rFonts w:asciiTheme="majorHAnsi" w:eastAsiaTheme="majorEastAsia" w:hAnsiTheme="majorHAnsi" w:cstheme="majorBidi"/>
                                    <w:caps/>
                                    <w:color w:val="632423" w:themeColor="accent2" w:themeShade="80"/>
                                    <w:sz w:val="48"/>
                                    <w:szCs w:val="96"/>
                                  </w:rPr>
                                </w:pPr>
                                <w:r w:rsidRPr="007B228D">
                                  <w:rPr>
                                    <w:rFonts w:asciiTheme="majorHAnsi" w:eastAsiaTheme="majorEastAsia" w:hAnsiTheme="majorHAnsi" w:cstheme="majorBidi"/>
                                    <w:caps/>
                                    <w:color w:val="632423" w:themeColor="accent2" w:themeShade="80"/>
                                    <w:sz w:val="48"/>
                                    <w:szCs w:val="96"/>
                                  </w:rPr>
                                  <w:t>Muğla sıtkı koçman üniversitesi</w:t>
                                </w:r>
                              </w:p>
                              <w:p w14:paraId="0EEB39C1" w14:textId="574B4BDA" w:rsidR="004B1B96" w:rsidRDefault="00000000">
                                <w:pPr>
                                  <w:pStyle w:val="AralkYok"/>
                                  <w:spacing w:before="120"/>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4B1B96">
                                      <w:rPr>
                                        <w:color w:val="632423" w:themeColor="accent2" w:themeShade="80"/>
                                        <w:sz w:val="36"/>
                                        <w:szCs w:val="36"/>
                                      </w:rPr>
                                      <w:t xml:space="preserve">     </w:t>
                                    </w:r>
                                  </w:sdtContent>
                                </w:sdt>
                                <w:r w:rsidR="004B1B96">
                                  <w:t xml:space="preserve"> </w:t>
                                </w:r>
                              </w:p>
                              <w:p w14:paraId="711351AA" w14:textId="77777777" w:rsidR="004B1B96" w:rsidRDefault="004B1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0FBA47BA" id="Metin Kutusu 62" o:spid="_x0000_s1029" type="#_x0000_t202" style="position:absolute;margin-left:87.75pt;margin-top:83.6pt;width:468pt;height:37.5pt;z-index:251667968;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" filled="f" stroked="f" strokeweight=".5pt">
                    <v:textbox>
                      <w:txbxContent>
                        <w:p w14:paraId="50DED055" w14:textId="497B0198" w:rsidR="004B1B96" w:rsidRPr="007B228D" w:rsidRDefault="004B1B96">
                          <w:pPr>
                            <w:pStyle w:val="AralkYok"/>
                            <w:rPr>
                              <w:rFonts w:asciiTheme="majorHAnsi" w:eastAsiaTheme="majorEastAsia" w:hAnsiTheme="majorHAnsi" w:cstheme="majorBidi"/>
                              <w:caps/>
                              <w:color w:val="632423" w:themeColor="accent2" w:themeShade="80"/>
                              <w:sz w:val="48"/>
                              <w:szCs w:val="96"/>
                            </w:rPr>
                          </w:pPr>
                          <w:r w:rsidRPr="007B228D">
                            <w:rPr>
                              <w:rFonts w:asciiTheme="majorHAnsi" w:eastAsiaTheme="majorEastAsia" w:hAnsiTheme="majorHAnsi" w:cstheme="majorBidi"/>
                              <w:caps/>
                              <w:color w:val="632423" w:themeColor="accent2" w:themeShade="80"/>
                              <w:sz w:val="48"/>
                              <w:szCs w:val="96"/>
                            </w:rPr>
                            <w:t>Muğla sıtkı koçman üniversitesi</w:t>
                          </w:r>
                        </w:p>
                        <w:p w14:paraId="0EEB39C1" w14:textId="574B4BDA" w:rsidR="004B1B96" w:rsidRDefault="00000000">
                          <w:pPr>
                            <w:pStyle w:val="AralkYok"/>
                            <w:spacing w:before="120"/>
                            <w:rPr>
                              <w:color w:val="4F81BD" w:themeColor="accent1"/>
                              <w:sz w:val="36"/>
                              <w:szCs w:val="36"/>
                            </w:rPr>
                          </w:pPr>
                          <w:sdt>
                            <w:sdtPr>
                              <w:rPr>
                                <w:color w:val="632423" w:themeColor="accent2" w:themeShade="80"/>
                                <w:sz w:val="36"/>
                                <w:szCs w:val="36"/>
                              </w:rPr>
                              <w:alias w:val="Alt Başlık"/>
                              <w:tag w:val=""/>
                              <w:id w:val="2021743002"/>
                              <w:showingPlcHdr/>
                              <w:dataBinding w:prefixMappings="xmlns:ns0='http://purl.org/dc/elements/1.1/' xmlns:ns1='http://schemas.openxmlformats.org/package/2006/metadata/core-properties' " w:xpath="/ns1:coreProperties[1]/ns0:subject[1]" w:storeItemID="{6C3C8BC8-F283-45AE-878A-BAB7291924A1}"/>
                              <w:text/>
                            </w:sdtPr>
                            <w:sdtContent>
                              <w:r w:rsidR="004B1B96">
                                <w:rPr>
                                  <w:color w:val="632423" w:themeColor="accent2" w:themeShade="80"/>
                                  <w:sz w:val="36"/>
                                  <w:szCs w:val="36"/>
                                </w:rPr>
                                <w:t xml:space="preserve">     </w:t>
                              </w:r>
                            </w:sdtContent>
                          </w:sdt>
                          <w:r w:rsidR="004B1B96">
                            <w:t xml:space="preserve"> </w:t>
                          </w:r>
                        </w:p>
                        <w:p w14:paraId="711351AA" w14:textId="77777777" w:rsidR="004B1B96" w:rsidRDefault="004B1B96"/>
                      </w:txbxContent>
                    </v:textbox>
                    <w10:wrap anchorx="page" anchory="margin"/>
                  </v:shape>
                </w:pict>
              </mc:Fallback>
            </mc:AlternateContent>
          </w:r>
          <w:r w:rsidR="0062714B">
            <w:rPr>
              <w:rFonts w:ascii="Calibri" w:eastAsia="Calibri" w:hAnsi="Calibri"/>
              <w:bCs/>
              <w:color w:val="FFFFFF" w:themeColor="background1"/>
              <w:sz w:val="40"/>
              <w:szCs w:val="40"/>
            </w:rPr>
            <w:br w:type="page"/>
          </w:r>
        </w:p>
        <w:p w14:paraId="1EF24F74" w14:textId="4B84806C" w:rsidR="0062714B" w:rsidRDefault="00000000">
          <w:pPr>
            <w:spacing w:after="200"/>
            <w:rPr>
              <w:rFonts w:ascii="Calibri" w:eastAsia="Calibri" w:hAnsi="Calibri"/>
              <w:b/>
              <w:color w:val="FFFFFF" w:themeColor="background1"/>
              <w:sz w:val="40"/>
              <w:szCs w:val="40"/>
            </w:rPr>
          </w:pPr>
        </w:p>
      </w:sdtContent>
    </w:sdt>
    <w:bookmarkStart w:id="0" w:name="_Hlk91495443" w:displacedByCustomXml="next"/>
    <w:sdt>
      <w:sdtPr>
        <w:rPr>
          <w:rFonts w:ascii="Times New Roman" w:eastAsia="Times New Roman" w:hAnsi="Times New Roman" w:cs="Times New Roman"/>
          <w:b/>
          <w:bCs/>
          <w:color w:val="auto"/>
          <w:sz w:val="24"/>
          <w:szCs w:val="24"/>
          <w:lang w:val="en-GB" w:eastAsia="ko-KR"/>
        </w:rPr>
        <w:id w:val="1086960752"/>
        <w:docPartObj>
          <w:docPartGallery w:val="Table of Contents"/>
          <w:docPartUnique/>
        </w:docPartObj>
      </w:sdtPr>
      <w:sdtEndPr>
        <w:rPr>
          <w:rFonts w:asciiTheme="minorHAnsi" w:eastAsiaTheme="minorEastAsia" w:hAnsiTheme="minorHAnsi" w:cstheme="minorBidi"/>
          <w:b w:val="0"/>
          <w:bCs w:val="0"/>
          <w:sz w:val="21"/>
          <w:szCs w:val="21"/>
          <w:lang w:val="tr-TR" w:eastAsia="en-US"/>
        </w:rPr>
      </w:sdtEndPr>
      <w:sdtContent>
        <w:p w14:paraId="5028FD85" w14:textId="77777777" w:rsidR="00491340" w:rsidRPr="00593050" w:rsidRDefault="00491340" w:rsidP="00491340">
          <w:pPr>
            <w:pStyle w:val="TBal"/>
            <w:rPr>
              <w:color w:val="632423" w:themeColor="accent2" w:themeShade="80"/>
            </w:rPr>
          </w:pPr>
          <w:r w:rsidRPr="00593050">
            <w:rPr>
              <w:color w:val="632423" w:themeColor="accent2" w:themeShade="80"/>
            </w:rPr>
            <w:t>İçindekiler</w:t>
          </w:r>
        </w:p>
        <w:p w14:paraId="1EB770F6" w14:textId="600FAC7A" w:rsidR="00152551" w:rsidRDefault="00152551" w:rsidP="00577643">
          <w:pPr>
            <w:pStyle w:val="ListeParagraf"/>
            <w:numPr>
              <w:ilvl w:val="0"/>
              <w:numId w:val="2"/>
            </w:numPr>
          </w:pPr>
          <w:r w:rsidRPr="00EB2229">
            <w:rPr>
              <w:b/>
            </w:rPr>
            <w:t>BODRUM GÜZEL SANATLAR FAKÜLTESİ BİDR 2023</w:t>
          </w:r>
          <w:r>
            <w:t>………………………………………………………………………………………</w:t>
          </w:r>
        </w:p>
        <w:p w14:paraId="58B7DBE0" w14:textId="649FC32E" w:rsidR="00152551" w:rsidRDefault="00152551" w:rsidP="00152551">
          <w:r>
            <w:t>Giriş………………………………………………………………………………………………………………………………………………………………</w:t>
          </w:r>
          <w:proofErr w:type="gramStart"/>
          <w:r>
            <w:t>……</w:t>
          </w:r>
          <w:r w:rsidR="00746951">
            <w:t>.</w:t>
          </w:r>
          <w:proofErr w:type="gramEnd"/>
          <w:r w:rsidR="00746951">
            <w:t>.2</w:t>
          </w:r>
        </w:p>
        <w:p w14:paraId="6321C712" w14:textId="20429B97" w:rsidR="00152551" w:rsidRDefault="00152551" w:rsidP="00152551">
          <w:r>
            <w:t xml:space="preserve">A. </w:t>
          </w:r>
          <w:r w:rsidRPr="00152551">
            <w:rPr>
              <w:b/>
            </w:rPr>
            <w:t>Liderlik, Yönetim ve Kalite</w:t>
          </w:r>
          <w:r>
            <w:t>……………</w:t>
          </w:r>
          <w:proofErr w:type="gramStart"/>
          <w:r>
            <w:t>…….</w:t>
          </w:r>
          <w:proofErr w:type="gramEnd"/>
          <w:r>
            <w:t>.…………………………………………………………………………………………………………..</w:t>
          </w:r>
          <w:r w:rsidR="000F512B">
            <w:t>8</w:t>
          </w:r>
        </w:p>
        <w:p w14:paraId="697ACBDD" w14:textId="3657AEA5" w:rsidR="00152551" w:rsidRDefault="00152551" w:rsidP="00C0710A">
          <w:pPr>
            <w:ind w:firstLine="708"/>
          </w:pPr>
          <w:r>
            <w:t>A.1. Liderlik ve Kalite……………………………………</w:t>
          </w:r>
          <w:proofErr w:type="gramStart"/>
          <w:r w:rsidR="00C0710A">
            <w:t>…….</w:t>
          </w:r>
          <w:proofErr w:type="gramEnd"/>
          <w:r w:rsidR="00C0710A">
            <w:t>.</w:t>
          </w:r>
          <w:r>
            <w:t>…………………………………………………………………………………..</w:t>
          </w:r>
          <w:r w:rsidR="000F512B">
            <w:t>8</w:t>
          </w:r>
        </w:p>
        <w:p w14:paraId="1B1E53B3" w14:textId="7C99490B" w:rsidR="00152551" w:rsidRDefault="00152551" w:rsidP="00C0710A">
          <w:pPr>
            <w:ind w:firstLine="708"/>
          </w:pPr>
          <w:r>
            <w:t>A.2. Misyon ve Stratejik Amaçlar……………………………………………</w:t>
          </w:r>
          <w:proofErr w:type="gramStart"/>
          <w:r>
            <w:t>…</w:t>
          </w:r>
          <w:r w:rsidR="00C0710A">
            <w:t>….</w:t>
          </w:r>
          <w:proofErr w:type="gramEnd"/>
          <w:r w:rsidR="00C0710A">
            <w:t>.</w:t>
          </w:r>
          <w:r>
            <w:t>………………………………………………………</w:t>
          </w:r>
          <w:r w:rsidR="000F512B">
            <w:t>13</w:t>
          </w:r>
          <w:r>
            <w:t>.</w:t>
          </w:r>
        </w:p>
        <w:p w14:paraId="25781B44" w14:textId="1F9423B5" w:rsidR="00152551" w:rsidRDefault="00152551" w:rsidP="00C0710A">
          <w:pPr>
            <w:ind w:firstLine="708"/>
          </w:pPr>
          <w:r>
            <w:t>A.3. Yönetim Sistemleri…………………………………………</w:t>
          </w:r>
          <w:r w:rsidR="00C0710A">
            <w:t>……</w:t>
          </w:r>
          <w:r>
            <w:t>…………………………………………………………………………</w:t>
          </w:r>
          <w:r w:rsidR="000F512B">
            <w:t>14</w:t>
          </w:r>
        </w:p>
        <w:p w14:paraId="03E3606E" w14:textId="3A0547A3" w:rsidR="00152551" w:rsidRDefault="00152551" w:rsidP="00C0710A">
          <w:pPr>
            <w:ind w:firstLine="708"/>
          </w:pPr>
          <w:r>
            <w:t>A.4. Paydaş Katılımı…………………………………………</w:t>
          </w:r>
          <w:proofErr w:type="gramStart"/>
          <w:r>
            <w:t>……</w:t>
          </w:r>
          <w:r w:rsidR="00C0710A">
            <w:t>.</w:t>
          </w:r>
          <w:proofErr w:type="gramEnd"/>
          <w:r w:rsidR="00C0710A">
            <w:t>.</w:t>
          </w:r>
          <w:r>
            <w:t>……………………………………………………………………………</w:t>
          </w:r>
          <w:r w:rsidR="000F512B">
            <w:t>16</w:t>
          </w:r>
        </w:p>
        <w:p w14:paraId="7971DEA4" w14:textId="4733A074" w:rsidR="00152551" w:rsidRDefault="00152551" w:rsidP="00C0710A">
          <w:pPr>
            <w:ind w:firstLine="708"/>
          </w:pPr>
          <w:r>
            <w:t>A.5. Uluslararasılaşma…………………………………………………………………………………………………………………………</w:t>
          </w:r>
          <w:r w:rsidR="000F512B">
            <w:t>18</w:t>
          </w:r>
        </w:p>
        <w:p w14:paraId="747FC7B9" w14:textId="6C802FC1" w:rsidR="00152551" w:rsidRDefault="00152551" w:rsidP="00152551">
          <w:r w:rsidRPr="00152551">
            <w:rPr>
              <w:b/>
            </w:rPr>
            <w:t>B. Eğitim-Öğretim</w:t>
          </w:r>
          <w:r>
            <w:t>………………………………………………………………………………………………………………………………………</w:t>
          </w:r>
          <w:proofErr w:type="gramStart"/>
          <w:r>
            <w:t>…….</w:t>
          </w:r>
          <w:proofErr w:type="gramEnd"/>
          <w:r w:rsidR="000F512B">
            <w:t>18</w:t>
          </w:r>
        </w:p>
        <w:p w14:paraId="577069A3" w14:textId="2434ACA9" w:rsidR="00C0710A" w:rsidRDefault="00152551" w:rsidP="00C0710A">
          <w:pPr>
            <w:ind w:firstLine="708"/>
          </w:pPr>
          <w:r>
            <w:t xml:space="preserve">B.1.Programların Tasarımı </w:t>
          </w:r>
          <w:r w:rsidR="00C0710A">
            <w:t>Değerlendirilmesi ve Güncellenmesi…………………………………………………………</w:t>
          </w:r>
          <w:r w:rsidR="00961CC8">
            <w:t>19</w:t>
          </w:r>
        </w:p>
        <w:p w14:paraId="0FABD56E" w14:textId="4BD75ABF" w:rsidR="00351815" w:rsidRDefault="00351815" w:rsidP="00C0710A">
          <w:pPr>
            <w:ind w:firstLine="708"/>
          </w:pPr>
          <w:r>
            <w:t>B.2.Programların Yürütülmesi ……………</w:t>
          </w:r>
          <w:r w:rsidR="00EB2229">
            <w:t>…………………………………………………………………………………………………</w:t>
          </w:r>
          <w:r w:rsidR="00961CC8">
            <w:t>20</w:t>
          </w:r>
        </w:p>
        <w:p w14:paraId="450A166A" w14:textId="46EE9DCA" w:rsidR="00EB2229" w:rsidRDefault="00EB2229" w:rsidP="00C0710A">
          <w:pPr>
            <w:ind w:firstLine="708"/>
          </w:pPr>
          <w:r>
            <w:t>B.3. Öğrenme Kaynakları ve Akademik Destek Hizmetleri ……………………………………………………………………</w:t>
          </w:r>
          <w:r w:rsidR="00961CC8">
            <w:t>21</w:t>
          </w:r>
        </w:p>
        <w:p w14:paraId="671A91D3" w14:textId="59D078F2" w:rsidR="00EB2229" w:rsidRDefault="00EB2229" w:rsidP="00C0710A">
          <w:pPr>
            <w:ind w:firstLine="708"/>
          </w:pPr>
          <w:r>
            <w:t>B.4. Öğretim Kadrosu……………………………………………………………………………………………………………………………</w:t>
          </w:r>
          <w:r w:rsidR="00961CC8">
            <w:t>22</w:t>
          </w:r>
        </w:p>
        <w:p w14:paraId="6D119CC1" w14:textId="3E20FB5B" w:rsidR="00EB2229" w:rsidRDefault="00EB2229" w:rsidP="00EB2229">
          <w:r w:rsidRPr="00EB2229">
            <w:rPr>
              <w:b/>
            </w:rPr>
            <w:t>C. Araştırma</w:t>
          </w:r>
          <w:r>
            <w:t>………………………………………………………………………………………………………………………………………………………</w:t>
          </w:r>
          <w:r w:rsidR="00961CC8">
            <w:t>23</w:t>
          </w:r>
        </w:p>
        <w:p w14:paraId="7B842CD8" w14:textId="496ECA1D" w:rsidR="00EB2229" w:rsidRDefault="00EB2229" w:rsidP="00EB2229">
          <w:r>
            <w:tab/>
            <w:t>C.1. Araştırma Süreçlerinin Yönetimi ve Araştırma Kaynakları…………………………………………………………</w:t>
          </w:r>
          <w:proofErr w:type="gramStart"/>
          <w:r>
            <w:t>……</w:t>
          </w:r>
          <w:r w:rsidR="00961CC8">
            <w:t>.</w:t>
          </w:r>
          <w:proofErr w:type="gramEnd"/>
          <w:r w:rsidR="00961CC8">
            <w:t>23</w:t>
          </w:r>
        </w:p>
        <w:p w14:paraId="30FD38FF" w14:textId="29337CBC" w:rsidR="00EB2229" w:rsidRDefault="00EB2229" w:rsidP="00EB2229">
          <w:r>
            <w:tab/>
            <w:t>C.2. Araştırma Yetkinliği, İşbirlikleri ve Destekler……………………………………………………………………………</w:t>
          </w:r>
          <w:proofErr w:type="gramStart"/>
          <w:r>
            <w:t>……</w:t>
          </w:r>
          <w:r w:rsidR="00961CC8">
            <w:t>.</w:t>
          </w:r>
          <w:proofErr w:type="gramEnd"/>
          <w:r>
            <w:t>.</w:t>
          </w:r>
          <w:r w:rsidR="00961CC8">
            <w:t>25</w:t>
          </w:r>
        </w:p>
        <w:p w14:paraId="7E6FAF23" w14:textId="19CEFF1A" w:rsidR="00EB2229" w:rsidRDefault="00EB2229" w:rsidP="00EB2229">
          <w:r w:rsidRPr="00EB2229">
            <w:rPr>
              <w:b/>
            </w:rPr>
            <w:t>D. Toplumsal Katkı</w:t>
          </w:r>
          <w:r>
            <w:t>………………………………………………………………………………………………………………………………………</w:t>
          </w:r>
          <w:proofErr w:type="gramStart"/>
          <w:r>
            <w:t>……</w:t>
          </w:r>
          <w:r w:rsidR="00961CC8">
            <w:t>.</w:t>
          </w:r>
          <w:proofErr w:type="gramEnd"/>
          <w:r w:rsidR="00961CC8">
            <w:t>.27</w:t>
          </w:r>
        </w:p>
        <w:p w14:paraId="3E21E681" w14:textId="079A591F" w:rsidR="00EB2229" w:rsidRDefault="00EB2229" w:rsidP="00EB2229">
          <w:r w:rsidRPr="00EB2229">
            <w:rPr>
              <w:b/>
            </w:rPr>
            <w:t xml:space="preserve">E. </w:t>
          </w:r>
          <w:proofErr w:type="spellStart"/>
          <w:r w:rsidRPr="00EB2229">
            <w:rPr>
              <w:b/>
            </w:rPr>
            <w:t>Akretitasyon</w:t>
          </w:r>
          <w:proofErr w:type="spellEnd"/>
          <w:r w:rsidRPr="00EB2229">
            <w:rPr>
              <w:b/>
            </w:rPr>
            <w:t xml:space="preserve"> ve Özdeğerlendirme Çalışmaları</w:t>
          </w:r>
          <w:r>
            <w:t>…………………………………………………………………………………………</w:t>
          </w:r>
          <w:proofErr w:type="gramStart"/>
          <w:r>
            <w:t>…</w:t>
          </w:r>
          <w:r w:rsidR="00961CC8">
            <w:t>….</w:t>
          </w:r>
          <w:proofErr w:type="gramEnd"/>
          <w:r w:rsidR="00961CC8">
            <w:t>29</w:t>
          </w:r>
        </w:p>
        <w:p w14:paraId="7F86EE1A" w14:textId="1F248938" w:rsidR="00EB2229" w:rsidRDefault="00EB2229" w:rsidP="00EB2229">
          <w:r>
            <w:tab/>
          </w:r>
          <w:r w:rsidRPr="00EB2229">
            <w:rPr>
              <w:b/>
            </w:rPr>
            <w:t>E.1. Akreditasyon ve Özdeğerlendirme Çalışmaları</w:t>
          </w:r>
          <w:r>
            <w:t>………………………………………………………………………………</w:t>
          </w:r>
          <w:r w:rsidR="00961CC8">
            <w:t>29</w:t>
          </w:r>
        </w:p>
        <w:p w14:paraId="4CCBCA8A" w14:textId="679EA3E4" w:rsidR="00EB2229" w:rsidRDefault="00EB2229" w:rsidP="00EB2229">
          <w:r w:rsidRPr="00EB2229">
            <w:rPr>
              <w:b/>
            </w:rPr>
            <w:t>2. PERFORMANS GÖSTERGELERİ (YÖKAK)</w:t>
          </w:r>
          <w:r>
            <w:t>…………………………………………………………………………………………………………</w:t>
          </w:r>
          <w:r w:rsidR="00961CC8">
            <w:t>33</w:t>
          </w:r>
        </w:p>
        <w:p w14:paraId="69D011B2" w14:textId="7710B804" w:rsidR="00E840B4" w:rsidRDefault="00000000" w:rsidP="00152551"/>
      </w:sdtContent>
    </w:sdt>
    <w:bookmarkStart w:id="1" w:name="_Toc90286884" w:displacedByCustomXml="prev"/>
    <w:p w14:paraId="30FAA43D" w14:textId="0E907857" w:rsidR="00B70507" w:rsidRDefault="00B70507" w:rsidP="00577643">
      <w:pPr>
        <w:pStyle w:val="Balk1"/>
        <w:numPr>
          <w:ilvl w:val="0"/>
          <w:numId w:val="2"/>
        </w:numPr>
        <w:rPr>
          <w:lang w:val="en-US" w:eastAsia="tr-TR"/>
        </w:rPr>
      </w:pPr>
      <w:bookmarkStart w:id="2" w:name="_Toc153275058"/>
      <w:bookmarkEnd w:id="1"/>
      <w:proofErr w:type="spellStart"/>
      <w:r>
        <w:rPr>
          <w:lang w:val="en-US" w:eastAsia="tr-TR"/>
        </w:rPr>
        <w:t>B</w:t>
      </w:r>
      <w:r w:rsidR="00F92AB0">
        <w:rPr>
          <w:lang w:val="en-US" w:eastAsia="tr-TR"/>
        </w:rPr>
        <w:t>irim</w:t>
      </w:r>
      <w:proofErr w:type="spellEnd"/>
      <w:r w:rsidR="00F92AB0">
        <w:rPr>
          <w:lang w:val="en-US" w:eastAsia="tr-TR"/>
        </w:rPr>
        <w:t xml:space="preserve"> </w:t>
      </w:r>
      <w:proofErr w:type="spellStart"/>
      <w:r w:rsidR="00F92AB0">
        <w:rPr>
          <w:lang w:val="en-US" w:eastAsia="tr-TR"/>
        </w:rPr>
        <w:t>İç</w:t>
      </w:r>
      <w:proofErr w:type="spellEnd"/>
      <w:r w:rsidR="00F92AB0">
        <w:rPr>
          <w:lang w:val="en-US" w:eastAsia="tr-TR"/>
        </w:rPr>
        <w:t xml:space="preserve"> </w:t>
      </w:r>
      <w:proofErr w:type="spellStart"/>
      <w:r w:rsidR="00F92AB0">
        <w:rPr>
          <w:lang w:val="en-US" w:eastAsia="tr-TR"/>
        </w:rPr>
        <w:t>Değerlendirme</w:t>
      </w:r>
      <w:proofErr w:type="spellEnd"/>
      <w:r w:rsidR="00F92AB0">
        <w:rPr>
          <w:lang w:val="en-US" w:eastAsia="tr-TR"/>
        </w:rPr>
        <w:t xml:space="preserve"> </w:t>
      </w:r>
      <w:proofErr w:type="spellStart"/>
      <w:r w:rsidR="00F92AB0">
        <w:rPr>
          <w:lang w:val="en-US" w:eastAsia="tr-TR"/>
        </w:rPr>
        <w:t>Rapor</w:t>
      </w:r>
      <w:r w:rsidR="005C55D0">
        <w:rPr>
          <w:lang w:val="en-US" w:eastAsia="tr-TR"/>
        </w:rPr>
        <w:t>u</w:t>
      </w:r>
      <w:bookmarkEnd w:id="2"/>
      <w:proofErr w:type="spellEnd"/>
      <w:r w:rsidR="00F92AB0">
        <w:rPr>
          <w:lang w:val="en-US" w:eastAsia="tr-TR"/>
        </w:rPr>
        <w:t xml:space="preserve"> </w:t>
      </w:r>
    </w:p>
    <w:p w14:paraId="67EC573F" w14:textId="77777777" w:rsidR="00152551" w:rsidRPr="00152551" w:rsidRDefault="00152551" w:rsidP="00152551">
      <w:pPr>
        <w:rPr>
          <w:lang w:val="en-US" w:eastAsia="tr-TR"/>
        </w:rPr>
      </w:pPr>
    </w:p>
    <w:p w14:paraId="25AD0CBB" w14:textId="4D32C930" w:rsidR="00102D65" w:rsidRPr="00203968" w:rsidRDefault="00102D65" w:rsidP="003F5E15">
      <w:pPr>
        <w:spacing w:after="0"/>
        <w:rPr>
          <w:b/>
          <w:i/>
          <w:lang w:val="en-US" w:eastAsia="tr-TR"/>
        </w:rPr>
      </w:pPr>
      <w:proofErr w:type="spellStart"/>
      <w:r w:rsidRPr="00203968">
        <w:rPr>
          <w:b/>
          <w:i/>
          <w:lang w:val="en-US" w:eastAsia="tr-TR"/>
        </w:rPr>
        <w:t>Giriş</w:t>
      </w:r>
      <w:proofErr w:type="spellEnd"/>
    </w:p>
    <w:p w14:paraId="12ACF66E" w14:textId="46E50B0B" w:rsidR="008E55B9" w:rsidRPr="00871DD3" w:rsidRDefault="008E55B9" w:rsidP="00585234">
      <w:pPr>
        <w:pStyle w:val="xmsonormal"/>
        <w:shd w:val="clear" w:color="auto" w:fill="FFFFFF"/>
        <w:spacing w:before="0" w:beforeAutospacing="0" w:after="240" w:afterAutospacing="0"/>
        <w:jc w:val="both"/>
        <w:rPr>
          <w:rFonts w:asciiTheme="minorHAnsi" w:hAnsiTheme="minorHAnsi" w:cstheme="minorHAnsi"/>
          <w:sz w:val="21"/>
          <w:szCs w:val="21"/>
        </w:rPr>
      </w:pPr>
      <w:r w:rsidRPr="00871DD3">
        <w:rPr>
          <w:rFonts w:asciiTheme="minorHAnsi" w:hAnsiTheme="minorHAnsi" w:cstheme="minorHAnsi"/>
          <w:sz w:val="21"/>
          <w:szCs w:val="21"/>
        </w:rPr>
        <w:t xml:space="preserve">Muğla Sıtkı Koçman Üniversitesi Bodrum Güzel Sanatlar Fakültesi 2001 yılında 21.07.1995 tarih ve 22350 sayılı </w:t>
      </w:r>
      <w:proofErr w:type="gramStart"/>
      <w:r w:rsidRPr="00871DD3">
        <w:rPr>
          <w:rFonts w:asciiTheme="minorHAnsi" w:hAnsiTheme="minorHAnsi" w:cstheme="minorHAnsi"/>
          <w:sz w:val="21"/>
          <w:szCs w:val="21"/>
        </w:rPr>
        <w:t>Resmi</w:t>
      </w:r>
      <w:proofErr w:type="gramEnd"/>
      <w:r w:rsidRPr="00871DD3">
        <w:rPr>
          <w:rFonts w:asciiTheme="minorHAnsi" w:hAnsiTheme="minorHAnsi" w:cstheme="minorHAnsi"/>
          <w:sz w:val="21"/>
          <w:szCs w:val="21"/>
        </w:rPr>
        <w:t xml:space="preserve"> </w:t>
      </w:r>
      <w:proofErr w:type="spellStart"/>
      <w:r w:rsidRPr="00871DD3">
        <w:rPr>
          <w:rFonts w:asciiTheme="minorHAnsi" w:hAnsiTheme="minorHAnsi" w:cstheme="minorHAnsi"/>
          <w:sz w:val="21"/>
          <w:szCs w:val="21"/>
        </w:rPr>
        <w:t>Gazete’de</w:t>
      </w:r>
      <w:proofErr w:type="spellEnd"/>
      <w:r w:rsidRPr="00871DD3">
        <w:rPr>
          <w:rFonts w:asciiTheme="minorHAnsi" w:hAnsiTheme="minorHAnsi" w:cstheme="minorHAnsi"/>
          <w:sz w:val="21"/>
          <w:szCs w:val="21"/>
        </w:rPr>
        <w:t xml:space="preserve"> yayınlanan 2809 sayılı kanunun ek 30. maddesi ile kurulmuş, 17.11.2003 tarihinde yapılan dekan atamasıyla tüzel kişilik kazanmıştır. Yükseköğretim Kurulu Başkanlığının 25.07.2003 tarih ve B.30.0.EÖB.0.00.00.03.04.01-1634 31.07.2003 016540 Sayılı yazıları ile Resim ve Grafik Bölümleri ve B.30.0.EÖB.0.00.00.03.01.01-1106 17.05.2005 010123 Sayılı yazısı ile Heykel Bölümü kurulmuştur. Her bölüme </w:t>
      </w:r>
      <w:r w:rsidRPr="00871DD3">
        <w:rPr>
          <w:rFonts w:asciiTheme="minorHAnsi" w:hAnsiTheme="minorHAnsi" w:cstheme="minorHAnsi"/>
          <w:sz w:val="21"/>
          <w:szCs w:val="21"/>
        </w:rPr>
        <w:lastRenderedPageBreak/>
        <w:t xml:space="preserve">10’ar öğrenci alınmıştır. Okulumuz 2004 – 2005 öğretim yılına 12 Ekim 2004 tarihinde açılışı yapılan Bodrum Çarşı Meydanındaki Belediye Bedesteni yanındaki binada eğitim-öğretime başlamıştır. 2009 yılından bu yana </w:t>
      </w:r>
      <w:proofErr w:type="spellStart"/>
      <w:r w:rsidRPr="00871DD3">
        <w:rPr>
          <w:rFonts w:asciiTheme="minorHAnsi" w:hAnsiTheme="minorHAnsi" w:cstheme="minorHAnsi"/>
          <w:sz w:val="21"/>
          <w:szCs w:val="21"/>
        </w:rPr>
        <w:t>Ortakent</w:t>
      </w:r>
      <w:proofErr w:type="spellEnd"/>
      <w:r w:rsidRPr="00871DD3">
        <w:rPr>
          <w:rFonts w:asciiTheme="minorHAnsi" w:hAnsiTheme="minorHAnsi" w:cstheme="minorHAnsi"/>
          <w:sz w:val="21"/>
          <w:szCs w:val="21"/>
        </w:rPr>
        <w:t xml:space="preserve"> Yerleşkesinde hizmet vermektedir. 2013 Yılında Sahne Sanatları Bölümü, 2018 Yılında Seramik Bölümü ve son olarak da 2021 yılında Dijital Oyun Tasarımı Bölümü açılmıştır.</w:t>
      </w:r>
      <w:r w:rsidR="00585234" w:rsidRPr="00871DD3">
        <w:rPr>
          <w:rFonts w:asciiTheme="minorHAnsi" w:hAnsiTheme="minorHAnsi" w:cstheme="minorHAnsi"/>
          <w:sz w:val="21"/>
          <w:szCs w:val="21"/>
        </w:rPr>
        <w:t xml:space="preserve"> </w:t>
      </w:r>
      <w:r w:rsidRPr="00871DD3">
        <w:rPr>
          <w:rFonts w:asciiTheme="minorHAnsi" w:hAnsiTheme="minorHAnsi" w:cstheme="minorHAnsi"/>
          <w:sz w:val="21"/>
          <w:szCs w:val="21"/>
        </w:rPr>
        <w:t xml:space="preserve">Fakültemizde Grafik Bölümü, Heykel Bölümü, Resim Bölümü, Sahne Sanatları Bölümü, Seramik Bölümü, Dijital Oyun Tasarımı Bölümü ve Temel Eğitim Bölümü olmak üzere 7 bölüm bulunmaktadır.  </w:t>
      </w:r>
    </w:p>
    <w:p w14:paraId="10769322" w14:textId="78A182E4" w:rsidR="008E55B9" w:rsidRPr="00871DD3" w:rsidRDefault="008E55B9" w:rsidP="008E55B9">
      <w:pPr>
        <w:spacing w:after="240" w:line="240" w:lineRule="auto"/>
        <w:jc w:val="both"/>
        <w:rPr>
          <w:rFonts w:cstheme="minorHAnsi"/>
        </w:rPr>
      </w:pPr>
      <w:r w:rsidRPr="00871DD3">
        <w:rPr>
          <w:rFonts w:cstheme="minorHAnsi"/>
        </w:rPr>
        <w:t xml:space="preserve">Fakültemiz eğitim-öğretim dili Dijital Oyun Bölümü’nde </w:t>
      </w:r>
      <w:proofErr w:type="gramStart"/>
      <w:r w:rsidRPr="00871DD3">
        <w:rPr>
          <w:rFonts w:cstheme="minorHAnsi"/>
        </w:rPr>
        <w:t>%30</w:t>
      </w:r>
      <w:proofErr w:type="gramEnd"/>
      <w:r w:rsidRPr="00871DD3">
        <w:rPr>
          <w:rFonts w:cstheme="minorHAnsi"/>
        </w:rPr>
        <w:t xml:space="preserve"> İngilizcedir, diğer bölümlerimizde ise %100 Türkçedir. Fakültemiz Dijital Oyun Tasarımı Bölümü’ne merkezi yerleştirme sınavı ile diğer bölümlerimize ise yetenek sınavı ile öğrenci alınmaktadır. Dijital Oyun Tasarımı Bölümü öğrencilerimiz Muğla Sıtkı Koçman Üniversitesi Kampüsünde Yabancı Dil Hazırlık programında eğitim almaktadırlar. Fakültemiz Bölümlerinde </w:t>
      </w:r>
      <w:r w:rsidR="00585234" w:rsidRPr="00871DD3">
        <w:rPr>
          <w:rFonts w:cstheme="minorHAnsi"/>
        </w:rPr>
        <w:t>2022-2023</w:t>
      </w:r>
      <w:r w:rsidRPr="00871DD3">
        <w:rPr>
          <w:rFonts w:cstheme="minorHAnsi"/>
        </w:rPr>
        <w:t xml:space="preserve"> eğitim-öğretim yılı itibariyle </w:t>
      </w:r>
      <w:r w:rsidRPr="00871DD3">
        <w:rPr>
          <w:rFonts w:cstheme="minorHAnsi"/>
          <w:b/>
        </w:rPr>
        <w:t xml:space="preserve">456 </w:t>
      </w:r>
      <w:r w:rsidRPr="00871DD3">
        <w:rPr>
          <w:rFonts w:cstheme="minorHAnsi"/>
        </w:rPr>
        <w:t>öğrenci</w:t>
      </w:r>
      <w:r w:rsidR="00585234" w:rsidRPr="00871DD3">
        <w:rPr>
          <w:rFonts w:cstheme="minorHAnsi"/>
        </w:rPr>
        <w:t xml:space="preserve">, 2023-2024 Eğitim-Öğretim yılı itibariyle </w:t>
      </w:r>
      <w:r w:rsidR="00585234" w:rsidRPr="00871DD3">
        <w:rPr>
          <w:rFonts w:cstheme="minorHAnsi"/>
          <w:b/>
        </w:rPr>
        <w:t>521</w:t>
      </w:r>
      <w:r w:rsidR="00585234" w:rsidRPr="00871DD3">
        <w:rPr>
          <w:rFonts w:cstheme="minorHAnsi"/>
        </w:rPr>
        <w:t xml:space="preserve"> öğrenci </w:t>
      </w:r>
      <w:r w:rsidRPr="00871DD3">
        <w:rPr>
          <w:rFonts w:cstheme="minorHAnsi"/>
        </w:rPr>
        <w:t xml:space="preserve">eğitim görmektedir. </w:t>
      </w:r>
    </w:p>
    <w:p w14:paraId="2FF74988" w14:textId="77777777" w:rsidR="008E55B9" w:rsidRPr="00871DD3" w:rsidRDefault="008E55B9" w:rsidP="008E55B9">
      <w:pPr>
        <w:spacing w:after="240" w:line="240" w:lineRule="auto"/>
        <w:jc w:val="both"/>
        <w:rPr>
          <w:rFonts w:cstheme="minorHAnsi"/>
        </w:rPr>
      </w:pPr>
      <w:r w:rsidRPr="00871DD3">
        <w:rPr>
          <w:rFonts w:cstheme="minorHAnsi"/>
        </w:rPr>
        <w:t xml:space="preserve">Bodrum Güzel Sanatlar Fakültemizin </w:t>
      </w:r>
      <w:r w:rsidRPr="00871DD3">
        <w:rPr>
          <w:rFonts w:cstheme="minorHAnsi"/>
          <w:b/>
        </w:rPr>
        <w:t>misyonu</w:t>
      </w:r>
      <w:r w:rsidRPr="00871DD3">
        <w:rPr>
          <w:rFonts w:cstheme="minorHAnsi"/>
        </w:rPr>
        <w:t xml:space="preserve">, evrensel düşünce ve değerlere sahip, ülke ve dünya kültürüne sanat yoluyla katkıda bulunacak çağdaş, yaratıcı, özgür bireyler yetiştirmektir. Fakültemiz </w:t>
      </w:r>
      <w:r w:rsidRPr="00871DD3">
        <w:rPr>
          <w:rFonts w:cstheme="minorHAnsi"/>
          <w:b/>
        </w:rPr>
        <w:t>vizyonu</w:t>
      </w:r>
      <w:r w:rsidRPr="00871DD3">
        <w:rPr>
          <w:rFonts w:cstheme="minorHAnsi"/>
        </w:rPr>
        <w:t xml:space="preserve"> ise ulusal ve uluslararası düzeyde tercih edilen, yetiştirdiği yaratıcı bireylerle sanatın toplumda etkin ve yaygın konuma gelmesinde öncülük eden bir eğitim kurumu olmaktır. </w:t>
      </w:r>
    </w:p>
    <w:p w14:paraId="3CCCB981" w14:textId="053C64B1" w:rsidR="008E55B9" w:rsidRPr="00871DD3" w:rsidRDefault="008E55B9" w:rsidP="008E55B9">
      <w:pPr>
        <w:spacing w:after="240" w:line="240" w:lineRule="auto"/>
        <w:jc w:val="both"/>
        <w:rPr>
          <w:rFonts w:cstheme="minorHAnsi"/>
        </w:rPr>
      </w:pPr>
      <w:r w:rsidRPr="00871DD3">
        <w:rPr>
          <w:rFonts w:cstheme="minorHAnsi"/>
        </w:rPr>
        <w:t xml:space="preserve">Bu misyon ve vizyon çerçevesinde eğitim-öğretim ile Kalite ve Akreditasyon çalışmalarını sürdüren fakültemiz bölümlerinden Grafik Bölümümüz akran değerlendirme ve öz değerlendirme süreçlerini gerçekleştirmiştir. </w:t>
      </w:r>
      <w:r w:rsidR="00585234" w:rsidRPr="00871DD3">
        <w:rPr>
          <w:rFonts w:cstheme="minorHAnsi"/>
        </w:rPr>
        <w:t>Fakültemiz Heykel, Resim, Seramik ve Sahne Sanatl</w:t>
      </w:r>
      <w:r w:rsidR="00123E94" w:rsidRPr="00871DD3">
        <w:rPr>
          <w:rFonts w:cstheme="minorHAnsi"/>
        </w:rPr>
        <w:t>ar</w:t>
      </w:r>
      <w:r w:rsidR="00DB2071" w:rsidRPr="00871DD3">
        <w:rPr>
          <w:rFonts w:cstheme="minorHAnsi"/>
        </w:rPr>
        <w:t>ı Bölümleri ise A</w:t>
      </w:r>
      <w:r w:rsidR="00123E94" w:rsidRPr="00871DD3">
        <w:rPr>
          <w:rFonts w:cstheme="minorHAnsi"/>
        </w:rPr>
        <w:t>ralık 2023 itibariyle</w:t>
      </w:r>
      <w:r w:rsidR="00585234" w:rsidRPr="00871DD3">
        <w:rPr>
          <w:rFonts w:cstheme="minorHAnsi"/>
        </w:rPr>
        <w:t xml:space="preserve"> ilk özdeğerlendirme raporlarını </w:t>
      </w:r>
      <w:r w:rsidR="00123E94" w:rsidRPr="00871DD3">
        <w:rPr>
          <w:rFonts w:cstheme="minorHAnsi"/>
        </w:rPr>
        <w:t xml:space="preserve">tamamlamışlardır.  </w:t>
      </w:r>
      <w:r w:rsidRPr="00871DD3">
        <w:rPr>
          <w:rFonts w:cstheme="minorHAnsi"/>
        </w:rPr>
        <w:t>Güzel Sanatlar alanında akreditasyon işlemlerini yürüten SATEAD tarafından değerlendirilmek üzere bölümlerimiz çalışmalarına devam etmektedir, süreçlerini tamamladıklarında başvurularını yapmaları planlanmaktadır. Akredite bölümlerimiz</w:t>
      </w:r>
      <w:r w:rsidR="00123E94" w:rsidRPr="00871DD3">
        <w:rPr>
          <w:rFonts w:cstheme="minorHAnsi"/>
        </w:rPr>
        <w:t>i</w:t>
      </w:r>
      <w:r w:rsidRPr="00871DD3">
        <w:rPr>
          <w:rFonts w:cstheme="minorHAnsi"/>
        </w:rPr>
        <w:t xml:space="preserve">n sayılarını arttırarak öğrencilerimizin evrensel standartlarda akredite edilmiş programlardan mezun olmalarını hedeflemekteyiz. </w:t>
      </w:r>
    </w:p>
    <w:p w14:paraId="14F54E33" w14:textId="4F1F125F" w:rsidR="008E55B9" w:rsidRPr="00871DD3" w:rsidRDefault="008E55B9" w:rsidP="008E55B9">
      <w:pPr>
        <w:spacing w:after="240" w:line="240" w:lineRule="auto"/>
        <w:jc w:val="both"/>
        <w:rPr>
          <w:rFonts w:cstheme="minorHAnsi"/>
        </w:rPr>
      </w:pPr>
      <w:r w:rsidRPr="00871DD3">
        <w:rPr>
          <w:rFonts w:cstheme="minorHAnsi"/>
        </w:rPr>
        <w:t xml:space="preserve">Öğrencilerimiz akademik kariyerleri ve eğitim-öğretim açısından kaliteli bir ortam sunmayı hedefleyen fakültemiz, öğrenci topluluklarını ve öğrenci projelerini desteklemektedir. Fakültemiz bünyesinde faaliyet gösteren öğrenci toplulukları Bodrum Binicilik Topluğu, Bodrum Müzikal Topluluğu, Bodrum Oyun Topluluğu, Seramik Sanatı ve Öğrenci topluluğu, Heykel Topluluğu’ndan, oluşmaktadır. Fakültemiz bünyesinde bulunan öğrenci topluluklarına düzenledikleri faaliyetlerde </w:t>
      </w:r>
      <w:r w:rsidR="008154D9" w:rsidRPr="00871DD3">
        <w:rPr>
          <w:rFonts w:cstheme="minorHAnsi"/>
        </w:rPr>
        <w:t xml:space="preserve">üniversitemiz Sağlık, Kültür ve Spor Daire Başkanlığı tarafından </w:t>
      </w:r>
      <w:r w:rsidRPr="00871DD3">
        <w:rPr>
          <w:rFonts w:cstheme="minorHAnsi"/>
        </w:rPr>
        <w:t>destek verilmektedir. Ayrıca öğrencilerimiz üniversitemiz bünyesinde kurulan tüm öğrenci toplulukları listesine (</w:t>
      </w:r>
      <w:hyperlink r:id="rId10" w:history="1">
        <w:r w:rsidRPr="00871DD3">
          <w:rPr>
            <w:rStyle w:val="Kpr"/>
            <w:rFonts w:cstheme="minorHAnsi"/>
          </w:rPr>
          <w:t>https://sksd.mu.edu.tr/tr/ogrenci-topluluklari-1856</w:t>
        </w:r>
      </w:hyperlink>
      <w:r w:rsidRPr="00871DD3">
        <w:rPr>
          <w:rFonts w:cstheme="minorHAnsi"/>
        </w:rPr>
        <w:t xml:space="preserve">) adresinden ulaşabilmektedirler. Fakültemiz bünyesinde bölümlerimiz tarafından eğitim-öğretim sürecinde düzenlenen kariyer etkinliklerine öğrencilerimizin katılımı sağlanmaktadır. TÜBİTAK </w:t>
      </w:r>
      <w:proofErr w:type="gramStart"/>
      <w:r w:rsidRPr="00871DD3">
        <w:rPr>
          <w:rFonts w:cstheme="minorHAnsi"/>
        </w:rPr>
        <w:t>2209a</w:t>
      </w:r>
      <w:proofErr w:type="gramEnd"/>
      <w:r w:rsidRPr="00871DD3">
        <w:rPr>
          <w:rFonts w:cstheme="minorHAnsi"/>
        </w:rPr>
        <w:t xml:space="preserve"> ve 2209b Üniversite Öğrencileri Araştırma Projeleri Destek Programı’na </w:t>
      </w:r>
      <w:r w:rsidR="00ED46BD" w:rsidRPr="00871DD3">
        <w:rPr>
          <w:rFonts w:cstheme="minorHAnsi"/>
        </w:rPr>
        <w:t xml:space="preserve">ve sanat-tasarım yarışmalarına </w:t>
      </w:r>
      <w:r w:rsidRPr="00871DD3">
        <w:rPr>
          <w:rFonts w:cstheme="minorHAnsi"/>
        </w:rPr>
        <w:t>başvuru yapmak isteyen öğrencilerimiz akademik danışmanları tarafından desteklenmektedir. Fakültemiz öğrencileri alanlarında düzenlenen sanat ve tasarım yarışmalarına çalışmaları ile katılarak, jürili etkinliklerde seçilerek ve ödüller alarak fakültemizi gururlandırmışlardır.</w:t>
      </w:r>
      <w:r w:rsidR="00ED46BD" w:rsidRPr="00871DD3">
        <w:rPr>
          <w:rFonts w:cstheme="minorHAnsi"/>
        </w:rPr>
        <w:t xml:space="preserve">  (</w:t>
      </w:r>
      <w:hyperlink r:id="rId11" w:history="1">
        <w:r w:rsidR="00ED46BD" w:rsidRPr="00871DD3">
          <w:rPr>
            <w:rStyle w:val="Kpr"/>
            <w:rFonts w:cstheme="minorHAnsi"/>
          </w:rPr>
          <w:t>https://gsf.mu.edu.tr/tr/haber/sayin-rektorumuz-prof_-dr_-turhan-kacar-sanatsal-faaliyetlerde-basari-gosteren-ogrencilerimizi-tebrik-etti_-63981</w:t>
        </w:r>
      </w:hyperlink>
      <w:r w:rsidR="00ED46BD" w:rsidRPr="00871DD3">
        <w:rPr>
          <w:rFonts w:cstheme="minorHAnsi"/>
        </w:rPr>
        <w:t xml:space="preserve">) </w:t>
      </w:r>
      <w:r w:rsidRPr="00871DD3">
        <w:rPr>
          <w:rFonts w:cstheme="minorHAnsi"/>
        </w:rPr>
        <w:t xml:space="preserve">Fakültemizde gerçekleştirilen tüm sanatsal-bilimsel faaliyetler üniversitemiz yıllık faaliyet raporuna eklenmektedir. </w:t>
      </w:r>
    </w:p>
    <w:p w14:paraId="21C5C72E" w14:textId="00140820" w:rsidR="008E55B9" w:rsidRPr="00871DD3" w:rsidRDefault="008E55B9" w:rsidP="008E55B9">
      <w:pPr>
        <w:spacing w:after="240" w:line="240" w:lineRule="auto"/>
        <w:jc w:val="both"/>
        <w:rPr>
          <w:rFonts w:cstheme="minorHAnsi"/>
        </w:rPr>
      </w:pPr>
      <w:r w:rsidRPr="00871DD3">
        <w:rPr>
          <w:rFonts w:cstheme="minorHAnsi"/>
        </w:rPr>
        <w:t>Ayrıca Fakültemiz tarafından yılda iki sayı yayımlanan uluslararası hakemli bir dergi olan Bodrum Sanat ve Tasarım Dergisi ile sanat alanında katkılar sağlanmaktadır (https://dergipark.org.tr/en/pub/bodrum).</w:t>
      </w:r>
    </w:p>
    <w:p w14:paraId="62506962" w14:textId="39CEAEC0" w:rsidR="006A7755" w:rsidRPr="00871DD3" w:rsidRDefault="008E55B9" w:rsidP="008E55B9">
      <w:pPr>
        <w:spacing w:after="240" w:line="240" w:lineRule="auto"/>
        <w:jc w:val="both"/>
        <w:rPr>
          <w:rFonts w:cstheme="minorHAnsi"/>
        </w:rPr>
      </w:pPr>
      <w:r w:rsidRPr="00871DD3">
        <w:rPr>
          <w:rFonts w:cstheme="minorHAnsi"/>
        </w:rPr>
        <w:t xml:space="preserve">Fakültemiz lisans programları yanı sıra Sosyal Bilimler </w:t>
      </w:r>
      <w:proofErr w:type="spellStart"/>
      <w:r w:rsidRPr="00871DD3">
        <w:rPr>
          <w:rFonts w:cstheme="minorHAnsi"/>
        </w:rPr>
        <w:t>Enstitüsü’na</w:t>
      </w:r>
      <w:proofErr w:type="spellEnd"/>
      <w:r w:rsidRPr="00871DD3">
        <w:rPr>
          <w:rFonts w:cstheme="minorHAnsi"/>
        </w:rPr>
        <w:t xml:space="preserve"> bağlı olarak yürütülen Resim Ana Sanat Dalı, Seramik Sanat ve Tasarım Ana Sanat Dalı, Heykel Ana Sanat Dalı, Grafik Ana Sanat Dalı Yüksek Lisans, Sanat ve Tasarım Ana Sanat Dalı Sanatta Yeterlik programları bulunmaktadır. </w:t>
      </w:r>
    </w:p>
    <w:p w14:paraId="1CC7149F" w14:textId="28DF6201" w:rsidR="008154D9" w:rsidRPr="00871DD3" w:rsidRDefault="008E55B9" w:rsidP="008E55B9">
      <w:pPr>
        <w:spacing w:after="240" w:line="240" w:lineRule="auto"/>
        <w:jc w:val="both"/>
        <w:rPr>
          <w:rFonts w:cstheme="minorHAnsi"/>
        </w:rPr>
      </w:pPr>
      <w:r w:rsidRPr="00871DD3">
        <w:rPr>
          <w:rFonts w:cstheme="minorHAnsi"/>
        </w:rPr>
        <w:t>Fakültemiz öğretim kadrosu sanat ve tasarım alanında yetkin, genç ve dinamik, ulusal ve uluslararası etkinliklerde aktif olarak yer alan sanatçı/tasarımcı akademisyenlerden oluşmaktadır. Fakültemiz kadrosunda</w:t>
      </w:r>
      <w:r w:rsidR="007C0E2C" w:rsidRPr="00871DD3">
        <w:rPr>
          <w:rFonts w:cstheme="minorHAnsi"/>
        </w:rPr>
        <w:t xml:space="preserve"> Ocak 2024 itibariyle</w:t>
      </w:r>
      <w:r w:rsidRPr="00871DD3">
        <w:rPr>
          <w:rFonts w:cstheme="minorHAnsi"/>
        </w:rPr>
        <w:t xml:space="preserve"> </w:t>
      </w:r>
      <w:r w:rsidR="007C0E2C" w:rsidRPr="00871DD3">
        <w:rPr>
          <w:rFonts w:cstheme="minorHAnsi"/>
        </w:rPr>
        <w:t>7 Profesör, 11 Doçent, 6 Doktor Öğretim Üyesi, 7 Öğretim Görevlisi, 5</w:t>
      </w:r>
      <w:r w:rsidRPr="00871DD3">
        <w:rPr>
          <w:rFonts w:cstheme="minorHAnsi"/>
        </w:rPr>
        <w:t xml:space="preserve"> Araştırma Görevlisi</w:t>
      </w:r>
      <w:r w:rsidR="00677696" w:rsidRPr="00871DD3">
        <w:rPr>
          <w:rFonts w:cstheme="minorHAnsi"/>
        </w:rPr>
        <w:t xml:space="preserve"> (3’ü sanatta Yeterliğini tamamlamıştır)</w:t>
      </w:r>
      <w:r w:rsidRPr="00871DD3">
        <w:rPr>
          <w:rFonts w:cstheme="minorHAnsi"/>
        </w:rPr>
        <w:t xml:space="preserve"> olmak üzere toplam 36 öğretim el</w:t>
      </w:r>
      <w:r w:rsidR="007C0E2C" w:rsidRPr="00871DD3">
        <w:rPr>
          <w:rFonts w:cstheme="minorHAnsi"/>
        </w:rPr>
        <w:t>emanı, 12 İdari personel görev y</w:t>
      </w:r>
      <w:r w:rsidRPr="00871DD3">
        <w:rPr>
          <w:rFonts w:cstheme="minorHAnsi"/>
        </w:rPr>
        <w:t>apmaktadır.</w:t>
      </w:r>
    </w:p>
    <w:p w14:paraId="19B4C688" w14:textId="17858AA5" w:rsidR="00457EDB" w:rsidRPr="00871DD3" w:rsidRDefault="00747D86" w:rsidP="00747D86">
      <w:pPr>
        <w:spacing w:after="0" w:line="240" w:lineRule="auto"/>
        <w:jc w:val="both"/>
        <w:rPr>
          <w:rFonts w:cstheme="minorHAnsi"/>
        </w:rPr>
      </w:pPr>
      <w:r w:rsidRPr="00871DD3">
        <w:rPr>
          <w:rFonts w:cstheme="minorHAnsi"/>
        </w:rPr>
        <w:t xml:space="preserve">2022 yılı BİDR raporunda belirlenen </w:t>
      </w:r>
      <w:proofErr w:type="spellStart"/>
      <w:r w:rsidRPr="00871DD3">
        <w:rPr>
          <w:rFonts w:cstheme="minorHAnsi"/>
        </w:rPr>
        <w:t>iyişleştirmeye</w:t>
      </w:r>
      <w:proofErr w:type="spellEnd"/>
      <w:r w:rsidRPr="00871DD3">
        <w:rPr>
          <w:rFonts w:cstheme="minorHAnsi"/>
        </w:rPr>
        <w:t xml:space="preserve"> açık ala</w:t>
      </w:r>
      <w:r w:rsidR="00145E56" w:rsidRPr="00871DD3">
        <w:rPr>
          <w:rFonts w:cstheme="minorHAnsi"/>
        </w:rPr>
        <w:t>nlar şu şekilde belirlenmiş ve şu adımlar atılmıştır</w:t>
      </w:r>
      <w:r w:rsidRPr="00871DD3">
        <w:rPr>
          <w:rFonts w:cstheme="minorHAnsi"/>
        </w:rPr>
        <w:t>;</w:t>
      </w:r>
    </w:p>
    <w:p w14:paraId="100D5313" w14:textId="77777777" w:rsidR="00DB3796" w:rsidRDefault="00DB3796" w:rsidP="00747D86">
      <w:pPr>
        <w:spacing w:after="0" w:line="240" w:lineRule="auto"/>
        <w:ind w:firstLine="708"/>
        <w:jc w:val="both"/>
        <w:rPr>
          <w:rFonts w:cstheme="minorHAnsi"/>
          <w:b/>
        </w:rPr>
      </w:pPr>
    </w:p>
    <w:p w14:paraId="12BC3031" w14:textId="4AB8010E" w:rsidR="00747D86" w:rsidRPr="00871DD3" w:rsidRDefault="00692DF8" w:rsidP="00747D86">
      <w:pPr>
        <w:spacing w:after="0" w:line="240" w:lineRule="auto"/>
        <w:ind w:firstLine="708"/>
        <w:jc w:val="both"/>
        <w:rPr>
          <w:rFonts w:cstheme="minorHAnsi"/>
          <w:b/>
        </w:rPr>
      </w:pPr>
      <w:r w:rsidRPr="00871DD3">
        <w:rPr>
          <w:rFonts w:cstheme="minorHAnsi"/>
          <w:b/>
        </w:rPr>
        <w:t>1</w:t>
      </w:r>
      <w:r w:rsidR="00747D86" w:rsidRPr="00871DD3">
        <w:rPr>
          <w:rFonts w:cstheme="minorHAnsi"/>
          <w:b/>
        </w:rPr>
        <w:t>-Öğrencilere ge</w:t>
      </w:r>
      <w:r w:rsidRPr="00871DD3">
        <w:rPr>
          <w:rFonts w:cstheme="minorHAnsi"/>
          <w:b/>
        </w:rPr>
        <w:t>nel anket çalışması yapılmasına;</w:t>
      </w:r>
    </w:p>
    <w:p w14:paraId="6CFAF95F" w14:textId="74E1F614" w:rsidR="00692DF8" w:rsidRPr="00871DD3" w:rsidRDefault="00692DF8" w:rsidP="00692DF8">
      <w:pPr>
        <w:spacing w:after="0" w:line="240" w:lineRule="auto"/>
        <w:ind w:firstLine="708"/>
        <w:jc w:val="both"/>
        <w:rPr>
          <w:rFonts w:cstheme="minorHAnsi"/>
          <w:b/>
        </w:rPr>
      </w:pPr>
      <w:r w:rsidRPr="00871DD3">
        <w:rPr>
          <w:rFonts w:cstheme="minorHAnsi"/>
        </w:rPr>
        <w:t xml:space="preserve">Öğrencilere MSKÜ Strateji Geliştirme Daire Başkanlığı tarafından 2022-2023 Eğitim-Öğretim Bahar Yarıyılında Öğrenci Ders Değerlendirme Anketi gerçekleştirilmiştir ve Genel Raporu yayınlanmıştır </w:t>
      </w:r>
      <w:hyperlink r:id="rId12" w:history="1">
        <w:r w:rsidRPr="00082ED6">
          <w:rPr>
            <w:rStyle w:val="Kpr"/>
            <w:rFonts w:cstheme="minorHAnsi"/>
            <w:b/>
            <w:color w:val="0070C0"/>
          </w:rPr>
          <w:t>(</w:t>
        </w:r>
        <w:r w:rsidR="00BA48D5" w:rsidRPr="00082ED6">
          <w:rPr>
            <w:rStyle w:val="Kpr"/>
            <w:rFonts w:cstheme="minorHAnsi"/>
            <w:b/>
            <w:color w:val="0070C0"/>
          </w:rPr>
          <w:t>EK</w:t>
        </w:r>
        <w:r w:rsidRPr="00082ED6">
          <w:rPr>
            <w:rStyle w:val="Kpr"/>
            <w:rFonts w:cstheme="minorHAnsi"/>
            <w:b/>
            <w:color w:val="0070C0"/>
          </w:rPr>
          <w:t xml:space="preserve"> 1)</w:t>
        </w:r>
        <w:r w:rsidRPr="00082ED6">
          <w:rPr>
            <w:rStyle w:val="Kpr"/>
            <w:rFonts w:cstheme="minorHAnsi"/>
            <w:b/>
          </w:rPr>
          <w:t>.</w:t>
        </w:r>
      </w:hyperlink>
      <w:r w:rsidRPr="00871DD3">
        <w:rPr>
          <w:rFonts w:cstheme="minorHAnsi"/>
        </w:rPr>
        <w:t xml:space="preserve">  Ayrıca fakültemiz tarafından </w:t>
      </w:r>
      <w:r w:rsidRPr="00871DD3">
        <w:rPr>
          <w:rFonts w:cstheme="minorHAnsi"/>
          <w:spacing w:val="15"/>
          <w:shd w:val="clear" w:color="auto" w:fill="FFFFFF"/>
        </w:rPr>
        <w:t>Resim, Sahne, Heykel, Seramik, Grafik Bölümleri öğrencilerine</w:t>
      </w:r>
      <w:r w:rsidRPr="00871DD3">
        <w:rPr>
          <w:rFonts w:cstheme="minorHAnsi"/>
        </w:rPr>
        <w:t xml:space="preserve"> Mezuniyet Aşaması anketleri,  </w:t>
      </w:r>
      <w:r w:rsidRPr="00871DD3">
        <w:rPr>
          <w:rFonts w:cstheme="minorHAnsi"/>
          <w:spacing w:val="15"/>
          <w:shd w:val="clear" w:color="auto" w:fill="FFFFFF"/>
        </w:rPr>
        <w:t>2022-2023 Eğitim Öğretim Yılı Mezuniyet Sergisi</w:t>
      </w:r>
      <w:r w:rsidR="00AF2CB0" w:rsidRPr="00871DD3">
        <w:rPr>
          <w:rFonts w:cstheme="minorHAnsi"/>
          <w:spacing w:val="15"/>
          <w:shd w:val="clear" w:color="auto" w:fill="FFFFFF"/>
        </w:rPr>
        <w:t xml:space="preserve"> (Toplumsal Katkı) </w:t>
      </w:r>
      <w:r w:rsidRPr="00871DD3">
        <w:rPr>
          <w:rFonts w:cstheme="minorHAnsi"/>
          <w:spacing w:val="15"/>
          <w:shd w:val="clear" w:color="auto" w:fill="FFFFFF"/>
        </w:rPr>
        <w:t xml:space="preserve"> </w:t>
      </w:r>
      <w:r w:rsidR="00AF2CB0" w:rsidRPr="00871DD3">
        <w:rPr>
          <w:rFonts w:cstheme="minorHAnsi"/>
          <w:spacing w:val="15"/>
          <w:shd w:val="clear" w:color="auto" w:fill="FFFFFF"/>
        </w:rPr>
        <w:t>ve Fuar Sergisi Değerlendirme Anketleri (Toplumsal Katkı)</w:t>
      </w:r>
      <w:r w:rsidRPr="00871DD3">
        <w:rPr>
          <w:rFonts w:cstheme="minorHAnsi"/>
          <w:spacing w:val="15"/>
          <w:shd w:val="clear" w:color="auto" w:fill="FFFFFF"/>
        </w:rPr>
        <w:t xml:space="preserve"> uygulanmıştır</w:t>
      </w:r>
      <w:r w:rsidRPr="00871DD3">
        <w:rPr>
          <w:rFonts w:cstheme="minorHAnsi"/>
          <w:b/>
          <w:spacing w:val="15"/>
          <w:shd w:val="clear" w:color="auto" w:fill="FFFFFF"/>
        </w:rPr>
        <w:t>.</w:t>
      </w:r>
      <w:r w:rsidR="00AF2CB0" w:rsidRPr="00871DD3">
        <w:rPr>
          <w:rFonts w:cstheme="minorHAnsi"/>
          <w:b/>
          <w:spacing w:val="15"/>
          <w:shd w:val="clear" w:color="auto" w:fill="FFFFFF"/>
        </w:rPr>
        <w:t xml:space="preserve">*** Halka açık olan sergi etkinlikleri Birim Kalite Komisyonu üyelerince toplumsal katkı olarak değerlendirilmiştir. </w:t>
      </w:r>
    </w:p>
    <w:p w14:paraId="5733B3F1" w14:textId="7AAD0FD0" w:rsidR="00747D86" w:rsidRPr="00871DD3" w:rsidRDefault="00692DF8" w:rsidP="00747D86">
      <w:pPr>
        <w:spacing w:after="0" w:line="240" w:lineRule="auto"/>
        <w:ind w:firstLine="708"/>
        <w:jc w:val="both"/>
        <w:rPr>
          <w:rFonts w:cstheme="minorHAnsi"/>
          <w:b/>
        </w:rPr>
      </w:pPr>
      <w:r w:rsidRPr="00871DD3">
        <w:rPr>
          <w:rFonts w:cstheme="minorHAnsi"/>
          <w:b/>
        </w:rPr>
        <w:t>2</w:t>
      </w:r>
      <w:r w:rsidR="00747D86" w:rsidRPr="00871DD3">
        <w:rPr>
          <w:rFonts w:cstheme="minorHAnsi"/>
          <w:b/>
        </w:rPr>
        <w:t>-Aday Öğr</w:t>
      </w:r>
      <w:r w:rsidRPr="00871DD3">
        <w:rPr>
          <w:rFonts w:cstheme="minorHAnsi"/>
          <w:b/>
        </w:rPr>
        <w:t>enci sekmesinin güncellenmesine;</w:t>
      </w:r>
    </w:p>
    <w:p w14:paraId="342938A1" w14:textId="12FBE8CE" w:rsidR="00692DF8" w:rsidRPr="00871DD3" w:rsidRDefault="00692DF8" w:rsidP="00C133F3">
      <w:pPr>
        <w:spacing w:after="0" w:line="240" w:lineRule="auto"/>
        <w:ind w:firstLine="708"/>
        <w:jc w:val="both"/>
        <w:rPr>
          <w:rFonts w:cstheme="minorHAnsi"/>
          <w:spacing w:val="15"/>
          <w:shd w:val="clear" w:color="auto" w:fill="FFFFFF"/>
        </w:rPr>
      </w:pPr>
      <w:r w:rsidRPr="00871DD3">
        <w:rPr>
          <w:rFonts w:cstheme="minorHAnsi"/>
          <w:spacing w:val="15"/>
          <w:shd w:val="clear" w:color="auto" w:fill="FFFFFF"/>
        </w:rPr>
        <w:t>-Fakültemiz Dijital Oyun Tasarımı Bölümü’ne merkezi sınav ile öğrenci alınmakta, diğer bölümlerimize ise yetenek sınavı ile öğrenci alınmaktadır. Dijital Oyun Tasarımı Bölümümüzün aday öğrenci sekmesi güncellenmiştir.</w:t>
      </w:r>
      <w:r w:rsidR="00BA48D5" w:rsidRPr="00871DD3">
        <w:rPr>
          <w:rFonts w:cstheme="minorHAnsi"/>
          <w:spacing w:val="15"/>
          <w:shd w:val="clear" w:color="auto" w:fill="FFFFFF"/>
        </w:rPr>
        <w:t xml:space="preserve"> </w:t>
      </w:r>
      <w:hyperlink r:id="rId13" w:history="1">
        <w:r w:rsidR="00BA48D5" w:rsidRPr="00082ED6">
          <w:rPr>
            <w:rStyle w:val="Kpr"/>
            <w:rFonts w:cstheme="minorHAnsi"/>
            <w:b/>
            <w:spacing w:val="15"/>
            <w:shd w:val="clear" w:color="auto" w:fill="FFFFFF"/>
          </w:rPr>
          <w:t>(EK2)</w:t>
        </w:r>
      </w:hyperlink>
      <w:r w:rsidRPr="00871DD3">
        <w:rPr>
          <w:rFonts w:cstheme="minorHAnsi"/>
          <w:spacing w:val="15"/>
          <w:shd w:val="clear" w:color="auto" w:fill="FFFFFF"/>
        </w:rPr>
        <w:t xml:space="preserve"> (</w:t>
      </w:r>
      <w:hyperlink r:id="rId14" w:history="1">
        <w:r w:rsidRPr="00871DD3">
          <w:rPr>
            <w:rStyle w:val="Kpr"/>
            <w:rFonts w:cstheme="minorHAnsi"/>
            <w:spacing w:val="15"/>
            <w:shd w:val="clear" w:color="auto" w:fill="FFFFFF"/>
          </w:rPr>
          <w:t>https://dijitaloyuntasarimi.mu.edu.tr/tr</w:t>
        </w:r>
      </w:hyperlink>
      <w:r w:rsidRPr="00871DD3">
        <w:rPr>
          <w:rFonts w:cstheme="minorHAnsi"/>
          <w:spacing w:val="15"/>
          <w:shd w:val="clear" w:color="auto" w:fill="FFFFFF"/>
        </w:rPr>
        <w:t xml:space="preserve">, </w:t>
      </w:r>
      <w:hyperlink r:id="rId15" w:history="1">
        <w:r w:rsidRPr="00871DD3">
          <w:rPr>
            <w:rStyle w:val="Kpr"/>
            <w:rFonts w:cstheme="minorHAnsi"/>
            <w:spacing w:val="15"/>
            <w:shd w:val="clear" w:color="auto" w:fill="FFFFFF"/>
          </w:rPr>
          <w:t>https://dijitaloyuntasarimi.mu.edu.tr/tr/mufredat-5940</w:t>
        </w:r>
      </w:hyperlink>
      <w:r w:rsidRPr="00871DD3">
        <w:rPr>
          <w:rFonts w:cstheme="minorHAnsi"/>
          <w:spacing w:val="15"/>
          <w:shd w:val="clear" w:color="auto" w:fill="FFFFFF"/>
        </w:rPr>
        <w:t xml:space="preserve"> , </w:t>
      </w:r>
    </w:p>
    <w:p w14:paraId="2C6E4EBB" w14:textId="77777777" w:rsidR="00692DF8" w:rsidRPr="00871DD3" w:rsidRDefault="00000000" w:rsidP="00692DF8">
      <w:pPr>
        <w:spacing w:after="0" w:line="240" w:lineRule="auto"/>
        <w:jc w:val="both"/>
        <w:rPr>
          <w:rFonts w:cstheme="minorHAnsi"/>
          <w:spacing w:val="15"/>
          <w:shd w:val="clear" w:color="auto" w:fill="FFFFFF"/>
        </w:rPr>
      </w:pPr>
      <w:hyperlink r:id="rId16" w:history="1">
        <w:r w:rsidR="00692DF8" w:rsidRPr="00871DD3">
          <w:rPr>
            <w:rStyle w:val="Kpr"/>
            <w:rFonts w:cstheme="minorHAnsi"/>
            <w:spacing w:val="15"/>
            <w:shd w:val="clear" w:color="auto" w:fill="FFFFFF"/>
          </w:rPr>
          <w:t>https://dijitaloyuntasarimi.mu.edu.tr/tr/dokuman</w:t>
        </w:r>
      </w:hyperlink>
      <w:r w:rsidR="00692DF8" w:rsidRPr="00871DD3">
        <w:rPr>
          <w:rFonts w:cstheme="minorHAnsi"/>
          <w:spacing w:val="15"/>
          <w:shd w:val="clear" w:color="auto" w:fill="FFFFFF"/>
        </w:rPr>
        <w:t>)</w:t>
      </w:r>
    </w:p>
    <w:p w14:paraId="3C03599D" w14:textId="21A60F7E" w:rsidR="00692DF8" w:rsidRPr="00871DD3" w:rsidRDefault="00692DF8" w:rsidP="00692DF8">
      <w:pPr>
        <w:spacing w:after="0" w:line="240" w:lineRule="auto"/>
        <w:ind w:firstLine="708"/>
        <w:jc w:val="both"/>
        <w:rPr>
          <w:rFonts w:cstheme="minorHAnsi"/>
          <w:spacing w:val="15"/>
          <w:shd w:val="clear" w:color="auto" w:fill="FFFFFF"/>
        </w:rPr>
      </w:pPr>
      <w:r w:rsidRPr="00871DD3">
        <w:rPr>
          <w:rFonts w:cstheme="minorHAnsi"/>
          <w:b/>
        </w:rPr>
        <w:t>3-</w:t>
      </w:r>
      <w:r w:rsidR="00747D86" w:rsidRPr="00871DD3">
        <w:rPr>
          <w:rFonts w:cstheme="minorHAnsi"/>
          <w:b/>
        </w:rPr>
        <w:t>Sınav yö</w:t>
      </w:r>
      <w:r w:rsidRPr="00871DD3">
        <w:rPr>
          <w:rFonts w:cstheme="minorHAnsi"/>
          <w:b/>
        </w:rPr>
        <w:t>nergesinin gözden geçirilmesine;</w:t>
      </w:r>
      <w:r w:rsidRPr="00871DD3">
        <w:rPr>
          <w:rFonts w:cstheme="minorHAnsi"/>
          <w:spacing w:val="15"/>
          <w:shd w:val="clear" w:color="auto" w:fill="FFFFFF"/>
        </w:rPr>
        <w:t xml:space="preserve"> </w:t>
      </w:r>
    </w:p>
    <w:p w14:paraId="61D818AE" w14:textId="3FB4B436" w:rsidR="00692DF8" w:rsidRPr="00871DD3" w:rsidRDefault="00692DF8" w:rsidP="00C133F3">
      <w:pPr>
        <w:spacing w:after="0" w:line="240" w:lineRule="auto"/>
        <w:ind w:firstLine="708"/>
        <w:jc w:val="both"/>
        <w:rPr>
          <w:rFonts w:cstheme="minorHAnsi"/>
        </w:rPr>
      </w:pPr>
      <w:r w:rsidRPr="00871DD3">
        <w:rPr>
          <w:rFonts w:cstheme="minorHAnsi"/>
          <w:spacing w:val="15"/>
          <w:shd w:val="clear" w:color="auto" w:fill="FFFFFF"/>
        </w:rPr>
        <w:t xml:space="preserve">-Sınav yönergesi Eğitim Komisyonu’nda toplantı gündemine alınarak değerlendirilmiştir. Yönerge üzerinde çalışılmaya devam edilmektedir. 2023-2024 Bahar </w:t>
      </w:r>
      <w:proofErr w:type="spellStart"/>
      <w:r w:rsidRPr="00871DD3">
        <w:rPr>
          <w:rFonts w:cstheme="minorHAnsi"/>
          <w:spacing w:val="15"/>
          <w:shd w:val="clear" w:color="auto" w:fill="FFFFFF"/>
        </w:rPr>
        <w:t>sömestiri</w:t>
      </w:r>
      <w:proofErr w:type="spellEnd"/>
      <w:r w:rsidRPr="00871DD3">
        <w:rPr>
          <w:rFonts w:cstheme="minorHAnsi"/>
          <w:spacing w:val="15"/>
          <w:shd w:val="clear" w:color="auto" w:fill="FFFFFF"/>
        </w:rPr>
        <w:t xml:space="preserve"> içerisinde yetenek sınavı yönerge değişikliğinin sonuçlandırılması planlanmaktadı</w:t>
      </w:r>
      <w:r w:rsidRPr="00082ED6">
        <w:rPr>
          <w:rFonts w:cstheme="minorHAnsi"/>
          <w:spacing w:val="15"/>
          <w:shd w:val="clear" w:color="auto" w:fill="FFFFFF"/>
        </w:rPr>
        <w:t>r</w:t>
      </w:r>
      <w:hyperlink r:id="rId17" w:history="1">
        <w:r w:rsidRPr="00082ED6">
          <w:rPr>
            <w:rStyle w:val="Kpr"/>
            <w:rFonts w:cstheme="minorHAnsi"/>
            <w:spacing w:val="15"/>
            <w:shd w:val="clear" w:color="auto" w:fill="FFFFFF"/>
          </w:rPr>
          <w:t>. (</w:t>
        </w:r>
        <w:r w:rsidR="00BA48D5" w:rsidRPr="00082ED6">
          <w:rPr>
            <w:rStyle w:val="Kpr"/>
            <w:rFonts w:cstheme="minorHAnsi"/>
            <w:b/>
            <w:spacing w:val="15"/>
            <w:shd w:val="clear" w:color="auto" w:fill="FFFFFF"/>
          </w:rPr>
          <w:t>EK 3</w:t>
        </w:r>
        <w:r w:rsidRPr="00082ED6">
          <w:rPr>
            <w:rStyle w:val="Kpr"/>
            <w:rFonts w:cstheme="minorHAnsi"/>
            <w:b/>
            <w:spacing w:val="15"/>
            <w:shd w:val="clear" w:color="auto" w:fill="FFFFFF"/>
          </w:rPr>
          <w:t>)</w:t>
        </w:r>
      </w:hyperlink>
    </w:p>
    <w:p w14:paraId="266D1775" w14:textId="77777777" w:rsidR="00692DF8" w:rsidRPr="00871DD3" w:rsidRDefault="00692DF8" w:rsidP="00692DF8">
      <w:pPr>
        <w:spacing w:after="0" w:line="240" w:lineRule="auto"/>
        <w:ind w:firstLine="708"/>
        <w:jc w:val="both"/>
        <w:rPr>
          <w:rFonts w:cstheme="minorHAnsi"/>
        </w:rPr>
      </w:pPr>
      <w:r w:rsidRPr="00871DD3">
        <w:rPr>
          <w:rFonts w:cstheme="minorHAnsi"/>
          <w:b/>
        </w:rPr>
        <w:t>4</w:t>
      </w:r>
      <w:r w:rsidR="00222BE7" w:rsidRPr="00871DD3">
        <w:rPr>
          <w:rFonts w:cstheme="minorHAnsi"/>
          <w:b/>
        </w:rPr>
        <w:t>-Kalite çalışması sekmesinin</w:t>
      </w:r>
      <w:r w:rsidR="00747D86" w:rsidRPr="00871DD3">
        <w:rPr>
          <w:rFonts w:cstheme="minorHAnsi"/>
          <w:b/>
        </w:rPr>
        <w:t xml:space="preserve"> güncell</w:t>
      </w:r>
      <w:r w:rsidR="00222BE7" w:rsidRPr="00871DD3">
        <w:rPr>
          <w:rFonts w:cstheme="minorHAnsi"/>
          <w:b/>
        </w:rPr>
        <w:t>en</w:t>
      </w:r>
      <w:r w:rsidR="00747D86" w:rsidRPr="00871DD3">
        <w:rPr>
          <w:rFonts w:cstheme="minorHAnsi"/>
          <w:b/>
        </w:rPr>
        <w:t>mesine,</w:t>
      </w:r>
      <w:r w:rsidRPr="00871DD3">
        <w:rPr>
          <w:rFonts w:cstheme="minorHAnsi"/>
        </w:rPr>
        <w:t xml:space="preserve"> </w:t>
      </w:r>
    </w:p>
    <w:p w14:paraId="7F4EC1EF" w14:textId="17727056" w:rsidR="00692DF8" w:rsidRPr="00871DD3" w:rsidRDefault="00692DF8" w:rsidP="00692DF8">
      <w:pPr>
        <w:spacing w:after="0" w:line="240" w:lineRule="auto"/>
        <w:jc w:val="both"/>
        <w:rPr>
          <w:rFonts w:cstheme="minorHAnsi"/>
        </w:rPr>
      </w:pPr>
      <w:r w:rsidRPr="00871DD3">
        <w:rPr>
          <w:rFonts w:cstheme="minorHAnsi"/>
        </w:rPr>
        <w:t>-Kalite çalışması sekmesinin güncellemesi yapılmıştır. (</w:t>
      </w:r>
      <w:hyperlink r:id="rId18" w:history="1">
        <w:r w:rsidR="004812E6" w:rsidRPr="00871DD3">
          <w:rPr>
            <w:rStyle w:val="Kpr"/>
            <w:rFonts w:cstheme="minorHAnsi"/>
          </w:rPr>
          <w:t>https://gsf.mu.edu.tr/tr/kalite-calismalari-4829</w:t>
        </w:r>
      </w:hyperlink>
      <w:r w:rsidR="004812E6" w:rsidRPr="00871DD3">
        <w:rPr>
          <w:rFonts w:cstheme="minorHAnsi"/>
        </w:rPr>
        <w:t xml:space="preserve">,  </w:t>
      </w:r>
      <w:hyperlink r:id="rId19" w:history="1">
        <w:r w:rsidR="004812E6" w:rsidRPr="00871DD3">
          <w:rPr>
            <w:rStyle w:val="Kpr"/>
            <w:rFonts w:cstheme="minorHAnsi"/>
          </w:rPr>
          <w:t>https://gsf.mu.edu.tr/tr/kalite-calismalari-8637</w:t>
        </w:r>
      </w:hyperlink>
      <w:r w:rsidR="004812E6" w:rsidRPr="00871DD3">
        <w:rPr>
          <w:rFonts w:cstheme="minorHAnsi"/>
        </w:rPr>
        <w:t xml:space="preserve"> ) </w:t>
      </w:r>
    </w:p>
    <w:p w14:paraId="057655F2" w14:textId="6665D9FD" w:rsidR="00747D86" w:rsidRPr="00871DD3" w:rsidRDefault="00692DF8" w:rsidP="00747D86">
      <w:pPr>
        <w:spacing w:after="0" w:line="240" w:lineRule="auto"/>
        <w:ind w:firstLine="708"/>
        <w:jc w:val="both"/>
        <w:rPr>
          <w:rFonts w:cstheme="minorHAnsi"/>
          <w:b/>
        </w:rPr>
      </w:pPr>
      <w:r w:rsidRPr="00871DD3">
        <w:rPr>
          <w:rFonts w:cstheme="minorHAnsi"/>
          <w:b/>
        </w:rPr>
        <w:t>5</w:t>
      </w:r>
      <w:r w:rsidR="00747D86" w:rsidRPr="00871DD3">
        <w:rPr>
          <w:rFonts w:cstheme="minorHAnsi"/>
          <w:b/>
        </w:rPr>
        <w:t>-Web sitesinin güncellenmesine,</w:t>
      </w:r>
    </w:p>
    <w:p w14:paraId="6C68B538" w14:textId="5BF49415" w:rsidR="00692DF8" w:rsidRPr="00871DD3" w:rsidRDefault="00692DF8" w:rsidP="00692DF8">
      <w:pPr>
        <w:spacing w:after="0" w:line="240" w:lineRule="auto"/>
        <w:ind w:firstLine="708"/>
        <w:jc w:val="both"/>
        <w:rPr>
          <w:rFonts w:cstheme="minorHAnsi"/>
          <w:b/>
        </w:rPr>
      </w:pPr>
      <w:r w:rsidRPr="00871DD3">
        <w:rPr>
          <w:rFonts w:cstheme="minorHAnsi"/>
        </w:rPr>
        <w:t xml:space="preserve">-Web sitesinde güncellemeler yapılmıştır. Üniversitemiz web sayfasında Bilgi Paketi güncellemeleri yapılmıştır. Ayrıca Fakültemiz web sitesinde değişen yönetim, dekanın mesajı, vs. gibi </w:t>
      </w:r>
      <w:proofErr w:type="spellStart"/>
      <w:r w:rsidRPr="00871DD3">
        <w:rPr>
          <w:rFonts w:cstheme="minorHAnsi"/>
        </w:rPr>
        <w:t>güncelemeler</w:t>
      </w:r>
      <w:proofErr w:type="spellEnd"/>
      <w:r w:rsidRPr="00871DD3">
        <w:rPr>
          <w:rFonts w:cstheme="minorHAnsi"/>
        </w:rPr>
        <w:t xml:space="preserve"> yapılmış olup, güncel duyurular, etkinlikler, ders ve sınav programları, öğrenci ve hocalarımızın başarıları düzenli olarak yapılmaktadır.</w:t>
      </w:r>
      <w:r w:rsidR="00677696" w:rsidRPr="00871DD3">
        <w:rPr>
          <w:rFonts w:cstheme="minorHAnsi"/>
        </w:rPr>
        <w:t xml:space="preserve"> (</w:t>
      </w:r>
      <w:hyperlink r:id="rId20" w:history="1">
        <w:r w:rsidR="00677696" w:rsidRPr="00871DD3">
          <w:rPr>
            <w:rStyle w:val="Kpr"/>
            <w:rFonts w:cstheme="minorHAnsi"/>
          </w:rPr>
          <w:t>https://gsf.mu.edu.tr/tr/dekanimizin-mesaji-3805</w:t>
        </w:r>
      </w:hyperlink>
      <w:r w:rsidR="00677696" w:rsidRPr="00871DD3">
        <w:rPr>
          <w:rFonts w:cstheme="minorHAnsi"/>
        </w:rPr>
        <w:t xml:space="preserve">, </w:t>
      </w:r>
      <w:hyperlink r:id="rId21" w:history="1">
        <w:r w:rsidR="00677696" w:rsidRPr="00871DD3">
          <w:rPr>
            <w:rStyle w:val="Kpr"/>
            <w:rFonts w:cstheme="minorHAnsi"/>
          </w:rPr>
          <w:t>https://obs.mu.edu.tr/oibs/bologna/index.aspx?lang=tr</w:t>
        </w:r>
      </w:hyperlink>
      <w:r w:rsidR="00677696" w:rsidRPr="00871DD3">
        <w:rPr>
          <w:rFonts w:cstheme="minorHAnsi"/>
        </w:rPr>
        <w:t xml:space="preserve">, </w:t>
      </w:r>
      <w:hyperlink r:id="rId22" w:history="1">
        <w:r w:rsidR="00677696" w:rsidRPr="00871DD3">
          <w:rPr>
            <w:rStyle w:val="Kpr"/>
            <w:rFonts w:cstheme="minorHAnsi"/>
          </w:rPr>
          <w:t>https://gsf.mu.edu.tr/</w:t>
        </w:r>
      </w:hyperlink>
      <w:r w:rsidR="00677696" w:rsidRPr="00871DD3">
        <w:rPr>
          <w:rFonts w:cstheme="minorHAnsi"/>
        </w:rPr>
        <w:t xml:space="preserve">, </w:t>
      </w:r>
      <w:hyperlink r:id="rId23" w:history="1">
        <w:r w:rsidR="00677696" w:rsidRPr="00871DD3">
          <w:rPr>
            <w:rStyle w:val="Kpr"/>
            <w:rFonts w:cstheme="minorHAnsi"/>
          </w:rPr>
          <w:t>https://gsf.mu.edu.tr/tr/duyuru/bodrum-gsf-20232024-guz-yariyili-haftalik-ders-programlari-62924</w:t>
        </w:r>
      </w:hyperlink>
      <w:r w:rsidR="00677696" w:rsidRPr="00871DD3">
        <w:rPr>
          <w:rFonts w:cstheme="minorHAnsi"/>
        </w:rPr>
        <w:t xml:space="preserve">) </w:t>
      </w:r>
    </w:p>
    <w:p w14:paraId="1CDCE7B9" w14:textId="7D4CD403" w:rsidR="00222BE7" w:rsidRPr="00871DD3" w:rsidRDefault="00692DF8" w:rsidP="00692DF8">
      <w:pPr>
        <w:spacing w:after="0" w:line="240" w:lineRule="auto"/>
        <w:ind w:firstLine="708"/>
        <w:jc w:val="both"/>
        <w:rPr>
          <w:rFonts w:cstheme="minorHAnsi"/>
        </w:rPr>
      </w:pPr>
      <w:r w:rsidRPr="00871DD3">
        <w:rPr>
          <w:rFonts w:cstheme="minorHAnsi"/>
          <w:b/>
        </w:rPr>
        <w:t>6</w:t>
      </w:r>
      <w:r w:rsidR="00747D86" w:rsidRPr="00871DD3">
        <w:rPr>
          <w:rFonts w:cstheme="minorHAnsi"/>
          <w:b/>
        </w:rPr>
        <w:t>-Aydem ve Belediye’den yol için ayd</w:t>
      </w:r>
      <w:r w:rsidRPr="00871DD3">
        <w:rPr>
          <w:rFonts w:cstheme="minorHAnsi"/>
          <w:b/>
        </w:rPr>
        <w:t>ınlatma talebinde bulunulmasına;</w:t>
      </w:r>
      <w:r w:rsidRPr="00871DD3">
        <w:rPr>
          <w:rFonts w:cstheme="minorHAnsi"/>
          <w:b/>
        </w:rPr>
        <w:tab/>
      </w:r>
    </w:p>
    <w:p w14:paraId="08D1340F" w14:textId="785FF852" w:rsidR="00A650F3" w:rsidRPr="00871DD3" w:rsidRDefault="00692DF8" w:rsidP="00692DF8">
      <w:pPr>
        <w:spacing w:after="0" w:line="240" w:lineRule="auto"/>
        <w:ind w:firstLine="708"/>
        <w:jc w:val="both"/>
        <w:rPr>
          <w:rFonts w:cstheme="minorHAnsi"/>
        </w:rPr>
      </w:pPr>
      <w:r w:rsidRPr="00871DD3">
        <w:rPr>
          <w:rFonts w:cstheme="minorHAnsi"/>
        </w:rPr>
        <w:t>-</w:t>
      </w:r>
      <w:r w:rsidR="00A650F3" w:rsidRPr="00871DD3">
        <w:rPr>
          <w:rFonts w:cstheme="minorHAnsi"/>
        </w:rPr>
        <w:t>Belediye’d</w:t>
      </w:r>
      <w:r w:rsidRPr="00871DD3">
        <w:rPr>
          <w:rFonts w:cstheme="minorHAnsi"/>
        </w:rPr>
        <w:t xml:space="preserve">en yol için aydınlatma talebi </w:t>
      </w:r>
      <w:r w:rsidR="00FE29BB" w:rsidRPr="00871DD3">
        <w:rPr>
          <w:rFonts w:cstheme="minorHAnsi"/>
        </w:rPr>
        <w:t>Belediye ile görüşüldüğü</w:t>
      </w:r>
      <w:r w:rsidRPr="00871DD3">
        <w:rPr>
          <w:rFonts w:cstheme="minorHAnsi"/>
        </w:rPr>
        <w:t xml:space="preserve">nde sözlü olarak yapılmıştır. </w:t>
      </w:r>
    </w:p>
    <w:p w14:paraId="53BF3375" w14:textId="09C266A8" w:rsidR="002146CD" w:rsidRPr="00871DD3" w:rsidRDefault="002146CD" w:rsidP="00692DF8">
      <w:pPr>
        <w:spacing w:after="0" w:line="240" w:lineRule="auto"/>
        <w:ind w:firstLine="708"/>
        <w:jc w:val="both"/>
        <w:rPr>
          <w:rFonts w:cstheme="minorHAnsi"/>
        </w:rPr>
      </w:pPr>
      <w:r w:rsidRPr="00871DD3">
        <w:rPr>
          <w:rFonts w:cstheme="minorHAnsi"/>
        </w:rPr>
        <w:t xml:space="preserve">2022 Öğretim Yılı İçerisinde Eğitim Komisyonu tarafından iç ve dış paydaş görüşleri alınarak ders müfredatında revizyon çalışmaları yapılmış, senatoya sunulmuş, değişiklikler yürürlüğe girmiştir.  </w:t>
      </w:r>
      <w:r w:rsidR="00BA48D5" w:rsidRPr="00871DD3">
        <w:rPr>
          <w:rFonts w:cstheme="minorHAnsi"/>
        </w:rPr>
        <w:t>Fakültemizde üniversitemizin kalite politikasına uyumlu adımlar atılmaktadır. Üniversitemiz öğrenci odaklı yaklaşımı ile</w:t>
      </w:r>
      <w:r w:rsidR="00D20077" w:rsidRPr="00871DD3">
        <w:rPr>
          <w:rFonts w:cstheme="minorHAnsi"/>
        </w:rPr>
        <w:t xml:space="preserve"> </w:t>
      </w:r>
      <w:r w:rsidR="00BA48D5" w:rsidRPr="00871DD3">
        <w:rPr>
          <w:rFonts w:cstheme="minorHAnsi"/>
        </w:rPr>
        <w:t>daha önce de olduğu gibi</w:t>
      </w:r>
      <w:r w:rsidR="000A11E7" w:rsidRPr="00871DD3">
        <w:rPr>
          <w:rFonts w:cstheme="minorHAnsi"/>
        </w:rPr>
        <w:t>,</w:t>
      </w:r>
      <w:r w:rsidR="00BA48D5" w:rsidRPr="00871DD3">
        <w:rPr>
          <w:rFonts w:cstheme="minorHAnsi"/>
        </w:rPr>
        <w:t xml:space="preserve"> dekan –öğrenci buluş</w:t>
      </w:r>
      <w:r w:rsidR="000A11E7" w:rsidRPr="00871DD3">
        <w:rPr>
          <w:rFonts w:cstheme="minorHAnsi"/>
        </w:rPr>
        <w:t xml:space="preserve">maları 2023 yılı içerisinde düzenli olarak yapılmış, tespit edilen öğrenci talepleri doğrultusunda iyileştirmeler yapılmıştır. Rapor içerisinde ilgili başlık altında gerçekleştirilen iyileştirmelere yer verilmiştir. </w:t>
      </w:r>
    </w:p>
    <w:p w14:paraId="23D681ED" w14:textId="66AEFA5E" w:rsidR="00D16F2F" w:rsidRDefault="004812E6" w:rsidP="00747A03">
      <w:pPr>
        <w:spacing w:after="0" w:line="240" w:lineRule="auto"/>
        <w:ind w:firstLine="708"/>
        <w:jc w:val="both"/>
        <w:rPr>
          <w:rFonts w:cstheme="minorHAnsi"/>
        </w:rPr>
      </w:pPr>
      <w:r w:rsidRPr="00871DD3">
        <w:rPr>
          <w:rFonts w:cstheme="minorHAnsi"/>
        </w:rPr>
        <w:t xml:space="preserve">22.12.2022 tarihinde gerçekleştirilen öğrenci dekan buluşmasında tespit edilen talep ve ihtiyaçlardan </w:t>
      </w:r>
      <w:r w:rsidR="00747A03" w:rsidRPr="00871DD3">
        <w:rPr>
          <w:rFonts w:cstheme="minorHAnsi"/>
        </w:rPr>
        <w:t xml:space="preserve">bir kısım iyileştirmeler </w:t>
      </w:r>
      <w:r w:rsidRPr="00871DD3">
        <w:rPr>
          <w:rFonts w:cstheme="minorHAnsi"/>
        </w:rPr>
        <w:t>2023</w:t>
      </w:r>
      <w:r w:rsidR="00747A03" w:rsidRPr="00871DD3">
        <w:rPr>
          <w:rFonts w:cstheme="minorHAnsi"/>
        </w:rPr>
        <w:t xml:space="preserve"> yılı içerisinde gerçekleştirilmiştir.  Gerçekleştirilen iyileştirmeler şöyledir; öğrencilerin fotokopi makinası ihtiyacı rektörlüğümüze bildirilmiş ve rektörlük tarafından temin edilmiş, kantine konulmuş böylece öğrencilerin fotokopi için olanak sağlanmıştır. Öğrenci işçi görevlendirilerek öğle tatillerinde kütüphanenin açık olması sağlanmıştır. MSKÜ Strateji Daire Başkanlığı ve SKS Daire Başkanlığı ile iletişime geçilerek Fakültemiz kampüsünde Merkez kampüsten Rehberlik hizmetinin </w:t>
      </w:r>
      <w:r w:rsidR="009A1F7B" w:rsidRPr="00871DD3">
        <w:rPr>
          <w:rFonts w:cstheme="minorHAnsi"/>
        </w:rPr>
        <w:t xml:space="preserve">çevrimiçi </w:t>
      </w:r>
      <w:r w:rsidR="00747A03" w:rsidRPr="00871DD3">
        <w:rPr>
          <w:rFonts w:cstheme="minorHAnsi"/>
        </w:rPr>
        <w:t xml:space="preserve">verilmesi sağlanmış, bu hizmet için Şükran-Rauf </w:t>
      </w:r>
      <w:proofErr w:type="spellStart"/>
      <w:r w:rsidR="00747A03" w:rsidRPr="00871DD3">
        <w:rPr>
          <w:rFonts w:cstheme="minorHAnsi"/>
        </w:rPr>
        <w:t>Nasuhoğlu</w:t>
      </w:r>
      <w:proofErr w:type="spellEnd"/>
      <w:r w:rsidR="00747A03" w:rsidRPr="00871DD3">
        <w:rPr>
          <w:rFonts w:cstheme="minorHAnsi"/>
        </w:rPr>
        <w:t xml:space="preserve"> Eğitim-Öğretim ve Araştırma Merkezi’nde bir oda tahsis edilmiştir. Engelli öğrencilerimizin talep ettikleri engelli asansörleri Yapı İşleri Daire Başkanlığı’na bildirilmiş, Yapı İşleri</w:t>
      </w:r>
      <w:r w:rsidR="00C133F3" w:rsidRPr="00871DD3">
        <w:rPr>
          <w:rFonts w:cstheme="minorHAnsi"/>
        </w:rPr>
        <w:t xml:space="preserve"> engell</w:t>
      </w:r>
      <w:r w:rsidR="00747A03" w:rsidRPr="00871DD3">
        <w:rPr>
          <w:rFonts w:cstheme="minorHAnsi"/>
        </w:rPr>
        <w:t>ilerin ulaşım sorunları için fakültemize ziyaretler gerçekleştirerek</w:t>
      </w:r>
      <w:r w:rsidR="00C133F3" w:rsidRPr="00871DD3">
        <w:rPr>
          <w:rFonts w:cstheme="minorHAnsi"/>
        </w:rPr>
        <w:t>,</w:t>
      </w:r>
      <w:r w:rsidR="00747A03" w:rsidRPr="00871DD3">
        <w:rPr>
          <w:rFonts w:cstheme="minorHAnsi"/>
        </w:rPr>
        <w:t xml:space="preserve"> bu konuda tespit </w:t>
      </w:r>
      <w:r w:rsidR="009A1F7B" w:rsidRPr="00871DD3">
        <w:rPr>
          <w:rFonts w:cstheme="minorHAnsi"/>
        </w:rPr>
        <w:t xml:space="preserve">ve fizibilite </w:t>
      </w:r>
      <w:r w:rsidR="00747A03" w:rsidRPr="00871DD3">
        <w:rPr>
          <w:rFonts w:cstheme="minorHAnsi"/>
        </w:rPr>
        <w:t xml:space="preserve">çalışmaları yapmışlardır. Fakültemizde artan bölüm ve öğrenci sayısına paralel olarak </w:t>
      </w:r>
      <w:r w:rsidR="00C133F3" w:rsidRPr="00871DD3">
        <w:rPr>
          <w:rFonts w:cstheme="minorHAnsi"/>
        </w:rPr>
        <w:t xml:space="preserve">internet ihtiyacı Bilgi İşlem Daire Başkanlığı’na bildirilerek wifi bağlantıları </w:t>
      </w:r>
      <w:proofErr w:type="spellStart"/>
      <w:r w:rsidR="00C133F3" w:rsidRPr="00871DD3">
        <w:rPr>
          <w:rFonts w:cstheme="minorHAnsi"/>
        </w:rPr>
        <w:t>artttırılmıştır</w:t>
      </w:r>
      <w:proofErr w:type="spellEnd"/>
      <w:r w:rsidR="00C133F3" w:rsidRPr="00871DD3">
        <w:rPr>
          <w:rFonts w:cstheme="minorHAnsi"/>
        </w:rPr>
        <w:t>. Öğrencilere İl Gençlik Müdürlüğü tarafından sağlanan yurt olanağı için bildirdikleri ihtiyaç ve talepleri İlçe Gençlik Müdürü</w:t>
      </w:r>
      <w:r w:rsidR="009A1F7B" w:rsidRPr="00871DD3">
        <w:rPr>
          <w:rFonts w:cstheme="minorHAnsi"/>
        </w:rPr>
        <w:t>’</w:t>
      </w:r>
      <w:r w:rsidR="00C133F3" w:rsidRPr="00871DD3">
        <w:rPr>
          <w:rFonts w:cstheme="minorHAnsi"/>
        </w:rPr>
        <w:t xml:space="preserve">ne iletilmiştir. Klima ve ısınma konusunda öğrencilerin ilettiği talepler Yapı İşleri </w:t>
      </w:r>
      <w:r w:rsidR="00677696" w:rsidRPr="00871DD3">
        <w:rPr>
          <w:rFonts w:cstheme="minorHAnsi"/>
        </w:rPr>
        <w:t>Daire Başkanlığı’na iletilmiş, bakımları yapılmış, bir bölümümüze klima temin edilmiş, çalışır hale getirilmesi için gerekli adımlar atılacaktır.</w:t>
      </w:r>
      <w:r w:rsidR="00C133F3" w:rsidRPr="00871DD3">
        <w:rPr>
          <w:rFonts w:cstheme="minorHAnsi"/>
        </w:rPr>
        <w:t xml:space="preserve"> </w:t>
      </w:r>
      <w:r w:rsidR="008F0E5E" w:rsidRPr="00871DD3">
        <w:rPr>
          <w:rFonts w:cstheme="minorHAnsi"/>
        </w:rPr>
        <w:t>Eğitim ve öğretimin uygulamaya dayalı olduğu fakültemiz bölümlerinde, gerekli olan t</w:t>
      </w:r>
      <w:r w:rsidR="00C133F3" w:rsidRPr="00871DD3">
        <w:rPr>
          <w:rFonts w:cstheme="minorHAnsi"/>
        </w:rPr>
        <w:t xml:space="preserve">eknisyen talepleri Birim Kalite Komisyonu kararı ile Personel Daire Başkanlığı’na iletilmiştir. </w:t>
      </w:r>
    </w:p>
    <w:p w14:paraId="61C7DBFC" w14:textId="77777777" w:rsidR="008B3D2E" w:rsidRDefault="008B3D2E" w:rsidP="00747A03">
      <w:pPr>
        <w:spacing w:after="0" w:line="240" w:lineRule="auto"/>
        <w:ind w:firstLine="708"/>
        <w:jc w:val="both"/>
        <w:rPr>
          <w:rFonts w:cstheme="minorHAnsi"/>
        </w:rPr>
      </w:pPr>
    </w:p>
    <w:p w14:paraId="194AEF59" w14:textId="2D9A6E25" w:rsidR="00EF34BE" w:rsidRDefault="00EF34BE" w:rsidP="00747A03">
      <w:pPr>
        <w:spacing w:after="0" w:line="240" w:lineRule="auto"/>
        <w:ind w:firstLine="708"/>
        <w:jc w:val="both"/>
        <w:rPr>
          <w:rFonts w:cstheme="minorHAnsi"/>
        </w:rPr>
      </w:pPr>
      <w:r>
        <w:rPr>
          <w:rFonts w:cstheme="minorHAnsi"/>
        </w:rPr>
        <w:t xml:space="preserve">2022 yılı BİDR raporunda </w:t>
      </w:r>
      <w:r w:rsidRPr="00EF34BE">
        <w:rPr>
          <w:rFonts w:cstheme="minorHAnsi"/>
          <w:b/>
        </w:rPr>
        <w:t>2023 yılı için iyileştirme hedefleri</w:t>
      </w:r>
      <w:r>
        <w:rPr>
          <w:rFonts w:cstheme="minorHAnsi"/>
        </w:rPr>
        <w:t xml:space="preserve"> olarak şu hedefler belirlenmiştir; </w:t>
      </w:r>
    </w:p>
    <w:p w14:paraId="18804FD2" w14:textId="77777777" w:rsidR="00EF34BE" w:rsidRDefault="00EF34BE" w:rsidP="00747A03">
      <w:pPr>
        <w:spacing w:after="0" w:line="240" w:lineRule="auto"/>
        <w:ind w:firstLine="708"/>
        <w:jc w:val="both"/>
        <w:rPr>
          <w:rFonts w:cstheme="minorHAnsi"/>
        </w:rPr>
      </w:pPr>
    </w:p>
    <w:p w14:paraId="7C5FEF7E" w14:textId="770325EC" w:rsidR="00EF34BE" w:rsidRDefault="00EF34BE" w:rsidP="00747A03">
      <w:pPr>
        <w:spacing w:after="0" w:line="240" w:lineRule="auto"/>
        <w:ind w:firstLine="708"/>
        <w:jc w:val="both"/>
        <w:rPr>
          <w:rFonts w:cstheme="minorHAnsi"/>
          <w:b/>
        </w:rPr>
      </w:pPr>
      <w:r>
        <w:rPr>
          <w:rFonts w:cstheme="minorHAnsi"/>
        </w:rPr>
        <w:t>-</w:t>
      </w:r>
      <w:r w:rsidRPr="00EF34BE">
        <w:rPr>
          <w:rFonts w:cstheme="minorHAnsi"/>
          <w:b/>
        </w:rPr>
        <w:t xml:space="preserve">Öğrenci müfredat memnuniyet anketi yapmak, </w:t>
      </w:r>
    </w:p>
    <w:p w14:paraId="4ED2D4A1" w14:textId="02BC2B59" w:rsidR="00552775" w:rsidRPr="00E025BC" w:rsidRDefault="00552775" w:rsidP="00747A03">
      <w:pPr>
        <w:spacing w:after="0" w:line="240" w:lineRule="auto"/>
        <w:ind w:firstLine="708"/>
        <w:jc w:val="both"/>
        <w:rPr>
          <w:rFonts w:cstheme="minorHAnsi"/>
          <w:b/>
        </w:rPr>
      </w:pPr>
      <w:r w:rsidRPr="00552775">
        <w:rPr>
          <w:rFonts w:cstheme="minorHAnsi"/>
        </w:rPr>
        <w:lastRenderedPageBreak/>
        <w:t>2023 yılı içerisinde</w:t>
      </w:r>
      <w:r>
        <w:rPr>
          <w:rFonts w:cstheme="minorHAnsi"/>
        </w:rPr>
        <w:t xml:space="preserve"> Fakültemizde mezun veren Resim, Heykel, Sahne Sanatları, Seramik, Grafik Bölümü öğrencilerine </w:t>
      </w:r>
      <w:r w:rsidRPr="000F512B">
        <w:rPr>
          <w:rFonts w:cstheme="minorHAnsi"/>
          <w:b/>
        </w:rPr>
        <w:t>mezun aşaması öğrenci anketi</w:t>
      </w:r>
      <w:r>
        <w:rPr>
          <w:rFonts w:cstheme="minorHAnsi"/>
        </w:rPr>
        <w:t xml:space="preserve"> yapılmıştır.</w:t>
      </w:r>
      <w:r w:rsidR="00E0058E">
        <w:rPr>
          <w:rFonts w:cstheme="minorHAnsi"/>
        </w:rPr>
        <w:t xml:space="preserve"> </w:t>
      </w:r>
      <w:r w:rsidR="001B207D" w:rsidRPr="000F512B">
        <w:rPr>
          <w:rFonts w:cstheme="minorHAnsi"/>
          <w:b/>
        </w:rPr>
        <w:t>(EK 4)</w:t>
      </w:r>
      <w:r w:rsidR="001B207D">
        <w:rPr>
          <w:rFonts w:cstheme="minorHAnsi"/>
          <w:b/>
        </w:rPr>
        <w:t xml:space="preserve"> </w:t>
      </w:r>
      <w:r w:rsidR="00E0058E">
        <w:rPr>
          <w:rFonts w:cstheme="minorHAnsi"/>
        </w:rPr>
        <w:t xml:space="preserve">Bu anketler öğrencilerin okulda aldıkları eğitime yönelik düşüncelerini sunmaktadır. </w:t>
      </w:r>
      <w:r>
        <w:rPr>
          <w:rFonts w:cstheme="minorHAnsi"/>
        </w:rPr>
        <w:t xml:space="preserve">Ders bazında ders değerlendirme anketleri üniversitemiz kalite birimi tarafından düzenli olarak öğrenci bilgi sistemi üzerinden öğrenciler notlarını öğrenme aşamasında iken her dönem yapılmaktadır. </w:t>
      </w:r>
      <w:r w:rsidRPr="00552775">
        <w:rPr>
          <w:rFonts w:cstheme="minorHAnsi"/>
        </w:rPr>
        <w:t xml:space="preserve"> </w:t>
      </w:r>
    </w:p>
    <w:p w14:paraId="79EE41A2" w14:textId="29B7E255" w:rsidR="00EF34BE" w:rsidRDefault="00EF34BE" w:rsidP="00747A03">
      <w:pPr>
        <w:spacing w:after="0" w:line="240" w:lineRule="auto"/>
        <w:ind w:firstLine="708"/>
        <w:jc w:val="both"/>
        <w:rPr>
          <w:rFonts w:cstheme="minorHAnsi"/>
          <w:b/>
        </w:rPr>
      </w:pPr>
      <w:r w:rsidRPr="00EF34BE">
        <w:rPr>
          <w:rFonts w:cstheme="minorHAnsi"/>
          <w:b/>
        </w:rPr>
        <w:t xml:space="preserve">-Topluma Hizmet Kapsamında gerçekleştirilen sanatsal ve kültürel faaliyet ve etkinliklerin sayısını </w:t>
      </w:r>
      <w:proofErr w:type="spellStart"/>
      <w:r w:rsidRPr="00EF34BE">
        <w:rPr>
          <w:rFonts w:cstheme="minorHAnsi"/>
          <w:b/>
        </w:rPr>
        <w:t>artttırmak</w:t>
      </w:r>
      <w:proofErr w:type="spellEnd"/>
      <w:r w:rsidRPr="00EF34BE">
        <w:rPr>
          <w:rFonts w:cstheme="minorHAnsi"/>
          <w:b/>
        </w:rPr>
        <w:t>,</w:t>
      </w:r>
    </w:p>
    <w:p w14:paraId="0E72A94E" w14:textId="3576291A" w:rsidR="00E0058E" w:rsidRPr="00843B5A" w:rsidRDefault="00E0058E" w:rsidP="00843B5A">
      <w:pPr>
        <w:spacing w:after="0" w:line="240" w:lineRule="auto"/>
        <w:ind w:firstLine="708"/>
        <w:jc w:val="both"/>
        <w:rPr>
          <w:rFonts w:cstheme="minorHAnsi"/>
          <w:bCs/>
        </w:rPr>
      </w:pPr>
      <w:r w:rsidRPr="00E0058E">
        <w:rPr>
          <w:rFonts w:cstheme="minorHAnsi"/>
        </w:rPr>
        <w:t>Fakültemiz 2023 yılında</w:t>
      </w:r>
      <w:r w:rsidR="00E025BC">
        <w:rPr>
          <w:rFonts w:cstheme="minorHAnsi"/>
        </w:rPr>
        <w:t xml:space="preserve"> </w:t>
      </w:r>
      <w:r w:rsidR="00E025BC" w:rsidRPr="000F512B">
        <w:rPr>
          <w:rFonts w:cstheme="minorHAnsi"/>
        </w:rPr>
        <w:t xml:space="preserve">birçok </w:t>
      </w:r>
      <w:r w:rsidR="00E025BC" w:rsidRPr="000F512B">
        <w:rPr>
          <w:rFonts w:cstheme="minorHAnsi"/>
          <w:b/>
        </w:rPr>
        <w:t>sanatsal ve kültürel faaliyet</w:t>
      </w:r>
      <w:r w:rsidR="00E025BC">
        <w:rPr>
          <w:rFonts w:cstheme="minorHAnsi"/>
        </w:rPr>
        <w:t xml:space="preserve"> düzenlemiştir</w:t>
      </w:r>
      <w:r w:rsidR="00E025BC" w:rsidRPr="000F512B">
        <w:rPr>
          <w:rFonts w:cstheme="minorHAnsi"/>
        </w:rPr>
        <w:t xml:space="preserve">. </w:t>
      </w:r>
      <w:r w:rsidR="00E025BC" w:rsidRPr="000F512B">
        <w:rPr>
          <w:rFonts w:cstheme="minorHAnsi"/>
          <w:b/>
        </w:rPr>
        <w:t>(EK 5)</w:t>
      </w:r>
      <w:r w:rsidR="00843B5A" w:rsidRPr="00843B5A">
        <w:rPr>
          <w:rFonts w:cstheme="minorHAnsi"/>
        </w:rPr>
        <w:t xml:space="preserve"> </w:t>
      </w:r>
      <w:r w:rsidR="00843B5A">
        <w:rPr>
          <w:rFonts w:cstheme="minorHAnsi"/>
        </w:rPr>
        <w:t xml:space="preserve">Ancak 2023 yılında bir önceki yıla göre (2022) </w:t>
      </w:r>
      <w:r w:rsidR="00843B5A" w:rsidRPr="00871E57">
        <w:rPr>
          <w:rFonts w:cstheme="minorHAnsi"/>
        </w:rPr>
        <w:t>sanatsal ve kültürel faaliyet sayısında</w:t>
      </w:r>
      <w:r w:rsidR="00843B5A">
        <w:rPr>
          <w:rFonts w:cstheme="minorHAnsi"/>
        </w:rPr>
        <w:t xml:space="preserve"> düşüş olmuştur. </w:t>
      </w:r>
      <w:r w:rsidR="00843B5A" w:rsidRPr="00871E57">
        <w:rPr>
          <w:rFonts w:cstheme="minorHAnsi"/>
          <w:bCs/>
        </w:rPr>
        <w:t>2022 yılında sanatsal ve kültürel toplam faaliyet sayısı 46 iken, 2023 yılında toplam faaliyet sayısı 25’tir. Bu</w:t>
      </w:r>
      <w:r w:rsidR="00843B5A">
        <w:rPr>
          <w:rFonts w:cstheme="minorHAnsi"/>
          <w:bCs/>
        </w:rPr>
        <w:t xml:space="preserve"> durumun</w:t>
      </w:r>
      <w:r w:rsidR="00843B5A" w:rsidRPr="00871E57">
        <w:rPr>
          <w:rFonts w:cstheme="minorHAnsi"/>
          <w:bCs/>
        </w:rPr>
        <w:t xml:space="preserve"> </w:t>
      </w:r>
      <w:r w:rsidR="00843B5A">
        <w:rPr>
          <w:rFonts w:cstheme="minorHAnsi"/>
          <w:bCs/>
        </w:rPr>
        <w:t xml:space="preserve">2023 Bahar döneminde eğitim-öğretimin deprem nedeni ile uzaktan yapılmasına bağlı olduğu ifade edilebilir. </w:t>
      </w:r>
      <w:r>
        <w:rPr>
          <w:rFonts w:cstheme="minorHAnsi"/>
        </w:rPr>
        <w:t xml:space="preserve">Bodrum Sanat Fuarı’nda </w:t>
      </w:r>
      <w:proofErr w:type="gramStart"/>
      <w:r>
        <w:rPr>
          <w:rFonts w:cstheme="minorHAnsi"/>
        </w:rPr>
        <w:t>hoca</w:t>
      </w:r>
      <w:proofErr w:type="gramEnd"/>
      <w:r>
        <w:rPr>
          <w:rFonts w:cstheme="minorHAnsi"/>
        </w:rPr>
        <w:t xml:space="preserve"> ve lisansüstü öğrencileri ile yer almışlardır. Mezuniyet sergisi her yıl olduğu gibi Şevket Sabancı Kültür Merkezi’nde açılmıştır. </w:t>
      </w:r>
      <w:r w:rsidR="001F2357">
        <w:rPr>
          <w:rFonts w:cstheme="minorHAnsi"/>
        </w:rPr>
        <w:t xml:space="preserve">Dünya Sanat Günü Öğrenci Sergisi açılmıştır. Heykel Bölümü </w:t>
      </w:r>
      <w:proofErr w:type="spellStart"/>
      <w:r w:rsidR="001F2357">
        <w:rPr>
          <w:rFonts w:cstheme="minorHAnsi"/>
        </w:rPr>
        <w:t>YüksekLisans</w:t>
      </w:r>
      <w:proofErr w:type="spellEnd"/>
      <w:r w:rsidR="001F2357">
        <w:rPr>
          <w:rFonts w:cstheme="minorHAnsi"/>
        </w:rPr>
        <w:t xml:space="preserve"> öğrencileri Sergileri (3 eşzamanlı sergi) Bodrum Heredot Kültür Merkezi’nde açılmıştır. Cumhuriyet’in 100. Yılı için Öğretim Elemanları sergisi açılmıştır. Fakültemiz Dijital Oyun Tasarımı Bölümü tarafından Cumhuriyet’in 100. Yılı için BODJAM </w:t>
      </w:r>
      <w:proofErr w:type="spellStart"/>
      <w:r w:rsidR="001F2357">
        <w:rPr>
          <w:rFonts w:cstheme="minorHAnsi"/>
        </w:rPr>
        <w:t>Etkinliğ</w:t>
      </w:r>
      <w:proofErr w:type="spellEnd"/>
      <w:r w:rsidR="001F2357">
        <w:rPr>
          <w:rFonts w:cstheme="minorHAnsi"/>
        </w:rPr>
        <w:t xml:space="preserve"> yapılmıştır. </w:t>
      </w:r>
      <w:r w:rsidR="00476448">
        <w:rPr>
          <w:rFonts w:cstheme="minorHAnsi"/>
        </w:rPr>
        <w:t>Bodrum Sağlık Vakfı ile Engellilere Yönelik Sanat Çalıştayı ve Sergisine Fakültemizden davetli olarak ho</w:t>
      </w:r>
      <w:r w:rsidR="003252A4">
        <w:rPr>
          <w:rFonts w:cstheme="minorHAnsi"/>
        </w:rPr>
        <w:t xml:space="preserve">calarımız ve </w:t>
      </w:r>
      <w:r w:rsidR="00476448">
        <w:rPr>
          <w:rFonts w:cstheme="minorHAnsi"/>
        </w:rPr>
        <w:t xml:space="preserve">görevli öğrencilerimiz katılmışlardır. Fakültemiz Seramik Bölümü’nden </w:t>
      </w:r>
      <w:r w:rsidR="00E65D96">
        <w:rPr>
          <w:rFonts w:cstheme="minorHAnsi"/>
        </w:rPr>
        <w:t>beş ö</w:t>
      </w:r>
      <w:r w:rsidR="00476448">
        <w:rPr>
          <w:rFonts w:cstheme="minorHAnsi"/>
        </w:rPr>
        <w:t xml:space="preserve">ğrenci ve bir öğretim görevlisi Çanakkale </w:t>
      </w:r>
      <w:proofErr w:type="spellStart"/>
      <w:r w:rsidR="00476448">
        <w:rPr>
          <w:rFonts w:cstheme="minorHAnsi"/>
        </w:rPr>
        <w:t>Onsekiz</w:t>
      </w:r>
      <w:proofErr w:type="spellEnd"/>
      <w:r w:rsidR="00476448">
        <w:rPr>
          <w:rFonts w:cstheme="minorHAnsi"/>
        </w:rPr>
        <w:t xml:space="preserve"> Mart Üniversitesi tarafından Çanakkale Belediyesi ve Kale Seramik İşbirliği ile düzenlenen </w:t>
      </w:r>
      <w:proofErr w:type="spellStart"/>
      <w:r w:rsidR="00476448">
        <w:rPr>
          <w:rFonts w:cstheme="minorHAnsi"/>
        </w:rPr>
        <w:t>Çanakkle</w:t>
      </w:r>
      <w:proofErr w:type="spellEnd"/>
      <w:r w:rsidR="00476448">
        <w:rPr>
          <w:rFonts w:cstheme="minorHAnsi"/>
        </w:rPr>
        <w:t xml:space="preserve"> Belediye Binası’na Seramik-Mozaik Duvar Panosu Uygulaması yapmak üzere davet edilmiş ve katılmışlardır (</w:t>
      </w:r>
      <w:r w:rsidR="00E65D96">
        <w:rPr>
          <w:rFonts w:cstheme="minorHAnsi"/>
        </w:rPr>
        <w:t>Proje 9 Üniversite katılımı ile t</w:t>
      </w:r>
      <w:r w:rsidR="00476448">
        <w:rPr>
          <w:rFonts w:cstheme="minorHAnsi"/>
        </w:rPr>
        <w:t>oplamda 90 metrekare</w:t>
      </w:r>
      <w:r w:rsidR="00E65D96">
        <w:rPr>
          <w:rFonts w:cstheme="minorHAnsi"/>
        </w:rPr>
        <w:t xml:space="preserve"> pano </w:t>
      </w:r>
      <w:proofErr w:type="gramStart"/>
      <w:r w:rsidR="00E65D96">
        <w:rPr>
          <w:rFonts w:cstheme="minorHAnsi"/>
        </w:rPr>
        <w:t>yapımını,  4</w:t>
      </w:r>
      <w:proofErr w:type="gramEnd"/>
      <w:r w:rsidR="00E65D96">
        <w:rPr>
          <w:rFonts w:cstheme="minorHAnsi"/>
        </w:rPr>
        <w:t xml:space="preserve"> aşamada tamamlanmasını içermektedir </w:t>
      </w:r>
      <w:r w:rsidR="00476448">
        <w:rPr>
          <w:rFonts w:cstheme="minorHAnsi"/>
        </w:rPr>
        <w:t>ve 6 metrekaresi bölümümüz öğrencileri ve hocası tar</w:t>
      </w:r>
      <w:r w:rsidR="00E65D96">
        <w:rPr>
          <w:rFonts w:cstheme="minorHAnsi"/>
        </w:rPr>
        <w:t>a</w:t>
      </w:r>
      <w:r w:rsidR="00476448">
        <w:rPr>
          <w:rFonts w:cstheme="minorHAnsi"/>
        </w:rPr>
        <w:t>fından tamamlanmıştır</w:t>
      </w:r>
      <w:r w:rsidR="00E65D96">
        <w:rPr>
          <w:rFonts w:cstheme="minorHAnsi"/>
        </w:rPr>
        <w:t>.</w:t>
      </w:r>
      <w:r w:rsidR="00476448">
        <w:rPr>
          <w:rFonts w:cstheme="minorHAnsi"/>
        </w:rPr>
        <w:t>)</w:t>
      </w:r>
      <w:r w:rsidR="008B3D2E">
        <w:rPr>
          <w:rFonts w:cstheme="minorHAnsi"/>
        </w:rPr>
        <w:t xml:space="preserve"> Ayrıca üç öğrencimiz İyilik İçin Sanat Derneği tarafından davetli olarak İstanbul’daki sergileri ve sanat merkezlerini yerinde incelemek üzere davet edilmişlerdir. </w:t>
      </w:r>
    </w:p>
    <w:p w14:paraId="3112B5CD" w14:textId="266B4D20" w:rsidR="00EF34BE" w:rsidRDefault="00EF34BE" w:rsidP="00747A03">
      <w:pPr>
        <w:spacing w:after="0" w:line="240" w:lineRule="auto"/>
        <w:ind w:firstLine="708"/>
        <w:jc w:val="both"/>
        <w:rPr>
          <w:rFonts w:cstheme="minorHAnsi"/>
          <w:b/>
        </w:rPr>
      </w:pPr>
      <w:r w:rsidRPr="00EF34BE">
        <w:rPr>
          <w:rFonts w:cstheme="minorHAnsi"/>
          <w:b/>
        </w:rPr>
        <w:t>-Üniversite Kalite Komisyonu tarafından Birim Kalite Komisyon Üyelerine ve idari personele yönelik düzenlenen bilgilendirme toplantısı yapmak,</w:t>
      </w:r>
    </w:p>
    <w:p w14:paraId="7D7A855C" w14:textId="1B63F4F3" w:rsidR="00F9737D" w:rsidRDefault="00F9737D" w:rsidP="00747A03">
      <w:pPr>
        <w:spacing w:after="0" w:line="240" w:lineRule="auto"/>
        <w:ind w:firstLine="708"/>
        <w:jc w:val="both"/>
        <w:rPr>
          <w:rFonts w:cstheme="minorHAnsi"/>
        </w:rPr>
      </w:pPr>
      <w:r>
        <w:rPr>
          <w:rFonts w:cstheme="minorHAnsi"/>
        </w:rPr>
        <w:t xml:space="preserve">Fakültemizde 01.03.2023 tarihinde üniversitemiz </w:t>
      </w:r>
      <w:r w:rsidR="00132A19">
        <w:rPr>
          <w:rFonts w:cstheme="minorHAnsi"/>
        </w:rPr>
        <w:t xml:space="preserve">kalite biriminden Öğr. Gör. Kemal </w:t>
      </w:r>
      <w:proofErr w:type="spellStart"/>
      <w:r w:rsidR="00132A19">
        <w:rPr>
          <w:rFonts w:cstheme="minorHAnsi"/>
        </w:rPr>
        <w:t>Kutucuoğlu</w:t>
      </w:r>
      <w:proofErr w:type="spellEnd"/>
      <w:r>
        <w:rPr>
          <w:rFonts w:cstheme="minorHAnsi"/>
        </w:rPr>
        <w:t xml:space="preserve"> tara</w:t>
      </w:r>
      <w:r w:rsidR="00132A19">
        <w:rPr>
          <w:rFonts w:cstheme="minorHAnsi"/>
        </w:rPr>
        <w:t>fından birim kalite üyelerimize ve fakülte sekreterimize</w:t>
      </w:r>
      <w:r>
        <w:rPr>
          <w:rFonts w:cstheme="minorHAnsi"/>
        </w:rPr>
        <w:t xml:space="preserve"> çevrimiçi (</w:t>
      </w:r>
      <w:proofErr w:type="spellStart"/>
      <w:r>
        <w:rPr>
          <w:rFonts w:cstheme="minorHAnsi"/>
        </w:rPr>
        <w:t>zoom</w:t>
      </w:r>
      <w:proofErr w:type="spellEnd"/>
      <w:r>
        <w:rPr>
          <w:rFonts w:cstheme="minorHAnsi"/>
        </w:rPr>
        <w:t>) bir kalite çalıştay</w:t>
      </w:r>
      <w:r w:rsidR="00132A19">
        <w:rPr>
          <w:rFonts w:cstheme="minorHAnsi"/>
        </w:rPr>
        <w:t>ı (eğitimi)</w:t>
      </w:r>
      <w:r>
        <w:rPr>
          <w:rFonts w:cstheme="minorHAnsi"/>
        </w:rPr>
        <w:t xml:space="preserve"> yapılmıştır. (Toplam 11 kişi katılmıştır.)</w:t>
      </w:r>
      <w:r w:rsidR="00132A19">
        <w:rPr>
          <w:rFonts w:cstheme="minorHAnsi"/>
        </w:rPr>
        <w:t xml:space="preserve"> </w:t>
      </w:r>
      <w:r w:rsidR="00132A19" w:rsidRPr="000F512B">
        <w:rPr>
          <w:rFonts w:cstheme="minorHAnsi"/>
          <w:b/>
        </w:rPr>
        <w:t>(EK7)</w:t>
      </w:r>
    </w:p>
    <w:p w14:paraId="106996DA" w14:textId="1B3E2851" w:rsidR="00EF34BE" w:rsidRDefault="00EF34BE" w:rsidP="00747A03">
      <w:pPr>
        <w:spacing w:after="0" w:line="240" w:lineRule="auto"/>
        <w:ind w:firstLine="708"/>
        <w:jc w:val="both"/>
        <w:rPr>
          <w:rFonts w:cstheme="minorHAnsi"/>
          <w:b/>
        </w:rPr>
      </w:pPr>
      <w:r w:rsidRPr="00EF34BE">
        <w:rPr>
          <w:rFonts w:cstheme="minorHAnsi"/>
          <w:b/>
        </w:rPr>
        <w:t>- Öğrenci memnuniyetini geliştirmeye yönelik düzenlenen yüz yüze veya çevrimiçi toplantı yapmak,</w:t>
      </w:r>
    </w:p>
    <w:p w14:paraId="52FCD84A" w14:textId="79A50790" w:rsidR="00132A19" w:rsidRPr="00132A19" w:rsidRDefault="00132A19" w:rsidP="00747A03">
      <w:pPr>
        <w:spacing w:after="0" w:line="240" w:lineRule="auto"/>
        <w:ind w:firstLine="708"/>
        <w:jc w:val="both"/>
        <w:rPr>
          <w:rFonts w:cstheme="minorHAnsi"/>
        </w:rPr>
      </w:pPr>
      <w:r w:rsidRPr="00132A19">
        <w:rPr>
          <w:rFonts w:cstheme="minorHAnsi"/>
        </w:rPr>
        <w:t xml:space="preserve">2023 yılı güz döneminde </w:t>
      </w:r>
      <w:r>
        <w:rPr>
          <w:rFonts w:cstheme="minorHAnsi"/>
        </w:rPr>
        <w:t xml:space="preserve">öğrencilerle </w:t>
      </w:r>
      <w:r w:rsidR="00FE40CF">
        <w:rPr>
          <w:rFonts w:cstheme="minorHAnsi"/>
        </w:rPr>
        <w:t xml:space="preserve">dekan-öğrenci buluşması kapsamında </w:t>
      </w:r>
      <w:r>
        <w:rPr>
          <w:rFonts w:cstheme="minorHAnsi"/>
        </w:rPr>
        <w:t>2 odak kurul toplantısı yapılmıştır. Birincisi Dijital Oyun Tasarımı bölümü öğrencilerinden gelen talepler üzerine yapılmış,</w:t>
      </w:r>
      <w:r w:rsidR="00FE40CF">
        <w:rPr>
          <w:rFonts w:cstheme="minorHAnsi"/>
        </w:rPr>
        <w:t xml:space="preserve"> bölümün tüm öğrencileri ve bölüm başkanlarının katılımı ile</w:t>
      </w:r>
      <w:r>
        <w:rPr>
          <w:rFonts w:cstheme="minorHAnsi"/>
        </w:rPr>
        <w:t xml:space="preserve"> talepleri değerlendirilmiştir. İkinci toplantıya da tüm bölümlerden 1.2.3.ve 4. Sınıf öğrencilerinden birer öğrenci katılımı sağlanmış, talepleri, ihtiyaçları, memnuniyetleri değerlendirilmiştir. Tespit edilen ihtiyaçlar giderilmeye çalışılmıştır</w:t>
      </w:r>
      <w:r w:rsidRPr="000F512B">
        <w:rPr>
          <w:rFonts w:cstheme="minorHAnsi"/>
        </w:rPr>
        <w:t>. (</w:t>
      </w:r>
      <w:r w:rsidRPr="000F512B">
        <w:rPr>
          <w:rFonts w:cstheme="minorHAnsi"/>
          <w:b/>
        </w:rPr>
        <w:t>EK8</w:t>
      </w:r>
      <w:r w:rsidR="000F512B">
        <w:rPr>
          <w:rFonts w:cstheme="minorHAnsi"/>
        </w:rPr>
        <w:t>)</w:t>
      </w:r>
    </w:p>
    <w:p w14:paraId="671A798A" w14:textId="545D1427" w:rsidR="00EF34BE" w:rsidRDefault="00EF34BE" w:rsidP="00747A03">
      <w:pPr>
        <w:spacing w:after="0" w:line="240" w:lineRule="auto"/>
        <w:ind w:firstLine="708"/>
        <w:jc w:val="both"/>
        <w:rPr>
          <w:rFonts w:cstheme="minorHAnsi"/>
        </w:rPr>
      </w:pPr>
      <w:r w:rsidRPr="00EF34BE">
        <w:rPr>
          <w:rFonts w:cstheme="minorHAnsi"/>
          <w:b/>
        </w:rPr>
        <w:t>-Öğrencilerin akademik ve bireysel gelişimlerini güvence altına almak üzere Seramik Bölümü’nde seçmeli staj dersinin müfredatta yer verilerek bu bölümlerdeki öğrencilerin mesleki gelişimlerini arttırmak</w:t>
      </w:r>
      <w:r>
        <w:rPr>
          <w:rFonts w:cstheme="minorHAnsi"/>
        </w:rPr>
        <w:t xml:space="preserve">, </w:t>
      </w:r>
    </w:p>
    <w:p w14:paraId="51BFC07F" w14:textId="1113AC14" w:rsidR="00FE40CF" w:rsidRPr="00FE40CF" w:rsidRDefault="00FE40CF" w:rsidP="00FE40CF">
      <w:pPr>
        <w:spacing w:after="0" w:line="240" w:lineRule="auto"/>
        <w:ind w:firstLine="708"/>
        <w:jc w:val="both"/>
        <w:rPr>
          <w:rFonts w:cstheme="minorHAnsi"/>
          <w:b/>
        </w:rPr>
      </w:pPr>
      <w:r>
        <w:rPr>
          <w:rFonts w:cstheme="minorHAnsi"/>
        </w:rPr>
        <w:t xml:space="preserve">Seramik Bölümü Staj dersi bölüm kurulunda ve eğitim komisyonunda değerlendirilerek üniversitemiz eğitim komisyonuna sunulmuş, inceleme sonrasında senato onayı ile yürürlüğe girmiştir. </w:t>
      </w:r>
      <w:r w:rsidRPr="000F512B">
        <w:rPr>
          <w:rFonts w:cstheme="minorHAnsi"/>
          <w:b/>
        </w:rPr>
        <w:t>(EK9)</w:t>
      </w:r>
    </w:p>
    <w:p w14:paraId="01BC6711" w14:textId="6CA68425" w:rsidR="00EF34BE" w:rsidRDefault="00EF34BE" w:rsidP="00747A03">
      <w:pPr>
        <w:spacing w:after="0" w:line="240" w:lineRule="auto"/>
        <w:ind w:firstLine="708"/>
        <w:jc w:val="both"/>
        <w:rPr>
          <w:rFonts w:cstheme="minorHAnsi"/>
        </w:rPr>
      </w:pPr>
    </w:p>
    <w:p w14:paraId="59D06BF4" w14:textId="36E16661" w:rsidR="009A1F7B" w:rsidRPr="00871DD3" w:rsidRDefault="009A1F7B" w:rsidP="008F0E5E">
      <w:pPr>
        <w:spacing w:after="0" w:line="240" w:lineRule="auto"/>
        <w:ind w:firstLine="708"/>
        <w:jc w:val="both"/>
        <w:rPr>
          <w:rFonts w:cstheme="minorHAnsi"/>
        </w:rPr>
      </w:pPr>
      <w:r w:rsidRPr="00871DD3">
        <w:rPr>
          <w:rFonts w:cstheme="minorHAnsi"/>
        </w:rPr>
        <w:t>2023 yılı içerisinde bir Birim Kalite Komisyonu’nun her ayın ilk perşembesi 12:30-13:30 saatleri arasında toplanması ve Birim Kalite üyelerinin katılımı ile Çevrimiçi Birim Kalite Çalıştayı yapılması kararlaştırılmış ve 01.03.2023 tarihinde gerçekleştirilmiştir.</w:t>
      </w:r>
      <w:r w:rsidR="008F0E5E" w:rsidRPr="00871DD3">
        <w:rPr>
          <w:rFonts w:cstheme="minorHAnsi"/>
        </w:rPr>
        <w:t xml:space="preserve"> </w:t>
      </w:r>
      <w:r w:rsidRPr="00871DD3">
        <w:rPr>
          <w:rFonts w:cstheme="minorHAnsi"/>
        </w:rPr>
        <w:t xml:space="preserve">Çalıştay Kalite Komisyonu üyeleri, Fakülte Sekreteri ve Strateji Dairesi’nden Öğr. Gör. Kemal Yüce </w:t>
      </w:r>
      <w:proofErr w:type="spellStart"/>
      <w:r w:rsidRPr="00871DD3">
        <w:rPr>
          <w:rFonts w:cstheme="minorHAnsi"/>
        </w:rPr>
        <w:t>Kutucuoğlu’nun</w:t>
      </w:r>
      <w:proofErr w:type="spellEnd"/>
      <w:r w:rsidRPr="00871DD3">
        <w:rPr>
          <w:rFonts w:cstheme="minorHAnsi"/>
        </w:rPr>
        <w:t xml:space="preserve"> katılımları ile (toplam 11 kişi) gerçekleştirilmiştir.  </w:t>
      </w:r>
      <w:r w:rsidR="008F0E5E" w:rsidRPr="00871DD3">
        <w:rPr>
          <w:rFonts w:cstheme="minorHAnsi"/>
        </w:rPr>
        <w:t>Kalite komisyonu düzenli olarak toplanmaktadır. Birim Kalite Komisyonunda görüşüldüğü üzere,</w:t>
      </w:r>
      <w:r w:rsidR="00362B91" w:rsidRPr="00871DD3">
        <w:rPr>
          <w:rFonts w:cstheme="minorHAnsi"/>
        </w:rPr>
        <w:t xml:space="preserve"> Fakültemiz Grafik, Heykel, Resim, Sahne Sanatları ve Seramik Bölümünün mezuniyet aşamasına gelen öğrencilerine</w:t>
      </w:r>
      <w:r w:rsidR="008F0E5E" w:rsidRPr="00871DD3">
        <w:rPr>
          <w:rFonts w:cstheme="minorHAnsi"/>
        </w:rPr>
        <w:t xml:space="preserve"> Mezun Aşaması Öğrenci Anketi, </w:t>
      </w:r>
      <w:r w:rsidR="00362B91" w:rsidRPr="00871DD3">
        <w:rPr>
          <w:rFonts w:cstheme="minorHAnsi"/>
        </w:rPr>
        <w:t xml:space="preserve">Akademik Personel Memnuniyet Anketi, Mezuniyet sergisi öğrencileri ile fuarda görev alan lisans ve Lisansüstü öğrenci grubuyla yaptıkları çalışmaların topluma olan katkısıyla ilgili görüşlerin alınması için Toplumsal Katkı </w:t>
      </w:r>
      <w:r w:rsidR="00D83512" w:rsidRPr="00871DD3">
        <w:rPr>
          <w:rFonts w:cstheme="minorHAnsi"/>
        </w:rPr>
        <w:t>anketlerinin yapılması</w:t>
      </w:r>
      <w:r w:rsidR="00362B91" w:rsidRPr="00871DD3">
        <w:rPr>
          <w:rFonts w:cstheme="minorHAnsi"/>
        </w:rPr>
        <w:t xml:space="preserve"> kararlaştırılmıştır. </w:t>
      </w:r>
      <w:r w:rsidR="00D83512" w:rsidRPr="00871DD3">
        <w:rPr>
          <w:rFonts w:cstheme="minorHAnsi"/>
        </w:rPr>
        <w:t xml:space="preserve"> Ayrıca Öğrenci memnuniyet Anketinin ve </w:t>
      </w:r>
      <w:proofErr w:type="spellStart"/>
      <w:r w:rsidR="00D83512" w:rsidRPr="00871DD3">
        <w:rPr>
          <w:rFonts w:cstheme="minorHAnsi"/>
        </w:rPr>
        <w:t>İadri</w:t>
      </w:r>
      <w:proofErr w:type="spellEnd"/>
      <w:r w:rsidR="00D83512" w:rsidRPr="00871DD3">
        <w:rPr>
          <w:rFonts w:cstheme="minorHAnsi"/>
        </w:rPr>
        <w:t xml:space="preserve"> Personel Memnuniyet Anketinin yapılması kararlaştırılmıştır ancak bu iki anket gerçekleştirilememiştir. Yapılan anket sonuçları Birim Kalite komisyonunda paylaşılarak değerlendirilmiştir. Birim komisyon üyelerince anket sonuçlarının Bölüm Başkanlıkları ile paylaşmaları görüşülmüştür. </w:t>
      </w:r>
    </w:p>
    <w:p w14:paraId="002157E8" w14:textId="0C741E18" w:rsidR="00D83512" w:rsidRPr="00871DD3" w:rsidRDefault="001E2D62" w:rsidP="008F0E5E">
      <w:pPr>
        <w:spacing w:after="0" w:line="240" w:lineRule="auto"/>
        <w:ind w:firstLine="708"/>
        <w:jc w:val="both"/>
        <w:rPr>
          <w:rFonts w:cstheme="minorHAnsi"/>
        </w:rPr>
      </w:pPr>
      <w:r w:rsidRPr="00871DD3">
        <w:rPr>
          <w:rFonts w:cstheme="minorHAnsi"/>
        </w:rPr>
        <w:t xml:space="preserve">Ayrıca yıl içerisinde </w:t>
      </w:r>
      <w:r w:rsidR="00D83512" w:rsidRPr="0029449E">
        <w:rPr>
          <w:rFonts w:cstheme="minorHAnsi"/>
          <w:b/>
        </w:rPr>
        <w:t xml:space="preserve">Yetenek sınavı yönergesinin </w:t>
      </w:r>
      <w:r w:rsidRPr="0029449E">
        <w:rPr>
          <w:rFonts w:cstheme="minorHAnsi"/>
          <w:b/>
        </w:rPr>
        <w:t>gözden geçirilmesi</w:t>
      </w:r>
      <w:r w:rsidRPr="00871DD3">
        <w:rPr>
          <w:rFonts w:cstheme="minorHAnsi"/>
        </w:rPr>
        <w:t xml:space="preserve"> ve iyileştirilmesi</w:t>
      </w:r>
      <w:r w:rsidR="00D83512" w:rsidRPr="00871DD3">
        <w:rPr>
          <w:rFonts w:cstheme="minorHAnsi"/>
        </w:rPr>
        <w:t xml:space="preserve"> için Eğitim Komisyonunca</w:t>
      </w:r>
      <w:r w:rsidRPr="00871DD3">
        <w:rPr>
          <w:rFonts w:cstheme="minorHAnsi"/>
        </w:rPr>
        <w:t xml:space="preserve"> Yetenek Sınavı Yönergesinin görüşülmesi gündemi ile toplanılmıştır. (10.11.2023)</w:t>
      </w:r>
      <w:r w:rsidR="00D83512" w:rsidRPr="00871DD3">
        <w:rPr>
          <w:rFonts w:cstheme="minorHAnsi"/>
        </w:rPr>
        <w:t xml:space="preserve"> </w:t>
      </w:r>
      <w:r w:rsidR="0029449E" w:rsidRPr="000F512B">
        <w:rPr>
          <w:rFonts w:cstheme="minorHAnsi"/>
          <w:b/>
        </w:rPr>
        <w:t>(EK 10)</w:t>
      </w:r>
    </w:p>
    <w:p w14:paraId="327ACE64" w14:textId="1107D9D5" w:rsidR="006F26AF" w:rsidRPr="00871DD3" w:rsidRDefault="006F26AF" w:rsidP="008F0E5E">
      <w:pPr>
        <w:spacing w:after="0" w:line="240" w:lineRule="auto"/>
        <w:ind w:firstLine="708"/>
        <w:jc w:val="both"/>
        <w:rPr>
          <w:rFonts w:cstheme="minorHAnsi"/>
        </w:rPr>
      </w:pPr>
      <w:r w:rsidRPr="00871DD3">
        <w:rPr>
          <w:rFonts w:cstheme="minorHAnsi"/>
        </w:rPr>
        <w:t xml:space="preserve">Fakültemizde 2023 yılı içerisinde birim kalite komisyonu düzenli olarak toplanmış kararlar alarak kısmen uygulanması sağlanmıştır. </w:t>
      </w:r>
      <w:r w:rsidR="000D5535" w:rsidRPr="00871DD3">
        <w:rPr>
          <w:rFonts w:cstheme="minorHAnsi"/>
        </w:rPr>
        <w:t xml:space="preserve">Fakültemizin Üniversitenin ana kampüsünden uzak olması gerek öğrencilerin gerekse </w:t>
      </w:r>
      <w:r w:rsidR="000D5535" w:rsidRPr="00871DD3">
        <w:rPr>
          <w:rFonts w:cstheme="minorHAnsi"/>
        </w:rPr>
        <w:lastRenderedPageBreak/>
        <w:t>öğretim elemanlarının diğer fakültelerle etkileşime geçilmesi, diğer öğrenci toplulukları ile etkileşime geçilmesi, sosyal faaliyetlere katılınması ve üniversitemizin sunduğu hizmetlerden</w:t>
      </w:r>
      <w:r w:rsidR="003448DD" w:rsidRPr="00871DD3">
        <w:rPr>
          <w:rFonts w:cstheme="minorHAnsi"/>
        </w:rPr>
        <w:t xml:space="preserve"> </w:t>
      </w:r>
      <w:r w:rsidR="000D5535" w:rsidRPr="00871DD3">
        <w:rPr>
          <w:rFonts w:cstheme="minorHAnsi"/>
        </w:rPr>
        <w:t xml:space="preserve">faydalanmaları açısından </w:t>
      </w:r>
      <w:r w:rsidR="003448DD" w:rsidRPr="00871DD3">
        <w:rPr>
          <w:rFonts w:cstheme="minorHAnsi"/>
        </w:rPr>
        <w:t xml:space="preserve">zaman zaman </w:t>
      </w:r>
      <w:r w:rsidR="000D5535" w:rsidRPr="00871DD3">
        <w:rPr>
          <w:rFonts w:cstheme="minorHAnsi"/>
        </w:rPr>
        <w:t>eksikliklere</w:t>
      </w:r>
      <w:r w:rsidR="003448DD" w:rsidRPr="00871DD3">
        <w:rPr>
          <w:rFonts w:cstheme="minorHAnsi"/>
        </w:rPr>
        <w:t xml:space="preserve"> ya da aksamalara neden olabilmektedir</w:t>
      </w:r>
      <w:r w:rsidR="000D5535" w:rsidRPr="00871DD3">
        <w:rPr>
          <w:rFonts w:cstheme="minorHAnsi"/>
        </w:rPr>
        <w:t xml:space="preserve">. </w:t>
      </w:r>
      <w:r w:rsidRPr="00871DD3">
        <w:rPr>
          <w:rFonts w:cstheme="minorHAnsi"/>
        </w:rPr>
        <w:t xml:space="preserve">Öğretim elemanı sayısının az olması ve </w:t>
      </w:r>
      <w:proofErr w:type="spellStart"/>
      <w:r w:rsidRPr="00871DD3">
        <w:rPr>
          <w:rFonts w:cstheme="minorHAnsi"/>
        </w:rPr>
        <w:t>işyükleri</w:t>
      </w:r>
      <w:proofErr w:type="spellEnd"/>
      <w:r w:rsidRPr="00871DD3">
        <w:rPr>
          <w:rFonts w:cstheme="minorHAnsi"/>
        </w:rPr>
        <w:t xml:space="preserve"> nedeni ile </w:t>
      </w:r>
      <w:r w:rsidR="000D5535" w:rsidRPr="00871DD3">
        <w:rPr>
          <w:rFonts w:cstheme="minorHAnsi"/>
        </w:rPr>
        <w:t>iyileştirme çalışmalarının daha v</w:t>
      </w:r>
      <w:r w:rsidR="003448DD" w:rsidRPr="00871DD3">
        <w:rPr>
          <w:rFonts w:cstheme="minorHAnsi"/>
        </w:rPr>
        <w:t>erimli yapılmasında aksaklıklar yaşanabilmektedir</w:t>
      </w:r>
      <w:r w:rsidR="000D5535" w:rsidRPr="00871DD3">
        <w:rPr>
          <w:rFonts w:cstheme="minorHAnsi"/>
        </w:rPr>
        <w:t xml:space="preserve">. </w:t>
      </w:r>
      <w:r w:rsidR="003448DD" w:rsidRPr="00871DD3">
        <w:rPr>
          <w:rFonts w:cstheme="minorHAnsi"/>
        </w:rPr>
        <w:t xml:space="preserve">Sanat alanında akreditasyon yapan bir kurum olarak SATEAD derneğinin kurulmuş ve </w:t>
      </w:r>
      <w:proofErr w:type="spellStart"/>
      <w:r w:rsidR="003448DD" w:rsidRPr="00871DD3">
        <w:rPr>
          <w:rFonts w:cstheme="minorHAnsi"/>
        </w:rPr>
        <w:t>akif</w:t>
      </w:r>
      <w:proofErr w:type="spellEnd"/>
      <w:r w:rsidR="003448DD" w:rsidRPr="00871DD3">
        <w:rPr>
          <w:rFonts w:cstheme="minorHAnsi"/>
        </w:rPr>
        <w:t xml:space="preserve"> olması ve </w:t>
      </w:r>
      <w:r w:rsidR="000D5535" w:rsidRPr="00871DD3">
        <w:rPr>
          <w:rFonts w:cstheme="minorHAnsi"/>
        </w:rPr>
        <w:t xml:space="preserve">2023 yılı içerisinde </w:t>
      </w:r>
      <w:r w:rsidR="003448DD" w:rsidRPr="00871DD3">
        <w:rPr>
          <w:rFonts w:cstheme="minorHAnsi"/>
        </w:rPr>
        <w:t>Fakültemizde dört bölüm</w:t>
      </w:r>
      <w:r w:rsidR="000D5535" w:rsidRPr="00871DD3">
        <w:rPr>
          <w:rFonts w:cstheme="minorHAnsi"/>
        </w:rPr>
        <w:t xml:space="preserve"> tarafından özdeğerlendirme yapılmış olması ve fakültede kalite çalışmalarının tabana yayılmaya başlamasının bir gö</w:t>
      </w:r>
      <w:r w:rsidR="003448DD" w:rsidRPr="00871DD3">
        <w:rPr>
          <w:rFonts w:cstheme="minorHAnsi"/>
        </w:rPr>
        <w:t xml:space="preserve">stergesi olarak yorumlanabilir. </w:t>
      </w:r>
      <w:r w:rsidR="000D5535" w:rsidRPr="00871DD3">
        <w:rPr>
          <w:rFonts w:cstheme="minorHAnsi"/>
        </w:rPr>
        <w:t xml:space="preserve">Akademik kadro sayısının az olması ancak buna rağmen eğitim-öğretim faaliyetlerinin </w:t>
      </w:r>
      <w:proofErr w:type="spellStart"/>
      <w:r w:rsidR="000D5535" w:rsidRPr="00871DD3">
        <w:rPr>
          <w:rFonts w:cstheme="minorHAnsi"/>
        </w:rPr>
        <w:t>yanısıra</w:t>
      </w:r>
      <w:proofErr w:type="spellEnd"/>
      <w:r w:rsidR="000D5535" w:rsidRPr="00871DD3">
        <w:rPr>
          <w:rFonts w:cstheme="minorHAnsi"/>
        </w:rPr>
        <w:t xml:space="preserve"> proje, yayın, sergi gibi faaliyet</w:t>
      </w:r>
      <w:r w:rsidR="003448DD" w:rsidRPr="00871DD3">
        <w:rPr>
          <w:rFonts w:cstheme="minorHAnsi"/>
        </w:rPr>
        <w:t>l</w:t>
      </w:r>
      <w:r w:rsidR="000D5535" w:rsidRPr="00871DD3">
        <w:rPr>
          <w:rFonts w:cstheme="minorHAnsi"/>
        </w:rPr>
        <w:t xml:space="preserve">erin öğretim </w:t>
      </w:r>
      <w:proofErr w:type="spellStart"/>
      <w:r w:rsidR="000D5535" w:rsidRPr="00871DD3">
        <w:rPr>
          <w:rFonts w:cstheme="minorHAnsi"/>
        </w:rPr>
        <w:t>elelmanları</w:t>
      </w:r>
      <w:proofErr w:type="spellEnd"/>
      <w:r w:rsidR="000D5535" w:rsidRPr="00871DD3">
        <w:rPr>
          <w:rFonts w:cstheme="minorHAnsi"/>
        </w:rPr>
        <w:t xml:space="preserve"> tarafından </w:t>
      </w:r>
      <w:r w:rsidR="003448DD" w:rsidRPr="00871DD3">
        <w:rPr>
          <w:rFonts w:cstheme="minorHAnsi"/>
        </w:rPr>
        <w:t>düzenleniyor</w:t>
      </w:r>
      <w:r w:rsidR="000D5535" w:rsidRPr="00871DD3">
        <w:rPr>
          <w:rFonts w:cstheme="minorHAnsi"/>
        </w:rPr>
        <w:t xml:space="preserve"> oluşu</w:t>
      </w:r>
      <w:r w:rsidR="003448DD" w:rsidRPr="00871DD3">
        <w:rPr>
          <w:rFonts w:cstheme="minorHAnsi"/>
        </w:rPr>
        <w:t xml:space="preserve">, öğrenci </w:t>
      </w:r>
      <w:proofErr w:type="spellStart"/>
      <w:r w:rsidR="003448DD" w:rsidRPr="00871DD3">
        <w:rPr>
          <w:rFonts w:cstheme="minorHAnsi"/>
        </w:rPr>
        <w:t>etkinliklierinin</w:t>
      </w:r>
      <w:proofErr w:type="spellEnd"/>
      <w:r w:rsidR="003448DD" w:rsidRPr="00871DD3">
        <w:rPr>
          <w:rFonts w:cstheme="minorHAnsi"/>
        </w:rPr>
        <w:t xml:space="preserve"> düzenleniyor oluşu, bununla birlikte; fakültemiz tarafından yılda iki kez yayınlanan hakemli bir dergimizin düzenli olarak yayınlanıyor oluşu fakültenin genç, dinamik, üretken bir kadrosunun olması güçlü yönlerimiz olarak ifade edilebilir. </w:t>
      </w:r>
    </w:p>
    <w:p w14:paraId="4774707F" w14:textId="77777777" w:rsidR="008E55B9" w:rsidRPr="00871DD3" w:rsidRDefault="008E55B9" w:rsidP="008E55B9">
      <w:pPr>
        <w:spacing w:after="0" w:line="240" w:lineRule="auto"/>
        <w:jc w:val="right"/>
        <w:rPr>
          <w:rFonts w:cstheme="minorHAnsi"/>
        </w:rPr>
      </w:pPr>
      <w:r w:rsidRPr="00871DD3">
        <w:rPr>
          <w:rFonts w:cstheme="minorHAnsi"/>
        </w:rPr>
        <w:t>Prof. Burcu Karabey</w:t>
      </w:r>
    </w:p>
    <w:p w14:paraId="590C987E" w14:textId="7729BF74" w:rsidR="008E55B9" w:rsidRPr="00871DD3" w:rsidRDefault="008E55B9" w:rsidP="008E55B9">
      <w:pPr>
        <w:spacing w:after="0" w:line="240" w:lineRule="auto"/>
        <w:jc w:val="right"/>
        <w:rPr>
          <w:rFonts w:cstheme="minorHAnsi"/>
        </w:rPr>
      </w:pPr>
      <w:r w:rsidRPr="00871DD3">
        <w:rPr>
          <w:rFonts w:cstheme="minorHAnsi"/>
        </w:rPr>
        <w:t xml:space="preserve">Bodrum Güzel Sanatlar Fakültesi Dekan </w:t>
      </w:r>
    </w:p>
    <w:p w14:paraId="067B4371" w14:textId="452D011A" w:rsidR="007F51CD" w:rsidRDefault="007F51CD" w:rsidP="000F512B">
      <w:pPr>
        <w:ind w:left="709" w:hanging="709"/>
        <w:rPr>
          <w:rFonts w:cstheme="minorHAnsi"/>
          <w:i/>
          <w:color w:val="808080" w:themeColor="background1" w:themeShade="80"/>
          <w:lang w:val="en-US" w:eastAsia="tr-TR"/>
        </w:rPr>
      </w:pPr>
    </w:p>
    <w:p w14:paraId="45C84A8D" w14:textId="14D4564C" w:rsidR="00D32DB9" w:rsidRPr="00D32DB9" w:rsidRDefault="00D32DB9" w:rsidP="00843B5A">
      <w:pPr>
        <w:rPr>
          <w:rFonts w:cstheme="minorHAnsi"/>
          <w:b/>
          <w:bCs/>
          <w:i/>
          <w:lang w:val="en-US" w:eastAsia="tr-TR"/>
        </w:rPr>
      </w:pPr>
    </w:p>
    <w:p w14:paraId="5F94D4C5" w14:textId="4E053C7E" w:rsidR="00E774AC" w:rsidRPr="00871DD3" w:rsidRDefault="0038017B" w:rsidP="0038017B">
      <w:pPr>
        <w:pStyle w:val="ResimYazs"/>
        <w:rPr>
          <w:rFonts w:cstheme="minorHAnsi"/>
          <w:i/>
          <w:sz w:val="21"/>
          <w:szCs w:val="21"/>
        </w:rPr>
      </w:pPr>
      <w:bookmarkStart w:id="3" w:name="_Ref130462530"/>
      <w:r w:rsidRPr="00871DD3">
        <w:rPr>
          <w:rFonts w:cstheme="minorHAnsi"/>
          <w:i/>
          <w:sz w:val="21"/>
          <w:szCs w:val="21"/>
        </w:rPr>
        <w:t xml:space="preserve">Tablo </w:t>
      </w:r>
      <w:r w:rsidRPr="00871DD3">
        <w:rPr>
          <w:rFonts w:cstheme="minorHAnsi"/>
          <w:i/>
          <w:sz w:val="21"/>
          <w:szCs w:val="21"/>
        </w:rPr>
        <w:fldChar w:fldCharType="begin"/>
      </w:r>
      <w:r w:rsidRPr="00871DD3">
        <w:rPr>
          <w:rFonts w:cstheme="minorHAnsi"/>
          <w:i/>
          <w:sz w:val="21"/>
          <w:szCs w:val="21"/>
        </w:rPr>
        <w:instrText xml:space="preserve"> SEQ Tablo \* ARABIC </w:instrText>
      </w:r>
      <w:r w:rsidRPr="00871DD3">
        <w:rPr>
          <w:rFonts w:cstheme="minorHAnsi"/>
          <w:i/>
          <w:sz w:val="21"/>
          <w:szCs w:val="21"/>
        </w:rPr>
        <w:fldChar w:fldCharType="separate"/>
      </w:r>
      <w:r w:rsidRPr="00871DD3">
        <w:rPr>
          <w:rFonts w:cstheme="minorHAnsi"/>
          <w:i/>
          <w:sz w:val="21"/>
          <w:szCs w:val="21"/>
        </w:rPr>
        <w:t>1</w:t>
      </w:r>
      <w:r w:rsidRPr="00871DD3">
        <w:rPr>
          <w:rFonts w:cstheme="minorHAnsi"/>
          <w:i/>
          <w:sz w:val="21"/>
          <w:szCs w:val="21"/>
        </w:rPr>
        <w:fldChar w:fldCharType="end"/>
      </w:r>
      <w:bookmarkEnd w:id="3"/>
      <w:r w:rsidRPr="00871DD3">
        <w:rPr>
          <w:rFonts w:cstheme="minorHAnsi"/>
          <w:i/>
          <w:sz w:val="21"/>
          <w:szCs w:val="21"/>
        </w:rPr>
        <w:t xml:space="preserve"> </w:t>
      </w:r>
      <w:r w:rsidR="00A5146A" w:rsidRPr="00871DD3">
        <w:rPr>
          <w:rFonts w:cstheme="minorHAnsi"/>
          <w:i/>
          <w:sz w:val="21"/>
          <w:szCs w:val="21"/>
        </w:rPr>
        <w:t xml:space="preserve">Birim Kalite Komisyonu </w:t>
      </w:r>
      <w:r w:rsidR="00E774AC" w:rsidRPr="00871DD3">
        <w:rPr>
          <w:rFonts w:cstheme="minorHAnsi"/>
          <w:i/>
          <w:sz w:val="21"/>
          <w:szCs w:val="21"/>
        </w:rPr>
        <w:t>Kontrol Listesi</w:t>
      </w:r>
    </w:p>
    <w:tbl>
      <w:tblPr>
        <w:tblStyle w:val="TabloKlavuzu17"/>
        <w:tblW w:w="0" w:type="auto"/>
        <w:tblInd w:w="0" w:type="dxa"/>
        <w:tblLook w:val="04A0" w:firstRow="1" w:lastRow="0" w:firstColumn="1" w:lastColumn="0" w:noHBand="0" w:noVBand="1"/>
      </w:tblPr>
      <w:tblGrid>
        <w:gridCol w:w="8217"/>
        <w:gridCol w:w="845"/>
      </w:tblGrid>
      <w:tr w:rsidR="00CB0F6C" w:rsidRPr="00871DD3" w14:paraId="36A5850D" w14:textId="77777777" w:rsidTr="00A87637">
        <w:trPr>
          <w:trHeight w:val="473"/>
        </w:trPr>
        <w:tc>
          <w:tcPr>
            <w:tcW w:w="8217" w:type="dxa"/>
            <w:tcBorders>
              <w:top w:val="single" w:sz="4" w:space="0" w:color="auto"/>
              <w:left w:val="single" w:sz="4" w:space="0" w:color="auto"/>
              <w:bottom w:val="single" w:sz="4" w:space="0" w:color="auto"/>
              <w:right w:val="single" w:sz="4" w:space="0" w:color="auto"/>
            </w:tcBorders>
            <w:hideMark/>
          </w:tcPr>
          <w:p w14:paraId="17CB3411"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Birimin Kalite Hedefleri Belirlenmiştir.</w:t>
            </w:r>
          </w:p>
        </w:tc>
        <w:sdt>
          <w:sdtPr>
            <w:rPr>
              <w:rFonts w:cstheme="minorHAnsi"/>
            </w:rPr>
            <w:id w:val="-1403676445"/>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9993C27" w14:textId="16E3BF49" w:rsidR="00CB0F6C" w:rsidRPr="00871DD3" w:rsidRDefault="009D7ED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5B85B4B3" w14:textId="77777777" w:rsidTr="00A87637">
        <w:trPr>
          <w:trHeight w:val="411"/>
        </w:trPr>
        <w:tc>
          <w:tcPr>
            <w:tcW w:w="8217" w:type="dxa"/>
            <w:tcBorders>
              <w:top w:val="single" w:sz="4" w:space="0" w:color="auto"/>
              <w:left w:val="single" w:sz="4" w:space="0" w:color="auto"/>
              <w:bottom w:val="single" w:sz="4" w:space="0" w:color="auto"/>
              <w:right w:val="single" w:sz="4" w:space="0" w:color="auto"/>
            </w:tcBorders>
            <w:hideMark/>
          </w:tcPr>
          <w:p w14:paraId="06EE183F"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 Kalite Komisyonu Yıllık Eylem Planı Oluşturuldu</w:t>
            </w:r>
          </w:p>
        </w:tc>
        <w:sdt>
          <w:sdtPr>
            <w:rPr>
              <w:rFonts w:cstheme="minorHAnsi"/>
            </w:rPr>
            <w:id w:val="-1775937441"/>
            <w14:checkbox>
              <w14:checked w14:val="0"/>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724D82A" w14:textId="77777777" w:rsidR="00CB0F6C" w:rsidRPr="00871DD3" w:rsidRDefault="00CB0F6C"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159358BE" w14:textId="77777777" w:rsidTr="00A87637">
        <w:trPr>
          <w:trHeight w:val="360"/>
        </w:trPr>
        <w:tc>
          <w:tcPr>
            <w:tcW w:w="8217" w:type="dxa"/>
            <w:tcBorders>
              <w:top w:val="single" w:sz="4" w:space="0" w:color="auto"/>
              <w:left w:val="single" w:sz="4" w:space="0" w:color="auto"/>
              <w:bottom w:val="single" w:sz="4" w:space="0" w:color="auto"/>
              <w:right w:val="single" w:sz="4" w:space="0" w:color="auto"/>
            </w:tcBorders>
            <w:hideMark/>
          </w:tcPr>
          <w:p w14:paraId="3372112B"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 Kalite Komisyonu Düzenli Şekilde Toplanıyor</w:t>
            </w:r>
          </w:p>
        </w:tc>
        <w:sdt>
          <w:sdtPr>
            <w:rPr>
              <w:rFonts w:cstheme="minorHAnsi"/>
            </w:rPr>
            <w:id w:val="2106149693"/>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3A0965CE" w14:textId="1C46DD60" w:rsidR="00CB0F6C" w:rsidRPr="00871DD3" w:rsidRDefault="009D7ED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38D5A628" w14:textId="77777777" w:rsidTr="00A87637">
        <w:trPr>
          <w:trHeight w:val="296"/>
        </w:trPr>
        <w:tc>
          <w:tcPr>
            <w:tcW w:w="8217" w:type="dxa"/>
            <w:tcBorders>
              <w:top w:val="single" w:sz="4" w:space="0" w:color="auto"/>
              <w:left w:val="single" w:sz="4" w:space="0" w:color="auto"/>
              <w:bottom w:val="single" w:sz="4" w:space="0" w:color="auto"/>
              <w:right w:val="single" w:sz="4" w:space="0" w:color="auto"/>
            </w:tcBorders>
            <w:hideMark/>
          </w:tcPr>
          <w:p w14:paraId="50C040BF"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 Kalite Komisyonu Tutanakları Mevcut ve Birimin Web Sayfasında Yayımlanıyor</w:t>
            </w:r>
          </w:p>
        </w:tc>
        <w:sdt>
          <w:sdtPr>
            <w:rPr>
              <w:rFonts w:cstheme="minorHAnsi"/>
            </w:rPr>
            <w:id w:val="-1004052436"/>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A80C36A" w14:textId="43BE7637" w:rsidR="00CB0F6C" w:rsidRPr="00871DD3" w:rsidRDefault="0028322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04311B2B" w14:textId="77777777" w:rsidTr="00A87637">
        <w:trPr>
          <w:trHeight w:val="588"/>
        </w:trPr>
        <w:tc>
          <w:tcPr>
            <w:tcW w:w="8217" w:type="dxa"/>
            <w:tcBorders>
              <w:top w:val="single" w:sz="4" w:space="0" w:color="auto"/>
              <w:left w:val="single" w:sz="4" w:space="0" w:color="auto"/>
              <w:bottom w:val="single" w:sz="4" w:space="0" w:color="auto"/>
              <w:right w:val="single" w:sz="4" w:space="0" w:color="auto"/>
            </w:tcBorders>
            <w:hideMark/>
          </w:tcPr>
          <w:p w14:paraId="77540EB1"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Birimin Başarısını ölçmek için performans göstergeleri belirlendi ve sistematik olarak izleniyor</w:t>
            </w:r>
          </w:p>
        </w:tc>
        <w:sdt>
          <w:sdtPr>
            <w:rPr>
              <w:rFonts w:cstheme="minorHAnsi"/>
            </w:rPr>
            <w:id w:val="-600947098"/>
            <w14:checkbox>
              <w14:checked w14:val="0"/>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EC4850C" w14:textId="77777777" w:rsidR="00CB0F6C" w:rsidRPr="00871DD3" w:rsidRDefault="00CB0F6C"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6CA7B2F6" w14:textId="77777777" w:rsidTr="00A87637">
        <w:trPr>
          <w:trHeight w:val="314"/>
        </w:trPr>
        <w:tc>
          <w:tcPr>
            <w:tcW w:w="8217" w:type="dxa"/>
            <w:tcBorders>
              <w:top w:val="single" w:sz="4" w:space="0" w:color="auto"/>
              <w:left w:val="single" w:sz="4" w:space="0" w:color="auto"/>
              <w:bottom w:val="single" w:sz="4" w:space="0" w:color="auto"/>
              <w:right w:val="single" w:sz="4" w:space="0" w:color="auto"/>
            </w:tcBorders>
            <w:hideMark/>
          </w:tcPr>
          <w:p w14:paraId="6AEBF332"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Birimin iç ve dış paydaşları belirlenmiştir.</w:t>
            </w:r>
          </w:p>
        </w:tc>
        <w:sdt>
          <w:sdtPr>
            <w:rPr>
              <w:rFonts w:cstheme="minorHAnsi"/>
            </w:rPr>
            <w:id w:val="243918337"/>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78DDB64D" w14:textId="425D785F" w:rsidR="00CB0F6C" w:rsidRPr="00871DD3" w:rsidRDefault="009D7ED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73241383" w14:textId="77777777" w:rsidTr="00A87637">
        <w:trPr>
          <w:trHeight w:val="222"/>
        </w:trPr>
        <w:tc>
          <w:tcPr>
            <w:tcW w:w="8217" w:type="dxa"/>
            <w:tcBorders>
              <w:top w:val="single" w:sz="4" w:space="0" w:color="auto"/>
              <w:left w:val="single" w:sz="4" w:space="0" w:color="auto"/>
              <w:bottom w:val="single" w:sz="4" w:space="0" w:color="auto"/>
              <w:right w:val="single" w:sz="4" w:space="0" w:color="auto"/>
            </w:tcBorders>
            <w:hideMark/>
          </w:tcPr>
          <w:p w14:paraId="78898578"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 iç paydaşlarından (personel/öğrenci) sistematik olarak geri bildirim almaktadır.</w:t>
            </w:r>
          </w:p>
        </w:tc>
        <w:sdt>
          <w:sdtPr>
            <w:rPr>
              <w:rFonts w:cstheme="minorHAnsi"/>
            </w:rPr>
            <w:id w:val="462392774"/>
            <w14:checkbox>
              <w14:checked w14:val="0"/>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4ED24168" w14:textId="042C0343" w:rsidR="00CB0F6C" w:rsidRPr="00871DD3" w:rsidRDefault="00F9737D" w:rsidP="00A87637">
                <w:pPr>
                  <w:jc w:val="center"/>
                  <w:rPr>
                    <w:rFonts w:asciiTheme="minorHAnsi" w:hAnsiTheme="minorHAnsi" w:cstheme="minorHAnsi"/>
                    <w:sz w:val="21"/>
                    <w:szCs w:val="21"/>
                  </w:rPr>
                </w:pPr>
                <w:r>
                  <w:rPr>
                    <w:rFonts w:ascii="MS Gothic" w:eastAsia="MS Gothic" w:hAnsi="MS Gothic" w:cstheme="minorHAnsi" w:hint="eastAsia"/>
                  </w:rPr>
                  <w:t>☐</w:t>
                </w:r>
              </w:p>
            </w:tc>
          </w:sdtContent>
        </w:sdt>
      </w:tr>
      <w:tr w:rsidR="00CB0F6C" w:rsidRPr="00871DD3" w14:paraId="4A3D451A"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4A0D7589"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 dış paydaşlarından (işveren temsilcileri, mezunlar, çıktıları etkileyen ya da çıktılardan etkilenen diğer önemli kurum ve kuruluşlar) sistematik olarak (toplantı, anket vb.) geri bildirim almaktadır.</w:t>
            </w:r>
          </w:p>
        </w:tc>
        <w:sdt>
          <w:sdtPr>
            <w:rPr>
              <w:rFonts w:cstheme="minorHAnsi"/>
            </w:rPr>
            <w:id w:val="913590223"/>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0162E6CF" w14:textId="69AB627A" w:rsidR="00CB0F6C" w:rsidRPr="00871DD3" w:rsidRDefault="00AF2CB0"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41A2FCEF"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2B90CF3D"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Yıl içinde öğrencilerin geniş katılımı ile iyileştirmeye açık alanların tespitine yönelik olarak en az bir adet Birim Kalite Komisyonu toplantısı gerçekleştirilerek tutanak altına alınmıştır.</w:t>
            </w:r>
          </w:p>
        </w:tc>
        <w:sdt>
          <w:sdtPr>
            <w:rPr>
              <w:rFonts w:cstheme="minorHAnsi"/>
            </w:rPr>
            <w:id w:val="876823888"/>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6D6B1F77" w14:textId="240D8F94" w:rsidR="00CB0F6C" w:rsidRPr="00871DD3" w:rsidRDefault="009D7ED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2689735B"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24CE3B76"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Alınan tüm geri bildirimler (paydaş anketlerine/toplantılarına ilişkin raporlar, öğrenci ders değerlendirme anketlerinin sonuçları) ilgili kurul ve komisyonlarda değerlendirilmekte ve gerekli kararlar alınmaktadır.</w:t>
            </w:r>
          </w:p>
        </w:tc>
        <w:sdt>
          <w:sdtPr>
            <w:rPr>
              <w:rFonts w:cstheme="minorHAnsi"/>
            </w:rPr>
            <w:id w:val="1424148252"/>
            <w14:checkbox>
              <w14:checked w14:val="0"/>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16CBE128" w14:textId="77777777" w:rsidR="00CB0F6C" w:rsidRPr="00871DD3" w:rsidRDefault="00CB0F6C"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4B862267"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tcPr>
          <w:p w14:paraId="021B29E7" w14:textId="77777777" w:rsidR="00CB0F6C" w:rsidRPr="00871DD3" w:rsidRDefault="00CB0F6C" w:rsidP="00A87637">
            <w:pPr>
              <w:jc w:val="both"/>
              <w:rPr>
                <w:rFonts w:asciiTheme="minorHAnsi" w:hAnsiTheme="minorHAnsi" w:cstheme="minorHAnsi"/>
                <w:sz w:val="21"/>
                <w:szCs w:val="21"/>
              </w:rPr>
            </w:pPr>
            <w:r w:rsidRPr="00871DD3">
              <w:rPr>
                <w:rFonts w:asciiTheme="minorHAnsi" w:hAnsiTheme="minorHAnsi" w:cstheme="minorHAnsi"/>
                <w:sz w:val="21"/>
                <w:szCs w:val="21"/>
              </w:rPr>
              <w:t xml:space="preserve">Akademik Programların açılmasında, oluşturulmasında (tasarımında) ve güncellenmesinde, Üniversitenin ilgili yönergesinde belirtildiği şekilde program yeterlilikleri, TYYÇ ve ulusal/uluslararası program akreditasyon sistemlerinin belirlediği esaslar, birim kalite komisyonu, iç ve dış paydaşların görüşleri ile danışma kurullarının görüşleri dikkate alınmaktadır. </w:t>
            </w:r>
          </w:p>
        </w:tc>
        <w:sdt>
          <w:sdtPr>
            <w:rPr>
              <w:rFonts w:cstheme="minorHAnsi"/>
            </w:rPr>
            <w:id w:val="2146239044"/>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tcPr>
              <w:p w14:paraId="67232D1A" w14:textId="2DA97890" w:rsidR="00CB0F6C" w:rsidRPr="00871DD3" w:rsidRDefault="009D7ED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7E9F04E8" w14:textId="77777777" w:rsidTr="00A87637">
        <w:trPr>
          <w:trHeight w:val="646"/>
        </w:trPr>
        <w:tc>
          <w:tcPr>
            <w:tcW w:w="8217" w:type="dxa"/>
            <w:tcBorders>
              <w:top w:val="single" w:sz="4" w:space="0" w:color="auto"/>
              <w:left w:val="single" w:sz="4" w:space="0" w:color="auto"/>
              <w:bottom w:val="single" w:sz="4" w:space="0" w:color="auto"/>
              <w:right w:val="single" w:sz="4" w:space="0" w:color="auto"/>
            </w:tcBorders>
            <w:hideMark/>
          </w:tcPr>
          <w:p w14:paraId="73E29FBC"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Birim Kalite Güvencesi kapsamında kanıt/belge gösterimi ile ilgili sistemini kurmuştur ve işletmektedir.</w:t>
            </w:r>
          </w:p>
        </w:tc>
        <w:sdt>
          <w:sdtPr>
            <w:rPr>
              <w:rFonts w:cstheme="minorHAnsi"/>
            </w:rPr>
            <w:id w:val="-575902083"/>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5816D2BA" w14:textId="5AA9B410" w:rsidR="00CB0F6C" w:rsidRPr="00871DD3" w:rsidRDefault="009D7ED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r w:rsidR="00CB0F6C" w:rsidRPr="00871DD3" w14:paraId="07795874" w14:textId="77777777" w:rsidTr="00A87637">
        <w:trPr>
          <w:trHeight w:val="680"/>
        </w:trPr>
        <w:tc>
          <w:tcPr>
            <w:tcW w:w="8217" w:type="dxa"/>
            <w:tcBorders>
              <w:top w:val="single" w:sz="4" w:space="0" w:color="auto"/>
              <w:left w:val="single" w:sz="4" w:space="0" w:color="auto"/>
              <w:bottom w:val="single" w:sz="4" w:space="0" w:color="auto"/>
              <w:right w:val="single" w:sz="4" w:space="0" w:color="auto"/>
            </w:tcBorders>
            <w:hideMark/>
          </w:tcPr>
          <w:p w14:paraId="358C223B" w14:textId="77777777" w:rsidR="00CB0F6C" w:rsidRPr="00871DD3" w:rsidRDefault="00CB0F6C" w:rsidP="00A87637">
            <w:pPr>
              <w:rPr>
                <w:rFonts w:asciiTheme="minorHAnsi" w:hAnsiTheme="minorHAnsi" w:cstheme="minorHAnsi"/>
                <w:sz w:val="21"/>
                <w:szCs w:val="21"/>
              </w:rPr>
            </w:pPr>
            <w:r w:rsidRPr="00871DD3">
              <w:rPr>
                <w:rFonts w:asciiTheme="minorHAnsi" w:hAnsiTheme="minorHAnsi" w:cstheme="minorHAnsi"/>
                <w:sz w:val="21"/>
                <w:szCs w:val="21"/>
              </w:rPr>
              <w:t xml:space="preserve">Kalite çalışmaları kapsamında ve bu rapor şablonunda anlatılan silsile çerçevesinde somut olarak sunulabilecek geliştirilen/ iyileştirilen hizmet ve faaliyetler bulunmaktadır. </w:t>
            </w:r>
          </w:p>
        </w:tc>
        <w:sdt>
          <w:sdtPr>
            <w:rPr>
              <w:rFonts w:cstheme="minorHAnsi"/>
            </w:rPr>
            <w:id w:val="350069624"/>
            <w14:checkbox>
              <w14:checked w14:val="1"/>
              <w14:checkedState w14:val="2612" w14:font="MS Gothic"/>
              <w14:uncheckedState w14:val="2610" w14:font="MS Gothic"/>
            </w14:checkbox>
          </w:sdtPr>
          <w:sdtContent>
            <w:tc>
              <w:tcPr>
                <w:tcW w:w="845" w:type="dxa"/>
                <w:tcBorders>
                  <w:top w:val="single" w:sz="4" w:space="0" w:color="auto"/>
                  <w:left w:val="single" w:sz="4" w:space="0" w:color="auto"/>
                  <w:bottom w:val="single" w:sz="4" w:space="0" w:color="auto"/>
                  <w:right w:val="single" w:sz="4" w:space="0" w:color="auto"/>
                </w:tcBorders>
                <w:vAlign w:val="center"/>
                <w:hideMark/>
              </w:tcPr>
              <w:p w14:paraId="5C0A0547" w14:textId="7136722E" w:rsidR="00CB0F6C" w:rsidRPr="00871DD3" w:rsidRDefault="009D7ED6" w:rsidP="00A87637">
                <w:pPr>
                  <w:jc w:val="center"/>
                  <w:rPr>
                    <w:rFonts w:asciiTheme="minorHAnsi" w:hAnsiTheme="minorHAnsi" w:cstheme="minorHAnsi"/>
                    <w:sz w:val="21"/>
                    <w:szCs w:val="21"/>
                  </w:rPr>
                </w:pPr>
                <w:r w:rsidRPr="00871DD3">
                  <w:rPr>
                    <w:rFonts w:ascii="Segoe UI Symbol" w:eastAsia="MS Gothic" w:hAnsi="Segoe UI Symbol" w:cs="Segoe UI Symbol"/>
                    <w:sz w:val="21"/>
                    <w:szCs w:val="21"/>
                  </w:rPr>
                  <w:t>☒</w:t>
                </w:r>
              </w:p>
            </w:tc>
          </w:sdtContent>
        </w:sdt>
      </w:tr>
    </w:tbl>
    <w:p w14:paraId="588D5F53" w14:textId="4C025E35" w:rsidR="00CB0F6C" w:rsidRDefault="00CB0F6C" w:rsidP="00C36F6A">
      <w:pPr>
        <w:jc w:val="both"/>
        <w:rPr>
          <w:rFonts w:cstheme="minorHAnsi"/>
        </w:rPr>
      </w:pPr>
    </w:p>
    <w:p w14:paraId="1A0454BC" w14:textId="77777777" w:rsidR="00961CC8" w:rsidRDefault="00961CC8" w:rsidP="00C36F6A">
      <w:pPr>
        <w:jc w:val="both"/>
        <w:rPr>
          <w:rFonts w:cstheme="minorHAnsi"/>
        </w:rPr>
      </w:pPr>
    </w:p>
    <w:p w14:paraId="56ACA769" w14:textId="77777777" w:rsidR="00961CC8" w:rsidRPr="00871DD3" w:rsidRDefault="00961CC8" w:rsidP="00C36F6A">
      <w:pPr>
        <w:jc w:val="both"/>
        <w:rPr>
          <w:rFonts w:cstheme="minorHAnsi"/>
        </w:rPr>
      </w:pPr>
    </w:p>
    <w:tbl>
      <w:tblPr>
        <w:tblStyle w:val="TabloKlavuzu"/>
        <w:tblW w:w="9634" w:type="dxa"/>
        <w:tblLook w:val="04A0" w:firstRow="1" w:lastRow="0" w:firstColumn="1" w:lastColumn="0" w:noHBand="0" w:noVBand="1"/>
      </w:tblPr>
      <w:tblGrid>
        <w:gridCol w:w="2689"/>
        <w:gridCol w:w="6945"/>
      </w:tblGrid>
      <w:tr w:rsidR="006F26AF" w:rsidRPr="00871DD3" w14:paraId="5DEC43FB" w14:textId="77777777" w:rsidTr="009D4993">
        <w:tc>
          <w:tcPr>
            <w:tcW w:w="2689" w:type="dxa"/>
          </w:tcPr>
          <w:p w14:paraId="5331BEBC" w14:textId="77777777" w:rsidR="006F26AF" w:rsidRPr="00871DD3" w:rsidRDefault="006F26AF" w:rsidP="009D4993">
            <w:pPr>
              <w:jc w:val="center"/>
              <w:rPr>
                <w:rFonts w:asciiTheme="minorHAnsi" w:hAnsiTheme="minorHAnsi" w:cstheme="minorHAnsi"/>
                <w:b/>
                <w:sz w:val="21"/>
                <w:szCs w:val="21"/>
              </w:rPr>
            </w:pPr>
            <w:r w:rsidRPr="00871DD3">
              <w:rPr>
                <w:rFonts w:asciiTheme="minorHAnsi" w:hAnsiTheme="minorHAnsi" w:cstheme="minorHAnsi"/>
                <w:b/>
                <w:sz w:val="21"/>
                <w:szCs w:val="21"/>
              </w:rPr>
              <w:lastRenderedPageBreak/>
              <w:t>Gerçekleştirilen İyileştirme</w:t>
            </w:r>
          </w:p>
        </w:tc>
        <w:tc>
          <w:tcPr>
            <w:tcW w:w="6945" w:type="dxa"/>
          </w:tcPr>
          <w:p w14:paraId="366F1102" w14:textId="77777777" w:rsidR="006F26AF" w:rsidRPr="00871DD3" w:rsidRDefault="006F26AF" w:rsidP="009D4993">
            <w:pPr>
              <w:rPr>
                <w:rFonts w:asciiTheme="minorHAnsi" w:hAnsiTheme="minorHAnsi" w:cstheme="minorHAnsi"/>
                <w:b/>
                <w:sz w:val="21"/>
                <w:szCs w:val="21"/>
              </w:rPr>
            </w:pPr>
            <w:r w:rsidRPr="00871DD3">
              <w:rPr>
                <w:rFonts w:asciiTheme="minorHAnsi" w:hAnsiTheme="minorHAnsi" w:cstheme="minorHAnsi"/>
                <w:b/>
                <w:sz w:val="21"/>
                <w:szCs w:val="21"/>
              </w:rPr>
              <w:t>İlişkili Paydaş Katılımı Değerlendirme Raporu veya Performans İzleme /Değerlendirme Raporu</w:t>
            </w:r>
          </w:p>
        </w:tc>
      </w:tr>
      <w:tr w:rsidR="006F26AF" w:rsidRPr="00871DD3" w14:paraId="53D4E253" w14:textId="77777777" w:rsidTr="009D4993">
        <w:tc>
          <w:tcPr>
            <w:tcW w:w="2689" w:type="dxa"/>
          </w:tcPr>
          <w:p w14:paraId="2F9B03E0" w14:textId="6C72AFF9" w:rsidR="00843B5A" w:rsidRDefault="00843B5A" w:rsidP="00843B5A">
            <w:pPr>
              <w:jc w:val="both"/>
              <w:rPr>
                <w:rFonts w:cstheme="minorHAnsi"/>
                <w:b/>
              </w:rPr>
            </w:pPr>
            <w:r w:rsidRPr="00EF34BE">
              <w:rPr>
                <w:rFonts w:cstheme="minorHAnsi"/>
                <w:b/>
              </w:rPr>
              <w:t xml:space="preserve">Öğrenci müfredat memnuniyet anketi yapmak, </w:t>
            </w:r>
          </w:p>
          <w:p w14:paraId="4BF8CE3F" w14:textId="7EB4B2C5" w:rsidR="006F26AF" w:rsidRPr="00871DD3" w:rsidRDefault="00843B5A" w:rsidP="00843B5A">
            <w:pPr>
              <w:rPr>
                <w:rFonts w:asciiTheme="minorHAnsi" w:hAnsiTheme="minorHAnsi" w:cstheme="minorHAnsi"/>
                <w:i/>
                <w:color w:val="A6A6A6" w:themeColor="background1" w:themeShade="A6"/>
                <w:sz w:val="21"/>
                <w:szCs w:val="21"/>
              </w:rPr>
            </w:pPr>
            <w:r>
              <w:rPr>
                <w:rFonts w:cstheme="minorHAnsi"/>
                <w:b/>
              </w:rPr>
              <w:t xml:space="preserve"> </w:t>
            </w:r>
            <w:r w:rsidR="006F26AF" w:rsidRPr="00871DD3">
              <w:rPr>
                <w:rFonts w:asciiTheme="minorHAnsi" w:hAnsiTheme="minorHAnsi" w:cstheme="minorHAnsi"/>
                <w:i/>
                <w:color w:val="A6A6A6" w:themeColor="background1" w:themeShade="A6"/>
                <w:sz w:val="21"/>
                <w:szCs w:val="21"/>
              </w:rPr>
              <w:t xml:space="preserve"> </w:t>
            </w:r>
          </w:p>
        </w:tc>
        <w:tc>
          <w:tcPr>
            <w:tcW w:w="6945" w:type="dxa"/>
          </w:tcPr>
          <w:p w14:paraId="230D2D77" w14:textId="62F7073A" w:rsidR="006F26AF" w:rsidRPr="00871DD3" w:rsidRDefault="00843B5A" w:rsidP="009D4993">
            <w:pPr>
              <w:rPr>
                <w:rFonts w:asciiTheme="minorHAnsi" w:hAnsiTheme="minorHAnsi" w:cstheme="minorHAnsi"/>
                <w:i/>
                <w:color w:val="A6A6A6" w:themeColor="background1" w:themeShade="A6"/>
                <w:sz w:val="21"/>
                <w:szCs w:val="21"/>
              </w:rPr>
            </w:pPr>
            <w:r w:rsidRPr="00552775">
              <w:rPr>
                <w:rFonts w:cstheme="minorHAnsi"/>
              </w:rPr>
              <w:t>2023 yılı içerisinde</w:t>
            </w:r>
            <w:r>
              <w:rPr>
                <w:rFonts w:cstheme="minorHAnsi"/>
              </w:rPr>
              <w:t xml:space="preserve"> Fakültemizde mezun veren Resim, Heykel, Sahne Sanatları, Seramik, Grafik Bölümü </w:t>
            </w:r>
            <w:r w:rsidRPr="00043773">
              <w:rPr>
                <w:rFonts w:cstheme="minorHAnsi"/>
              </w:rPr>
              <w:t xml:space="preserve">öğrencilerine </w:t>
            </w:r>
            <w:r w:rsidRPr="00043773">
              <w:rPr>
                <w:rFonts w:cstheme="minorHAnsi"/>
                <w:b/>
                <w:sz w:val="22"/>
                <w:szCs w:val="22"/>
              </w:rPr>
              <w:t>mezun aşaması öğrenci anketi</w:t>
            </w:r>
            <w:r w:rsidRPr="00843B5A">
              <w:rPr>
                <w:rFonts w:cstheme="minorHAnsi"/>
                <w:sz w:val="22"/>
                <w:szCs w:val="22"/>
              </w:rPr>
              <w:t xml:space="preserve"> </w:t>
            </w:r>
            <w:r>
              <w:rPr>
                <w:rFonts w:cstheme="minorHAnsi"/>
              </w:rPr>
              <w:t xml:space="preserve">yapılmıştır. </w:t>
            </w:r>
            <w:r w:rsidRPr="00043773">
              <w:rPr>
                <w:rFonts w:cstheme="minorHAnsi"/>
                <w:b/>
              </w:rPr>
              <w:t>(EK 4)</w:t>
            </w:r>
            <w:r w:rsidR="00043773">
              <w:rPr>
                <w:rFonts w:cstheme="minorHAnsi"/>
                <w:b/>
              </w:rPr>
              <w:t xml:space="preserve">   </w:t>
            </w:r>
          </w:p>
          <w:p w14:paraId="4B95FB42" w14:textId="7BAED2E1" w:rsidR="006F26AF" w:rsidRPr="00871DD3" w:rsidRDefault="006F26AF" w:rsidP="009D4993">
            <w:pPr>
              <w:rPr>
                <w:rFonts w:asciiTheme="minorHAnsi" w:hAnsiTheme="minorHAnsi" w:cstheme="minorHAnsi"/>
                <w:i/>
                <w:color w:val="A6A6A6" w:themeColor="background1" w:themeShade="A6"/>
                <w:sz w:val="21"/>
                <w:szCs w:val="21"/>
              </w:rPr>
            </w:pPr>
          </w:p>
        </w:tc>
      </w:tr>
      <w:tr w:rsidR="00043773" w:rsidRPr="00871DD3" w14:paraId="3E78189C" w14:textId="77777777" w:rsidTr="009D4993">
        <w:tc>
          <w:tcPr>
            <w:tcW w:w="2689" w:type="dxa"/>
          </w:tcPr>
          <w:p w14:paraId="2054FF67" w14:textId="77777777" w:rsidR="00043773" w:rsidRDefault="00043773" w:rsidP="00043773">
            <w:pPr>
              <w:jc w:val="both"/>
              <w:rPr>
                <w:rFonts w:cstheme="minorHAnsi"/>
                <w:b/>
              </w:rPr>
            </w:pPr>
            <w:r w:rsidRPr="00EF34BE">
              <w:rPr>
                <w:rFonts w:cstheme="minorHAnsi"/>
                <w:b/>
              </w:rPr>
              <w:t xml:space="preserve">-Topluma Hizmet Kapsamında gerçekleştirilen sanatsal ve kültürel faaliyet ve etkinliklerin sayısını </w:t>
            </w:r>
            <w:proofErr w:type="spellStart"/>
            <w:r w:rsidRPr="00EF34BE">
              <w:rPr>
                <w:rFonts w:cstheme="minorHAnsi"/>
                <w:b/>
              </w:rPr>
              <w:t>artttırmak</w:t>
            </w:r>
            <w:proofErr w:type="spellEnd"/>
            <w:r w:rsidRPr="00EF34BE">
              <w:rPr>
                <w:rFonts w:cstheme="minorHAnsi"/>
                <w:b/>
              </w:rPr>
              <w:t>,</w:t>
            </w:r>
          </w:p>
          <w:p w14:paraId="1DFC806D" w14:textId="01ADAE91" w:rsidR="00043773" w:rsidRPr="00EF34BE" w:rsidRDefault="00043773" w:rsidP="00043773">
            <w:pPr>
              <w:jc w:val="both"/>
              <w:rPr>
                <w:rFonts w:cstheme="minorHAnsi"/>
                <w:b/>
              </w:rPr>
            </w:pPr>
          </w:p>
        </w:tc>
        <w:tc>
          <w:tcPr>
            <w:tcW w:w="6945" w:type="dxa"/>
          </w:tcPr>
          <w:p w14:paraId="0220AE94" w14:textId="77777777" w:rsidR="00043773" w:rsidRDefault="00043773" w:rsidP="009D4993">
            <w:pPr>
              <w:rPr>
                <w:rFonts w:cstheme="minorHAnsi"/>
                <w:b/>
              </w:rPr>
            </w:pPr>
            <w:r w:rsidRPr="00E0058E">
              <w:rPr>
                <w:rFonts w:cstheme="minorHAnsi"/>
              </w:rPr>
              <w:t>Fakültemiz 2023 yılında</w:t>
            </w:r>
            <w:r>
              <w:rPr>
                <w:rFonts w:cstheme="minorHAnsi"/>
              </w:rPr>
              <w:t xml:space="preserve"> birçok </w:t>
            </w:r>
            <w:r w:rsidRPr="00043773">
              <w:rPr>
                <w:rFonts w:cstheme="minorHAnsi"/>
                <w:b/>
              </w:rPr>
              <w:t>sanatsal ve kültürel faaliyet</w:t>
            </w:r>
            <w:r>
              <w:rPr>
                <w:rFonts w:cstheme="minorHAnsi"/>
              </w:rPr>
              <w:t xml:space="preserve"> düzenlemiştir</w:t>
            </w:r>
            <w:r w:rsidRPr="00043773">
              <w:rPr>
                <w:rFonts w:cstheme="minorHAnsi"/>
              </w:rPr>
              <w:t xml:space="preserve">. </w:t>
            </w:r>
            <w:r w:rsidRPr="00043773">
              <w:rPr>
                <w:rFonts w:cstheme="minorHAnsi"/>
                <w:b/>
              </w:rPr>
              <w:t>(EK 5)</w:t>
            </w:r>
            <w:r w:rsidR="00EB0C9C">
              <w:rPr>
                <w:rFonts w:cstheme="minorHAnsi"/>
                <w:b/>
              </w:rPr>
              <w:t xml:space="preserve"> </w:t>
            </w:r>
          </w:p>
          <w:p w14:paraId="7AD7A8EA" w14:textId="7388FE12" w:rsidR="00EB0C9C" w:rsidRPr="00552775" w:rsidRDefault="00EB0C9C" w:rsidP="009D4993">
            <w:pPr>
              <w:rPr>
                <w:rFonts w:cstheme="minorHAnsi"/>
              </w:rPr>
            </w:pPr>
            <w:r>
              <w:rPr>
                <w:rFonts w:cstheme="minorHAnsi"/>
              </w:rPr>
              <w:t xml:space="preserve">Ancak deprem nedeni ile uzaktan öğretim olması nedeni ile bir önceki yıla göre sayısı maalesef arttırılamamıştır. </w:t>
            </w:r>
          </w:p>
        </w:tc>
      </w:tr>
      <w:tr w:rsidR="00043773" w:rsidRPr="00871DD3" w14:paraId="3EE7DFBF" w14:textId="77777777" w:rsidTr="009D4993">
        <w:tc>
          <w:tcPr>
            <w:tcW w:w="2689" w:type="dxa"/>
          </w:tcPr>
          <w:p w14:paraId="607F6B71" w14:textId="695F17CF" w:rsidR="00043773" w:rsidRDefault="00043773" w:rsidP="00043773">
            <w:pPr>
              <w:ind w:firstLine="708"/>
              <w:jc w:val="both"/>
              <w:rPr>
                <w:rFonts w:cstheme="minorHAnsi"/>
                <w:b/>
              </w:rPr>
            </w:pPr>
            <w:r w:rsidRPr="00EF34BE">
              <w:rPr>
                <w:rFonts w:cstheme="minorHAnsi"/>
                <w:b/>
              </w:rPr>
              <w:t>-Üniversite Kalite Komisyonu tarafından Birim Kalite Komisyon Üyelerine ve idari personele yönelik düzenlenen bilgilendirme toplantısı</w:t>
            </w:r>
            <w:r>
              <w:rPr>
                <w:rFonts w:cstheme="minorHAnsi"/>
                <w:b/>
              </w:rPr>
              <w:t xml:space="preserve"> (farkındalık eğitimi)</w:t>
            </w:r>
            <w:r w:rsidRPr="00EF34BE">
              <w:rPr>
                <w:rFonts w:cstheme="minorHAnsi"/>
                <w:b/>
              </w:rPr>
              <w:t xml:space="preserve"> yapmak,</w:t>
            </w:r>
          </w:p>
          <w:p w14:paraId="2B589E89" w14:textId="77777777" w:rsidR="00043773" w:rsidRPr="00EF34BE" w:rsidRDefault="00043773" w:rsidP="00043773">
            <w:pPr>
              <w:ind w:firstLine="708"/>
              <w:jc w:val="both"/>
              <w:rPr>
                <w:rFonts w:cstheme="minorHAnsi"/>
                <w:b/>
              </w:rPr>
            </w:pPr>
          </w:p>
        </w:tc>
        <w:tc>
          <w:tcPr>
            <w:tcW w:w="6945" w:type="dxa"/>
          </w:tcPr>
          <w:p w14:paraId="5D2868F0" w14:textId="77777777" w:rsidR="00043773" w:rsidRDefault="00043773" w:rsidP="00043773">
            <w:pPr>
              <w:ind w:firstLine="708"/>
              <w:jc w:val="both"/>
              <w:rPr>
                <w:rFonts w:cstheme="minorHAnsi"/>
              </w:rPr>
            </w:pPr>
            <w:r>
              <w:rPr>
                <w:rFonts w:cstheme="minorHAnsi"/>
              </w:rPr>
              <w:t xml:space="preserve">Fakültemizde 01.03.2023 tarihinde üniversitemiz kalite biriminden Öğr. Gör. Kemal </w:t>
            </w:r>
            <w:proofErr w:type="spellStart"/>
            <w:r>
              <w:rPr>
                <w:rFonts w:cstheme="minorHAnsi"/>
              </w:rPr>
              <w:t>Kutucuoğlu</w:t>
            </w:r>
            <w:proofErr w:type="spellEnd"/>
            <w:r>
              <w:rPr>
                <w:rFonts w:cstheme="minorHAnsi"/>
              </w:rPr>
              <w:t xml:space="preserve"> tarafından birim kalite üyelerimize ve fakülte sekreterimize çevrimiçi (</w:t>
            </w:r>
            <w:proofErr w:type="spellStart"/>
            <w:r>
              <w:rPr>
                <w:rFonts w:cstheme="minorHAnsi"/>
              </w:rPr>
              <w:t>zoom</w:t>
            </w:r>
            <w:proofErr w:type="spellEnd"/>
            <w:r>
              <w:rPr>
                <w:rFonts w:cstheme="minorHAnsi"/>
              </w:rPr>
              <w:t xml:space="preserve">) bir kalite çalıştayı (eğitimi) yapılmıştır. (Toplam 11 kişi katılmıştır.) </w:t>
            </w:r>
            <w:r w:rsidRPr="00043773">
              <w:rPr>
                <w:rFonts w:cstheme="minorHAnsi"/>
                <w:b/>
              </w:rPr>
              <w:t>(EK7)</w:t>
            </w:r>
          </w:p>
          <w:p w14:paraId="01C6B3AF" w14:textId="77777777" w:rsidR="00043773" w:rsidRPr="00E0058E" w:rsidRDefault="00043773" w:rsidP="009D4993">
            <w:pPr>
              <w:rPr>
                <w:rFonts w:cstheme="minorHAnsi"/>
              </w:rPr>
            </w:pPr>
          </w:p>
        </w:tc>
      </w:tr>
      <w:tr w:rsidR="00043773" w:rsidRPr="00871DD3" w14:paraId="122CECD7" w14:textId="77777777" w:rsidTr="009D4993">
        <w:tc>
          <w:tcPr>
            <w:tcW w:w="2689" w:type="dxa"/>
          </w:tcPr>
          <w:p w14:paraId="6086BBE3" w14:textId="77777777" w:rsidR="00043773" w:rsidRDefault="00043773" w:rsidP="00043773">
            <w:pPr>
              <w:ind w:firstLine="708"/>
              <w:jc w:val="both"/>
              <w:rPr>
                <w:rFonts w:cstheme="minorHAnsi"/>
                <w:b/>
              </w:rPr>
            </w:pPr>
            <w:r w:rsidRPr="00EF34BE">
              <w:rPr>
                <w:rFonts w:cstheme="minorHAnsi"/>
                <w:b/>
              </w:rPr>
              <w:t>- Öğrenci memnuniyetini geliştirmeye yönelik düzenlenen yüz yüze veya çevrimiçi toplantı yapmak,</w:t>
            </w:r>
          </w:p>
          <w:p w14:paraId="0CE18A07" w14:textId="77777777" w:rsidR="00043773" w:rsidRPr="00EF34BE" w:rsidRDefault="00043773" w:rsidP="00043773">
            <w:pPr>
              <w:ind w:firstLine="708"/>
              <w:jc w:val="both"/>
              <w:rPr>
                <w:rFonts w:cstheme="minorHAnsi"/>
                <w:b/>
              </w:rPr>
            </w:pPr>
          </w:p>
        </w:tc>
        <w:tc>
          <w:tcPr>
            <w:tcW w:w="6945" w:type="dxa"/>
          </w:tcPr>
          <w:p w14:paraId="4378F3C7" w14:textId="50874C1F" w:rsidR="00043773" w:rsidRDefault="00043773" w:rsidP="00043773">
            <w:pPr>
              <w:ind w:firstLine="708"/>
              <w:jc w:val="both"/>
              <w:rPr>
                <w:rFonts w:cstheme="minorHAnsi"/>
              </w:rPr>
            </w:pPr>
            <w:r w:rsidRPr="00132A19">
              <w:rPr>
                <w:rFonts w:cstheme="minorHAnsi"/>
              </w:rPr>
              <w:t xml:space="preserve">2023 yılı güz döneminde </w:t>
            </w:r>
            <w:r>
              <w:rPr>
                <w:rFonts w:cstheme="minorHAnsi"/>
              </w:rPr>
              <w:t>öğrencilerle dekan-öğrenci buluşması kapsamında 2 odak kurul toplantısı yapılmıştır. Birincisi Dijital Oyun Tasarımı bölümü öğrencilerinden gelen talepler üzerine yapılmış, bölümün tüm öğrencileri ve bölüm başkanlarının katılımı ile talepleri değerlendirilmiştir. İkinci toplantıya da tüm bölümlerden 1.2.3.ve 4. Sınıf öğrencilerinden birer öğrenci katılımı sağlanmış, talepleri, ihtiyaçları, memnuniyetleri değerlendirilmiştir. Tespit edilen ihtiyaçlar giderilmeye çalışılmıştır. (</w:t>
            </w:r>
            <w:r w:rsidRPr="00043773">
              <w:rPr>
                <w:rFonts w:cstheme="minorHAnsi"/>
                <w:b/>
                <w:bCs/>
              </w:rPr>
              <w:t>EK 8</w:t>
            </w:r>
            <w:r>
              <w:rPr>
                <w:rFonts w:cstheme="minorHAnsi"/>
              </w:rPr>
              <w:t>)</w:t>
            </w:r>
          </w:p>
        </w:tc>
      </w:tr>
      <w:tr w:rsidR="00043773" w:rsidRPr="00871DD3" w14:paraId="4D6A88BE" w14:textId="77777777" w:rsidTr="009D4993">
        <w:tc>
          <w:tcPr>
            <w:tcW w:w="2689" w:type="dxa"/>
          </w:tcPr>
          <w:p w14:paraId="0B0CC0C9" w14:textId="77777777" w:rsidR="00043773" w:rsidRDefault="00043773" w:rsidP="00043773">
            <w:pPr>
              <w:ind w:firstLine="708"/>
              <w:jc w:val="both"/>
              <w:rPr>
                <w:rFonts w:cstheme="minorHAnsi"/>
              </w:rPr>
            </w:pPr>
            <w:r w:rsidRPr="00EF34BE">
              <w:rPr>
                <w:rFonts w:cstheme="minorHAnsi"/>
                <w:b/>
              </w:rPr>
              <w:t>-Öğrencilerin akademik ve bireysel gelişimlerini güvence altına almak üzere Seramik Bölümü’nde seçmeli staj dersinin müfredatta yer verilerek bu bölümlerdeki öğrencilerin mesleki gelişimlerini arttırmak</w:t>
            </w:r>
            <w:r>
              <w:rPr>
                <w:rFonts w:cstheme="minorHAnsi"/>
              </w:rPr>
              <w:t xml:space="preserve">, </w:t>
            </w:r>
          </w:p>
          <w:p w14:paraId="754C2022" w14:textId="77777777" w:rsidR="00043773" w:rsidRPr="00EF34BE" w:rsidRDefault="00043773" w:rsidP="00043773">
            <w:pPr>
              <w:ind w:firstLine="708"/>
              <w:jc w:val="both"/>
              <w:rPr>
                <w:rFonts w:cstheme="minorHAnsi"/>
                <w:b/>
              </w:rPr>
            </w:pPr>
          </w:p>
        </w:tc>
        <w:tc>
          <w:tcPr>
            <w:tcW w:w="6945" w:type="dxa"/>
          </w:tcPr>
          <w:p w14:paraId="0F467AD1" w14:textId="77777777" w:rsidR="00043773" w:rsidRPr="00FE40CF" w:rsidRDefault="00043773" w:rsidP="00043773">
            <w:pPr>
              <w:ind w:firstLine="708"/>
              <w:jc w:val="both"/>
              <w:rPr>
                <w:rFonts w:cstheme="minorHAnsi"/>
                <w:b/>
              </w:rPr>
            </w:pPr>
            <w:r>
              <w:rPr>
                <w:rFonts w:cstheme="minorHAnsi"/>
              </w:rPr>
              <w:t xml:space="preserve">Seramik Bölümü Staj dersi bölüm kurulunda ve eğitim komisyonunda değerlendirilerek üniversitemiz eğitim komisyonuna sunulmuş, inceleme sonrasında senato onayı ile yürürlüğe girmiştir. </w:t>
            </w:r>
            <w:r w:rsidRPr="00043773">
              <w:rPr>
                <w:rFonts w:cstheme="minorHAnsi"/>
                <w:b/>
              </w:rPr>
              <w:t>(EK9)</w:t>
            </w:r>
          </w:p>
          <w:p w14:paraId="0479BD94" w14:textId="77777777" w:rsidR="00043773" w:rsidRPr="00132A19" w:rsidRDefault="00043773" w:rsidP="00043773">
            <w:pPr>
              <w:ind w:firstLine="708"/>
              <w:jc w:val="both"/>
              <w:rPr>
                <w:rFonts w:cstheme="minorHAnsi"/>
              </w:rPr>
            </w:pPr>
          </w:p>
        </w:tc>
      </w:tr>
      <w:tr w:rsidR="00043773" w:rsidRPr="00871DD3" w14:paraId="25EB4663" w14:textId="77777777" w:rsidTr="009D4993">
        <w:tc>
          <w:tcPr>
            <w:tcW w:w="2689" w:type="dxa"/>
          </w:tcPr>
          <w:p w14:paraId="0FF4EFE5" w14:textId="6178F050" w:rsidR="00043773" w:rsidRPr="00EF34BE" w:rsidRDefault="00043773" w:rsidP="00A005E2">
            <w:pPr>
              <w:ind w:firstLine="708"/>
              <w:jc w:val="both"/>
              <w:rPr>
                <w:rFonts w:cstheme="minorHAnsi"/>
                <w:b/>
              </w:rPr>
            </w:pPr>
            <w:r w:rsidRPr="0029449E">
              <w:rPr>
                <w:rFonts w:cstheme="minorHAnsi"/>
                <w:b/>
              </w:rPr>
              <w:t>Yetenek sınavı yönergesinin gözden geçirilmesi</w:t>
            </w:r>
            <w:r w:rsidRPr="00871DD3">
              <w:rPr>
                <w:rFonts w:cstheme="minorHAnsi"/>
              </w:rPr>
              <w:t xml:space="preserve"> </w:t>
            </w:r>
          </w:p>
        </w:tc>
        <w:tc>
          <w:tcPr>
            <w:tcW w:w="6945" w:type="dxa"/>
          </w:tcPr>
          <w:p w14:paraId="23CB1FC8" w14:textId="6B592E7A" w:rsidR="00043773" w:rsidRPr="00871DD3" w:rsidRDefault="00043773" w:rsidP="00043773">
            <w:pPr>
              <w:ind w:firstLine="708"/>
              <w:jc w:val="both"/>
              <w:rPr>
                <w:rFonts w:cstheme="minorHAnsi"/>
              </w:rPr>
            </w:pPr>
            <w:r w:rsidRPr="00871DD3">
              <w:rPr>
                <w:rFonts w:cstheme="minorHAnsi"/>
              </w:rPr>
              <w:t xml:space="preserve">Ayrıca yıl içerisinde </w:t>
            </w:r>
            <w:r w:rsidRPr="0029449E">
              <w:rPr>
                <w:rFonts w:cstheme="minorHAnsi"/>
                <w:b/>
              </w:rPr>
              <w:t>Yetenek sınavı yönergesinin gözden geçirilmesi</w:t>
            </w:r>
            <w:r w:rsidRPr="00871DD3">
              <w:rPr>
                <w:rFonts w:cstheme="minorHAnsi"/>
              </w:rPr>
              <w:t xml:space="preserve"> ve iyileştirilmesi için Eğitim Komisyonunca Yetenek Sınavı Yönergesinin görüşülmesi gündemi ile toplanılmıştır. (10.11.2023)</w:t>
            </w:r>
            <w:r w:rsidR="00A005E2">
              <w:rPr>
                <w:rFonts w:cstheme="minorHAnsi"/>
              </w:rPr>
              <w:t xml:space="preserve"> Çalışmalara devam edilmektedir. </w:t>
            </w:r>
            <w:r w:rsidRPr="00871DD3">
              <w:rPr>
                <w:rFonts w:cstheme="minorHAnsi"/>
              </w:rPr>
              <w:t xml:space="preserve"> </w:t>
            </w:r>
            <w:r w:rsidRPr="00A005E2">
              <w:rPr>
                <w:rFonts w:cstheme="minorHAnsi"/>
                <w:b/>
              </w:rPr>
              <w:t>(EK 10)</w:t>
            </w:r>
          </w:p>
          <w:p w14:paraId="42A3EDEC" w14:textId="77777777" w:rsidR="00043773" w:rsidRDefault="00043773" w:rsidP="00043773">
            <w:pPr>
              <w:ind w:firstLine="708"/>
              <w:jc w:val="both"/>
              <w:rPr>
                <w:rFonts w:cstheme="minorHAnsi"/>
              </w:rPr>
            </w:pPr>
          </w:p>
        </w:tc>
      </w:tr>
    </w:tbl>
    <w:p w14:paraId="28FB71B4" w14:textId="77777777" w:rsidR="006F26AF" w:rsidRPr="00871DD3" w:rsidRDefault="006F26AF" w:rsidP="006F26AF">
      <w:pPr>
        <w:ind w:left="709" w:hanging="709"/>
        <w:rPr>
          <w:rFonts w:cstheme="minorHAnsi"/>
          <w:i/>
          <w:color w:val="808080" w:themeColor="background1" w:themeShade="80"/>
          <w:lang w:val="en-US" w:eastAsia="tr-TR"/>
        </w:rPr>
      </w:pPr>
    </w:p>
    <w:p w14:paraId="2143EE7F" w14:textId="77777777" w:rsidR="006F26AF" w:rsidRDefault="006F26AF" w:rsidP="006F26AF">
      <w:pPr>
        <w:rPr>
          <w:rFonts w:cstheme="minorHAnsi"/>
          <w:b/>
          <w:lang w:val="en-US" w:eastAsia="tr-TR"/>
        </w:rPr>
      </w:pPr>
    </w:p>
    <w:p w14:paraId="64B44F47" w14:textId="77777777" w:rsidR="00961CC8" w:rsidRDefault="00961CC8" w:rsidP="006F26AF">
      <w:pPr>
        <w:rPr>
          <w:rFonts w:cstheme="minorHAnsi"/>
          <w:b/>
          <w:lang w:val="en-US" w:eastAsia="tr-TR"/>
        </w:rPr>
      </w:pPr>
    </w:p>
    <w:p w14:paraId="12BE4A65" w14:textId="77777777" w:rsidR="00961CC8" w:rsidRPr="00871DD3" w:rsidRDefault="00961CC8" w:rsidP="006F26AF">
      <w:pPr>
        <w:rPr>
          <w:rFonts w:cstheme="minorHAnsi"/>
          <w:b/>
          <w:lang w:val="en-US" w:eastAsia="tr-TR"/>
        </w:rPr>
      </w:pPr>
    </w:p>
    <w:p w14:paraId="09BED499" w14:textId="5C7F5546" w:rsidR="00CA39EF" w:rsidRPr="00871DD3" w:rsidRDefault="006C7E3F" w:rsidP="00577643">
      <w:pPr>
        <w:pStyle w:val="ListeParagraf"/>
        <w:keepNext/>
        <w:keepLines/>
        <w:numPr>
          <w:ilvl w:val="0"/>
          <w:numId w:val="4"/>
        </w:numPr>
        <w:spacing w:before="120" w:after="0" w:line="240" w:lineRule="auto"/>
        <w:outlineLvl w:val="1"/>
        <w:rPr>
          <w:rFonts w:eastAsiaTheme="majorEastAsia" w:cstheme="minorHAnsi"/>
          <w:b/>
          <w:i/>
          <w:color w:val="000000" w:themeColor="text1"/>
          <w:lang w:val="en-US" w:eastAsia="tr-TR"/>
        </w:rPr>
      </w:pPr>
      <w:bookmarkStart w:id="4" w:name="_Toc84486"/>
      <w:bookmarkStart w:id="5" w:name="_Toc126448664"/>
      <w:proofErr w:type="spellStart"/>
      <w:r w:rsidRPr="00871DD3">
        <w:rPr>
          <w:rFonts w:eastAsiaTheme="majorEastAsia" w:cstheme="minorHAnsi"/>
          <w:b/>
          <w:i/>
          <w:color w:val="000000" w:themeColor="text1"/>
          <w:lang w:val="en-US" w:eastAsia="tr-TR"/>
        </w:rPr>
        <w:lastRenderedPageBreak/>
        <w:t>Liderlik</w:t>
      </w:r>
      <w:proofErr w:type="spellEnd"/>
      <w:r w:rsidRPr="00871DD3">
        <w:rPr>
          <w:rFonts w:eastAsiaTheme="majorEastAsia" w:cstheme="minorHAnsi"/>
          <w:b/>
          <w:i/>
          <w:color w:val="000000" w:themeColor="text1"/>
          <w:lang w:val="en-US" w:eastAsia="tr-TR"/>
        </w:rPr>
        <w:t xml:space="preserve">, </w:t>
      </w:r>
      <w:proofErr w:type="spellStart"/>
      <w:r w:rsidRPr="00871DD3">
        <w:rPr>
          <w:rFonts w:eastAsiaTheme="majorEastAsia" w:cstheme="minorHAnsi"/>
          <w:b/>
          <w:i/>
          <w:color w:val="000000" w:themeColor="text1"/>
          <w:lang w:val="en-US" w:eastAsia="tr-TR"/>
        </w:rPr>
        <w:t>Yönetim</w:t>
      </w:r>
      <w:proofErr w:type="spellEnd"/>
      <w:r w:rsidRPr="00871DD3">
        <w:rPr>
          <w:rFonts w:eastAsiaTheme="majorEastAsia" w:cstheme="minorHAnsi"/>
          <w:b/>
          <w:i/>
          <w:color w:val="000000" w:themeColor="text1"/>
          <w:lang w:val="en-US" w:eastAsia="tr-TR"/>
        </w:rPr>
        <w:t xml:space="preserve"> </w:t>
      </w:r>
      <w:proofErr w:type="spellStart"/>
      <w:r w:rsidRPr="00871DD3">
        <w:rPr>
          <w:rFonts w:eastAsiaTheme="majorEastAsia" w:cstheme="minorHAnsi"/>
          <w:b/>
          <w:i/>
          <w:color w:val="000000" w:themeColor="text1"/>
          <w:lang w:val="en-US" w:eastAsia="tr-TR"/>
        </w:rPr>
        <w:t>ve</w:t>
      </w:r>
      <w:proofErr w:type="spellEnd"/>
      <w:r w:rsidRPr="00871DD3">
        <w:rPr>
          <w:rFonts w:eastAsiaTheme="majorEastAsia" w:cstheme="minorHAnsi"/>
          <w:b/>
          <w:i/>
          <w:color w:val="000000" w:themeColor="text1"/>
          <w:lang w:val="en-US" w:eastAsia="tr-TR"/>
        </w:rPr>
        <w:t xml:space="preserve"> Kalite</w:t>
      </w:r>
      <w:bookmarkEnd w:id="4"/>
      <w:bookmarkEnd w:id="5"/>
    </w:p>
    <w:p w14:paraId="1BF74683" w14:textId="6FFE9841" w:rsidR="00CA39EF" w:rsidRPr="00871DD3" w:rsidRDefault="00CA39EF" w:rsidP="00CA39EF">
      <w:pPr>
        <w:pStyle w:val="ListeParagraf"/>
        <w:keepNext/>
        <w:keepLines/>
        <w:spacing w:before="120" w:after="0" w:line="240" w:lineRule="auto"/>
        <w:outlineLvl w:val="1"/>
        <w:rPr>
          <w:rFonts w:eastAsiaTheme="majorEastAsia" w:cstheme="minorHAnsi"/>
          <w:b/>
          <w:i/>
          <w:color w:val="000000" w:themeColor="text1"/>
          <w:lang w:val="en-US" w:eastAsia="tr-TR"/>
        </w:rPr>
      </w:pPr>
    </w:p>
    <w:p w14:paraId="31398875" w14:textId="1ECEAA7E" w:rsidR="006E75C2" w:rsidRPr="00871DD3" w:rsidRDefault="00CA39EF" w:rsidP="006E75C2">
      <w:pPr>
        <w:pStyle w:val="ListeParagraf"/>
        <w:keepNext/>
        <w:keepLines/>
        <w:spacing w:before="120" w:after="0" w:line="240" w:lineRule="auto"/>
        <w:jc w:val="both"/>
        <w:outlineLvl w:val="1"/>
        <w:rPr>
          <w:rFonts w:eastAsiaTheme="majorEastAsia" w:cstheme="minorHAnsi"/>
          <w:color w:val="000000" w:themeColor="text1"/>
          <w:lang w:val="en-US" w:eastAsia="tr-TR"/>
        </w:rPr>
      </w:pPr>
      <w:proofErr w:type="spellStart"/>
      <w:r w:rsidRPr="00871DD3">
        <w:rPr>
          <w:rFonts w:eastAsiaTheme="majorEastAsia" w:cstheme="minorHAnsi"/>
          <w:color w:val="000000" w:themeColor="text1"/>
          <w:lang w:val="en-US" w:eastAsia="tr-TR"/>
        </w:rPr>
        <w:t>Fakültemizde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stratejik</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süreç</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kalite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güvence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ve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ölçme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çalışmaları</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birim</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yönetimi</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ve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kalite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koordinatörlüğü</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öncülüğünde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iç</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ve</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dış</w:t>
      </w:r>
      <w:proofErr w:type="spellEnd"/>
      <w:r w:rsidRPr="00871DD3">
        <w:rPr>
          <w:rFonts w:eastAsiaTheme="majorEastAsia" w:cstheme="minorHAnsi"/>
          <w:color w:val="000000" w:themeColor="text1"/>
          <w:lang w:val="en-US" w:eastAsia="tr-TR"/>
        </w:rPr>
        <w:t xml:space="preserve"> </w:t>
      </w:r>
      <w:proofErr w:type="spellStart"/>
      <w:r w:rsidRPr="00871DD3">
        <w:rPr>
          <w:rFonts w:eastAsiaTheme="majorEastAsia" w:cstheme="minorHAnsi"/>
          <w:color w:val="000000" w:themeColor="text1"/>
          <w:lang w:val="en-US" w:eastAsia="tr-TR"/>
        </w:rPr>
        <w:t>paydaş</w:t>
      </w:r>
      <w:proofErr w:type="spellEnd"/>
      <w:r w:rsidR="005D0171" w:rsidRPr="00871DD3">
        <w:rPr>
          <w:rFonts w:eastAsiaTheme="majorEastAsia" w:cstheme="minorHAnsi"/>
          <w:color w:val="000000" w:themeColor="text1"/>
          <w:lang w:val="en-US" w:eastAsia="tr-TR"/>
        </w:rPr>
        <w:t xml:space="preserve"> </w:t>
      </w:r>
      <w:proofErr w:type="spellStart"/>
      <w:r w:rsidR="005D0171" w:rsidRPr="00871DD3">
        <w:rPr>
          <w:rFonts w:eastAsiaTheme="majorEastAsia" w:cstheme="minorHAnsi"/>
          <w:color w:val="000000" w:themeColor="text1"/>
          <w:lang w:val="en-US" w:eastAsia="tr-TR"/>
        </w:rPr>
        <w:t>görüşleri</w:t>
      </w:r>
      <w:proofErr w:type="spellEnd"/>
      <w:r w:rsidR="005D0171" w:rsidRPr="00871DD3">
        <w:rPr>
          <w:rFonts w:eastAsiaTheme="majorEastAsia" w:cstheme="minorHAnsi"/>
          <w:color w:val="000000" w:themeColor="text1"/>
          <w:lang w:val="en-US" w:eastAsia="tr-TR"/>
        </w:rPr>
        <w:t xml:space="preserve"> de </w:t>
      </w:r>
      <w:proofErr w:type="spellStart"/>
      <w:r w:rsidR="005D0171" w:rsidRPr="00871DD3">
        <w:rPr>
          <w:rFonts w:eastAsiaTheme="majorEastAsia" w:cstheme="minorHAnsi"/>
          <w:color w:val="000000" w:themeColor="text1"/>
          <w:lang w:val="en-US" w:eastAsia="tr-TR"/>
        </w:rPr>
        <w:t>gözetilerek</w:t>
      </w:r>
      <w:proofErr w:type="spellEnd"/>
      <w:r w:rsidR="005D0171" w:rsidRPr="00871DD3">
        <w:rPr>
          <w:rFonts w:eastAsiaTheme="majorEastAsia" w:cstheme="minorHAnsi"/>
          <w:color w:val="000000" w:themeColor="text1"/>
          <w:lang w:val="en-US" w:eastAsia="tr-TR"/>
        </w:rPr>
        <w:t xml:space="preserve"> </w:t>
      </w:r>
      <w:proofErr w:type="spellStart"/>
      <w:r w:rsidR="005D0171" w:rsidRPr="00871DD3">
        <w:rPr>
          <w:rFonts w:eastAsiaTheme="majorEastAsia" w:cstheme="minorHAnsi"/>
          <w:color w:val="000000" w:themeColor="text1"/>
          <w:lang w:val="en-US" w:eastAsia="tr-TR"/>
        </w:rPr>
        <w:t>hazılanmaktadır</w:t>
      </w:r>
      <w:proofErr w:type="spellEnd"/>
      <w:r w:rsidR="005D0171" w:rsidRPr="00871DD3">
        <w:rPr>
          <w:rFonts w:eastAsiaTheme="majorEastAsia" w:cstheme="minorHAnsi"/>
          <w:color w:val="000000" w:themeColor="text1"/>
          <w:lang w:val="en-US" w:eastAsia="tr-TR"/>
        </w:rPr>
        <w:t xml:space="preserve">. </w:t>
      </w:r>
      <w:r w:rsidR="006202BF" w:rsidRPr="00871DD3">
        <w:rPr>
          <w:rFonts w:eastAsiaTheme="majorEastAsia" w:cstheme="minorHAnsi"/>
          <w:color w:val="000000" w:themeColor="text1"/>
          <w:lang w:val="en-US" w:eastAsia="tr-TR"/>
        </w:rPr>
        <w:t xml:space="preserve">2023 </w:t>
      </w:r>
      <w:proofErr w:type="spellStart"/>
      <w:r w:rsidR="006202BF" w:rsidRPr="00871DD3">
        <w:rPr>
          <w:rFonts w:eastAsiaTheme="majorEastAsia" w:cstheme="minorHAnsi"/>
          <w:color w:val="000000" w:themeColor="text1"/>
          <w:lang w:val="en-US" w:eastAsia="tr-TR"/>
        </w:rPr>
        <w:t>yılı</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içerisinde</w:t>
      </w:r>
      <w:proofErr w:type="spellEnd"/>
      <w:r w:rsidR="006202BF" w:rsidRPr="00871DD3">
        <w:rPr>
          <w:rFonts w:eastAsiaTheme="majorEastAsia" w:cstheme="minorHAnsi"/>
          <w:color w:val="000000" w:themeColor="text1"/>
          <w:lang w:val="en-US" w:eastAsia="tr-TR"/>
        </w:rPr>
        <w:t xml:space="preserve"> </w:t>
      </w:r>
      <w:proofErr w:type="spellStart"/>
      <w:r w:rsidR="005D0171" w:rsidRPr="00871DD3">
        <w:rPr>
          <w:rFonts w:eastAsiaTheme="majorEastAsia" w:cstheme="minorHAnsi"/>
          <w:color w:val="000000" w:themeColor="text1"/>
          <w:lang w:val="en-US" w:eastAsia="tr-TR"/>
        </w:rPr>
        <w:t>üniversitemiz</w:t>
      </w:r>
      <w:proofErr w:type="spellEnd"/>
      <w:r w:rsidR="005D0171" w:rsidRPr="00871DD3">
        <w:rPr>
          <w:rFonts w:eastAsiaTheme="majorEastAsia" w:cstheme="minorHAnsi"/>
          <w:color w:val="000000" w:themeColor="text1"/>
          <w:lang w:val="en-US" w:eastAsia="tr-TR"/>
        </w:rPr>
        <w:t xml:space="preserve"> </w:t>
      </w:r>
      <w:r w:rsidR="006202BF" w:rsidRPr="00871DD3">
        <w:rPr>
          <w:rFonts w:eastAsiaTheme="majorEastAsia" w:cstheme="minorHAnsi"/>
          <w:color w:val="000000" w:themeColor="text1"/>
          <w:lang w:val="en-US" w:eastAsia="tr-TR"/>
        </w:rPr>
        <w:t xml:space="preserve">2021-2025 </w:t>
      </w:r>
      <w:proofErr w:type="spellStart"/>
      <w:r w:rsidR="006202BF" w:rsidRPr="00871DD3">
        <w:rPr>
          <w:rFonts w:eastAsiaTheme="majorEastAsia" w:cstheme="minorHAnsi"/>
          <w:color w:val="000000" w:themeColor="text1"/>
          <w:lang w:val="en-US" w:eastAsia="tr-TR"/>
        </w:rPr>
        <w:t>Stratejik</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Planı</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ve</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Stratejik</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Tercihler</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ile</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uyumlu</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faaliyetler</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yapılmaya</w:t>
      </w:r>
      <w:proofErr w:type="spellEnd"/>
      <w:r w:rsidR="006202BF" w:rsidRPr="00871DD3">
        <w:rPr>
          <w:rFonts w:eastAsiaTheme="majorEastAsia" w:cstheme="minorHAnsi"/>
          <w:color w:val="000000" w:themeColor="text1"/>
          <w:lang w:val="en-US" w:eastAsia="tr-TR"/>
        </w:rPr>
        <w:t xml:space="preserve"> </w:t>
      </w:r>
      <w:proofErr w:type="spellStart"/>
      <w:r w:rsidR="006202BF" w:rsidRPr="00871DD3">
        <w:rPr>
          <w:rFonts w:eastAsiaTheme="majorEastAsia" w:cstheme="minorHAnsi"/>
          <w:color w:val="000000" w:themeColor="text1"/>
          <w:lang w:val="en-US" w:eastAsia="tr-TR"/>
        </w:rPr>
        <w:t>çalışılmıştır</w:t>
      </w:r>
      <w:proofErr w:type="spellEnd"/>
      <w:r w:rsidR="006202BF" w:rsidRPr="00871DD3">
        <w:rPr>
          <w:rFonts w:eastAsiaTheme="majorEastAsia" w:cstheme="minorHAnsi"/>
          <w:color w:val="000000" w:themeColor="text1"/>
          <w:lang w:val="en-US" w:eastAsia="tr-TR"/>
        </w:rPr>
        <w:t xml:space="preserve">. </w:t>
      </w:r>
      <w:r w:rsidR="006E75C2" w:rsidRPr="00871DD3">
        <w:rPr>
          <w:rFonts w:eastAsiaTheme="majorEastAsia" w:cstheme="minorHAnsi"/>
          <w:color w:val="000000" w:themeColor="text1"/>
          <w:lang w:val="en-US" w:eastAsia="tr-TR"/>
        </w:rPr>
        <w:t xml:space="preserve">Misyon, </w:t>
      </w:r>
      <w:proofErr w:type="spellStart"/>
      <w:r w:rsidR="006E75C2" w:rsidRPr="00871DD3">
        <w:rPr>
          <w:rFonts w:eastAsiaTheme="majorEastAsia" w:cstheme="minorHAnsi"/>
          <w:color w:val="000000" w:themeColor="text1"/>
          <w:lang w:val="en-US" w:eastAsia="tr-TR"/>
        </w:rPr>
        <w:t>vizyon</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tanımlanmıştır</w:t>
      </w:r>
      <w:proofErr w:type="spellEnd"/>
      <w:r w:rsidR="006E75C2" w:rsidRPr="00871DD3">
        <w:rPr>
          <w:rFonts w:eastAsiaTheme="majorEastAsia" w:cstheme="minorHAnsi"/>
          <w:color w:val="000000" w:themeColor="text1"/>
          <w:lang w:val="en-US" w:eastAsia="tr-TR"/>
        </w:rPr>
        <w:t xml:space="preserve">, </w:t>
      </w:r>
      <w:r w:rsidR="00822EFA" w:rsidRPr="00871DD3">
        <w:rPr>
          <w:rFonts w:eastAsiaTheme="majorEastAsia" w:cstheme="minorHAnsi"/>
          <w:color w:val="000000" w:themeColor="text1"/>
          <w:lang w:val="en-US" w:eastAsia="tr-TR"/>
        </w:rPr>
        <w:t xml:space="preserve">2023 </w:t>
      </w:r>
      <w:proofErr w:type="spellStart"/>
      <w:r w:rsidR="00822EFA" w:rsidRPr="00871DD3">
        <w:rPr>
          <w:rFonts w:eastAsiaTheme="majorEastAsia" w:cstheme="minorHAnsi"/>
          <w:color w:val="000000" w:themeColor="text1"/>
          <w:lang w:val="en-US" w:eastAsia="tr-TR"/>
        </w:rPr>
        <w:t>yılı</w:t>
      </w:r>
      <w:proofErr w:type="spellEnd"/>
      <w:r w:rsidR="00822EFA" w:rsidRPr="00871DD3">
        <w:rPr>
          <w:rFonts w:eastAsiaTheme="majorEastAsia" w:cstheme="minorHAnsi"/>
          <w:color w:val="000000" w:themeColor="text1"/>
          <w:lang w:val="en-US" w:eastAsia="tr-TR"/>
        </w:rPr>
        <w:t xml:space="preserve"> </w:t>
      </w:r>
      <w:proofErr w:type="spellStart"/>
      <w:r w:rsidR="00822EFA" w:rsidRPr="00871DD3">
        <w:rPr>
          <w:rFonts w:eastAsiaTheme="majorEastAsia" w:cstheme="minorHAnsi"/>
          <w:color w:val="000000" w:themeColor="text1"/>
          <w:lang w:val="en-US" w:eastAsia="tr-TR"/>
        </w:rPr>
        <w:t>içerisinde</w:t>
      </w:r>
      <w:proofErr w:type="spellEnd"/>
      <w:r w:rsidR="00822EFA" w:rsidRPr="00871DD3">
        <w:rPr>
          <w:rFonts w:eastAsiaTheme="majorEastAsia" w:cstheme="minorHAnsi"/>
          <w:color w:val="000000" w:themeColor="text1"/>
          <w:lang w:val="en-US" w:eastAsia="tr-TR"/>
        </w:rPr>
        <w:t xml:space="preserve"> </w:t>
      </w:r>
      <w:r w:rsidR="006E75C2" w:rsidRPr="00871DD3">
        <w:rPr>
          <w:rFonts w:eastAsiaTheme="majorEastAsia" w:cstheme="minorHAnsi"/>
          <w:color w:val="000000" w:themeColor="text1"/>
          <w:lang w:val="en-US" w:eastAsia="tr-TR"/>
        </w:rPr>
        <w:t xml:space="preserve">2024 </w:t>
      </w:r>
      <w:proofErr w:type="spellStart"/>
      <w:r w:rsidR="006E75C2" w:rsidRPr="00871DD3">
        <w:rPr>
          <w:rFonts w:eastAsiaTheme="majorEastAsia" w:cstheme="minorHAnsi"/>
          <w:color w:val="000000" w:themeColor="text1"/>
          <w:lang w:val="en-US" w:eastAsia="tr-TR"/>
        </w:rPr>
        <w:t>yılı</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için</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birim</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hedefleri</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belirlenmiştir</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ve</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bu</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hedeflerin</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sağlanmasını</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ve</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gelişimini</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izleyecek</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kalite</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güvence</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sistemi</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Birim</w:t>
      </w:r>
      <w:proofErr w:type="spellEnd"/>
      <w:r w:rsidR="006E75C2" w:rsidRPr="00871DD3">
        <w:rPr>
          <w:rFonts w:eastAsiaTheme="majorEastAsia" w:cstheme="minorHAnsi"/>
          <w:color w:val="000000" w:themeColor="text1"/>
          <w:lang w:val="en-US" w:eastAsia="tr-TR"/>
        </w:rPr>
        <w:t xml:space="preserve"> Kalite </w:t>
      </w:r>
      <w:proofErr w:type="spellStart"/>
      <w:r w:rsidR="006E75C2" w:rsidRPr="00871DD3">
        <w:rPr>
          <w:rFonts w:eastAsiaTheme="majorEastAsia" w:cstheme="minorHAnsi"/>
          <w:color w:val="000000" w:themeColor="text1"/>
          <w:lang w:val="en-US" w:eastAsia="tr-TR"/>
        </w:rPr>
        <w:t>Komisyonu</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halihazırda</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çalışmalarına</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devam</w:t>
      </w:r>
      <w:proofErr w:type="spellEnd"/>
      <w:r w:rsidR="006E75C2" w:rsidRPr="00871DD3">
        <w:rPr>
          <w:rFonts w:eastAsiaTheme="majorEastAsia" w:cstheme="minorHAnsi"/>
          <w:color w:val="000000" w:themeColor="text1"/>
          <w:lang w:val="en-US" w:eastAsia="tr-TR"/>
        </w:rPr>
        <w:t xml:space="preserve"> </w:t>
      </w:r>
      <w:proofErr w:type="spellStart"/>
      <w:r w:rsidR="006E75C2" w:rsidRPr="00871DD3">
        <w:rPr>
          <w:rFonts w:eastAsiaTheme="majorEastAsia" w:cstheme="minorHAnsi"/>
          <w:color w:val="000000" w:themeColor="text1"/>
          <w:lang w:val="en-US" w:eastAsia="tr-TR"/>
        </w:rPr>
        <w:t>etmektedir</w:t>
      </w:r>
      <w:proofErr w:type="spellEnd"/>
      <w:r w:rsidR="006E75C2" w:rsidRPr="00871DD3">
        <w:rPr>
          <w:rFonts w:eastAsiaTheme="majorEastAsia" w:cstheme="minorHAnsi"/>
          <w:color w:val="000000" w:themeColor="text1"/>
          <w:lang w:val="en-US" w:eastAsia="tr-TR"/>
        </w:rPr>
        <w:t xml:space="preserve">. </w:t>
      </w:r>
    </w:p>
    <w:p w14:paraId="7CD78AA3" w14:textId="77777777" w:rsidR="00CA39EF" w:rsidRPr="00871DD3" w:rsidRDefault="00CA39EF" w:rsidP="00CA39EF">
      <w:pPr>
        <w:pStyle w:val="ListeParagraf"/>
        <w:keepNext/>
        <w:keepLines/>
        <w:spacing w:before="120" w:after="0" w:line="240" w:lineRule="auto"/>
        <w:outlineLvl w:val="1"/>
        <w:rPr>
          <w:rFonts w:eastAsiaTheme="majorEastAsia" w:cstheme="minorHAnsi"/>
          <w:color w:val="000000" w:themeColor="text1"/>
          <w:lang w:val="en-US" w:eastAsia="tr-TR"/>
        </w:rPr>
      </w:pPr>
    </w:p>
    <w:p w14:paraId="692297E2" w14:textId="77777777" w:rsidR="006C7E3F" w:rsidRPr="00871DD3" w:rsidRDefault="006C7E3F" w:rsidP="006C7E3F">
      <w:pPr>
        <w:keepNext/>
        <w:keepLines/>
        <w:spacing w:before="80" w:after="0" w:line="240" w:lineRule="auto"/>
        <w:ind w:left="708"/>
        <w:outlineLvl w:val="2"/>
        <w:rPr>
          <w:rFonts w:eastAsiaTheme="majorEastAsia" w:cstheme="minorHAnsi"/>
          <w:b/>
          <w:color w:val="000000" w:themeColor="text1"/>
          <w:lang w:val="en-US" w:eastAsia="tr-TR"/>
        </w:rPr>
      </w:pPr>
      <w:bookmarkStart w:id="6" w:name="_Toc126448665"/>
      <w:r w:rsidRPr="00871DD3">
        <w:rPr>
          <w:rFonts w:eastAsiaTheme="majorEastAsia" w:cstheme="minorHAnsi"/>
          <w:b/>
          <w:color w:val="000000" w:themeColor="text1"/>
          <w:lang w:val="en-US" w:eastAsia="tr-TR"/>
        </w:rPr>
        <w:t xml:space="preserve">A.1 </w:t>
      </w:r>
      <w:proofErr w:type="spellStart"/>
      <w:r w:rsidRPr="00871DD3">
        <w:rPr>
          <w:rFonts w:eastAsiaTheme="majorEastAsia" w:cstheme="minorHAnsi"/>
          <w:b/>
          <w:color w:val="000000" w:themeColor="text1"/>
          <w:lang w:val="en-US" w:eastAsia="tr-TR"/>
        </w:rPr>
        <w:t>Liderlik</w:t>
      </w:r>
      <w:proofErr w:type="spellEnd"/>
      <w:r w:rsidRPr="00871DD3">
        <w:rPr>
          <w:rFonts w:eastAsiaTheme="majorEastAsia" w:cstheme="minorHAnsi"/>
          <w:b/>
          <w:color w:val="000000" w:themeColor="text1"/>
          <w:lang w:val="en-US" w:eastAsia="tr-TR"/>
        </w:rPr>
        <w:t xml:space="preserve"> </w:t>
      </w:r>
      <w:proofErr w:type="spellStart"/>
      <w:r w:rsidRPr="00871DD3">
        <w:rPr>
          <w:rFonts w:eastAsiaTheme="majorEastAsia" w:cstheme="minorHAnsi"/>
          <w:b/>
          <w:color w:val="000000" w:themeColor="text1"/>
          <w:lang w:val="en-US" w:eastAsia="tr-TR"/>
        </w:rPr>
        <w:t>ve</w:t>
      </w:r>
      <w:proofErr w:type="spellEnd"/>
      <w:r w:rsidRPr="00871DD3">
        <w:rPr>
          <w:rFonts w:eastAsiaTheme="majorEastAsia" w:cstheme="minorHAnsi"/>
          <w:b/>
          <w:color w:val="000000" w:themeColor="text1"/>
          <w:lang w:val="en-US" w:eastAsia="tr-TR"/>
        </w:rPr>
        <w:t xml:space="preserve"> Kalite</w:t>
      </w:r>
      <w:bookmarkEnd w:id="6"/>
    </w:p>
    <w:p w14:paraId="6F299C75" w14:textId="77777777" w:rsidR="006C7E3F" w:rsidRPr="00871DD3" w:rsidRDefault="006C7E3F" w:rsidP="006C7E3F">
      <w:pPr>
        <w:rPr>
          <w:rFonts w:cstheme="minorHAnsi"/>
          <w:lang w:val="en-US" w:eastAsia="tr-TR"/>
        </w:rPr>
      </w:pPr>
    </w:p>
    <w:p w14:paraId="2A641FCE" w14:textId="3588EE96" w:rsidR="006C7E3F" w:rsidRPr="00871DD3" w:rsidRDefault="006C7E3F"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r w:rsidRPr="00871DD3">
        <w:rPr>
          <w:rFonts w:eastAsiaTheme="majorEastAsia" w:cstheme="minorHAnsi"/>
          <w:b/>
          <w:iCs/>
          <w:color w:val="000000" w:themeColor="text1"/>
          <w:lang w:val="en-US" w:eastAsia="tr-TR"/>
        </w:rPr>
        <w:t xml:space="preserve">A.1.1. </w:t>
      </w:r>
      <w:proofErr w:type="spellStart"/>
      <w:r w:rsidRPr="00871DD3">
        <w:rPr>
          <w:rFonts w:eastAsiaTheme="majorEastAsia" w:cstheme="minorHAnsi"/>
          <w:b/>
          <w:iCs/>
          <w:color w:val="000000" w:themeColor="text1"/>
          <w:lang w:val="en-US" w:eastAsia="tr-TR"/>
        </w:rPr>
        <w:t>Yönetim</w:t>
      </w:r>
      <w:proofErr w:type="spellEnd"/>
      <w:r w:rsidRPr="00871DD3">
        <w:rPr>
          <w:rFonts w:eastAsiaTheme="majorEastAsia" w:cstheme="minorHAnsi"/>
          <w:b/>
          <w:iCs/>
          <w:color w:val="000000" w:themeColor="text1"/>
          <w:lang w:val="en-US" w:eastAsia="tr-TR"/>
        </w:rPr>
        <w:t xml:space="preserve"> </w:t>
      </w:r>
      <w:proofErr w:type="spellStart"/>
      <w:r w:rsidRPr="00871DD3">
        <w:rPr>
          <w:rFonts w:eastAsiaTheme="majorEastAsia" w:cstheme="minorHAnsi"/>
          <w:b/>
          <w:iCs/>
          <w:color w:val="000000" w:themeColor="text1"/>
          <w:lang w:val="en-US" w:eastAsia="tr-TR"/>
        </w:rPr>
        <w:t>Planı</w:t>
      </w:r>
      <w:proofErr w:type="spellEnd"/>
      <w:r w:rsidRPr="00871DD3">
        <w:rPr>
          <w:rFonts w:eastAsiaTheme="majorEastAsia" w:cstheme="minorHAnsi"/>
          <w:b/>
          <w:iCs/>
          <w:color w:val="000000" w:themeColor="text1"/>
          <w:lang w:val="en-US" w:eastAsia="tr-TR"/>
        </w:rPr>
        <w:t xml:space="preserve"> </w:t>
      </w:r>
      <w:proofErr w:type="spellStart"/>
      <w:r w:rsidRPr="00871DD3">
        <w:rPr>
          <w:rFonts w:eastAsiaTheme="majorEastAsia" w:cstheme="minorHAnsi"/>
          <w:b/>
          <w:iCs/>
          <w:color w:val="000000" w:themeColor="text1"/>
          <w:lang w:val="en-US" w:eastAsia="tr-TR"/>
        </w:rPr>
        <w:t>ve</w:t>
      </w:r>
      <w:proofErr w:type="spellEnd"/>
      <w:r w:rsidRPr="00871DD3">
        <w:rPr>
          <w:rFonts w:eastAsiaTheme="majorEastAsia" w:cstheme="minorHAnsi"/>
          <w:b/>
          <w:iCs/>
          <w:color w:val="000000" w:themeColor="text1"/>
          <w:lang w:val="en-US" w:eastAsia="tr-TR"/>
        </w:rPr>
        <w:t xml:space="preserve"> </w:t>
      </w:r>
      <w:proofErr w:type="spellStart"/>
      <w:r w:rsidRPr="00871DD3">
        <w:rPr>
          <w:rFonts w:eastAsiaTheme="majorEastAsia" w:cstheme="minorHAnsi"/>
          <w:b/>
          <w:iCs/>
          <w:color w:val="000000" w:themeColor="text1"/>
          <w:lang w:val="en-US" w:eastAsia="tr-TR"/>
        </w:rPr>
        <w:t>İdari</w:t>
      </w:r>
      <w:proofErr w:type="spellEnd"/>
      <w:r w:rsidRPr="00871DD3">
        <w:rPr>
          <w:rFonts w:eastAsiaTheme="majorEastAsia" w:cstheme="minorHAnsi"/>
          <w:b/>
          <w:iCs/>
          <w:color w:val="000000" w:themeColor="text1"/>
          <w:lang w:val="en-US" w:eastAsia="tr-TR"/>
        </w:rPr>
        <w:t xml:space="preserve"> </w:t>
      </w:r>
      <w:proofErr w:type="spellStart"/>
      <w:r w:rsidRPr="00871DD3">
        <w:rPr>
          <w:rFonts w:eastAsiaTheme="majorEastAsia" w:cstheme="minorHAnsi"/>
          <w:b/>
          <w:iCs/>
          <w:color w:val="000000" w:themeColor="text1"/>
          <w:lang w:val="en-US" w:eastAsia="tr-TR"/>
        </w:rPr>
        <w:t>Yapı</w:t>
      </w:r>
      <w:proofErr w:type="spellEnd"/>
    </w:p>
    <w:p w14:paraId="5091CA24" w14:textId="7FBDF3E5" w:rsidR="00D40BE4" w:rsidRPr="00871DD3" w:rsidRDefault="00D40BE4" w:rsidP="00D40BE4">
      <w:pPr>
        <w:ind w:left="709" w:hanging="1"/>
        <w:jc w:val="both"/>
        <w:rPr>
          <w:rFonts w:cstheme="minorHAnsi"/>
          <w:lang w:val="en-US" w:eastAsia="tr-TR"/>
        </w:rPr>
      </w:pPr>
      <w:proofErr w:type="spellStart"/>
      <w:r w:rsidRPr="00871DD3">
        <w:rPr>
          <w:rFonts w:cstheme="minorHAnsi"/>
          <w:lang w:val="en-US" w:eastAsia="tr-TR"/>
        </w:rPr>
        <w:t>Fakültemiz</w:t>
      </w:r>
      <w:proofErr w:type="spellEnd"/>
      <w:r w:rsidRPr="00871DD3">
        <w:rPr>
          <w:rFonts w:cstheme="minorHAnsi"/>
          <w:lang w:val="en-US" w:eastAsia="tr-TR"/>
        </w:rPr>
        <w:t xml:space="preserve">, “2547 </w:t>
      </w:r>
      <w:proofErr w:type="spellStart"/>
      <w:r w:rsidRPr="00871DD3">
        <w:rPr>
          <w:rFonts w:cstheme="minorHAnsi"/>
          <w:lang w:val="en-US" w:eastAsia="tr-TR"/>
        </w:rPr>
        <w:t>sayılı</w:t>
      </w:r>
      <w:proofErr w:type="spellEnd"/>
      <w:r w:rsidRPr="00871DD3">
        <w:rPr>
          <w:rFonts w:cstheme="minorHAnsi"/>
          <w:lang w:val="en-US" w:eastAsia="tr-TR"/>
        </w:rPr>
        <w:t xml:space="preserve"> </w:t>
      </w:r>
      <w:proofErr w:type="spellStart"/>
      <w:r w:rsidRPr="00871DD3">
        <w:rPr>
          <w:rFonts w:cstheme="minorHAnsi"/>
          <w:lang w:val="en-US" w:eastAsia="tr-TR"/>
        </w:rPr>
        <w:t>Yükseköğretim</w:t>
      </w:r>
      <w:proofErr w:type="spellEnd"/>
      <w:r w:rsidRPr="00871DD3">
        <w:rPr>
          <w:rFonts w:cstheme="minorHAnsi"/>
          <w:lang w:val="en-US" w:eastAsia="tr-TR"/>
        </w:rPr>
        <w:t xml:space="preserve"> </w:t>
      </w:r>
      <w:proofErr w:type="spellStart"/>
      <w:r w:rsidRPr="00871DD3">
        <w:rPr>
          <w:rFonts w:cstheme="minorHAnsi"/>
          <w:lang w:val="en-US" w:eastAsia="tr-TR"/>
        </w:rPr>
        <w:t>Kanunu</w:t>
      </w:r>
      <w:proofErr w:type="spellEnd"/>
      <w:r w:rsidRPr="00871DD3">
        <w:rPr>
          <w:rFonts w:cstheme="minorHAnsi"/>
          <w:lang w:val="en-US" w:eastAsia="tr-TR"/>
        </w:rPr>
        <w:t xml:space="preserve">” </w:t>
      </w:r>
      <w:proofErr w:type="spellStart"/>
      <w:r w:rsidRPr="00871DD3">
        <w:rPr>
          <w:rFonts w:cstheme="minorHAnsi"/>
          <w:lang w:val="en-US" w:eastAsia="tr-TR"/>
        </w:rPr>
        <w:t>na</w:t>
      </w:r>
      <w:proofErr w:type="spellEnd"/>
      <w:r w:rsidRPr="00871DD3">
        <w:rPr>
          <w:rFonts w:cstheme="minorHAnsi"/>
          <w:lang w:val="en-US" w:eastAsia="tr-TR"/>
        </w:rPr>
        <w:t xml:space="preserve"> </w:t>
      </w:r>
      <w:proofErr w:type="spellStart"/>
      <w:r w:rsidRPr="00871DD3">
        <w:rPr>
          <w:rFonts w:cstheme="minorHAnsi"/>
          <w:lang w:val="en-US" w:eastAsia="tr-TR"/>
        </w:rPr>
        <w:t>göre</w:t>
      </w:r>
      <w:proofErr w:type="spellEnd"/>
      <w:r w:rsidRPr="00871DD3">
        <w:rPr>
          <w:rFonts w:cstheme="minorHAnsi"/>
          <w:lang w:val="en-US" w:eastAsia="tr-TR"/>
        </w:rPr>
        <w:t xml:space="preserve"> </w:t>
      </w:r>
      <w:proofErr w:type="spellStart"/>
      <w:r w:rsidRPr="00871DD3">
        <w:rPr>
          <w:rFonts w:cstheme="minorHAnsi"/>
          <w:lang w:val="en-US" w:eastAsia="tr-TR"/>
        </w:rPr>
        <w:t>yönetim</w:t>
      </w:r>
      <w:proofErr w:type="spellEnd"/>
      <w:r w:rsidRPr="00871DD3">
        <w:rPr>
          <w:rFonts w:cstheme="minorHAnsi"/>
          <w:lang w:val="en-US" w:eastAsia="tr-TR"/>
        </w:rPr>
        <w:t xml:space="preserve"> </w:t>
      </w:r>
      <w:proofErr w:type="spellStart"/>
      <w:r w:rsidRPr="00871DD3">
        <w:rPr>
          <w:rFonts w:cstheme="minorHAnsi"/>
          <w:lang w:val="en-US" w:eastAsia="tr-TR"/>
        </w:rPr>
        <w:t>ve</w:t>
      </w:r>
      <w:proofErr w:type="spellEnd"/>
      <w:r w:rsidRPr="00871DD3">
        <w:rPr>
          <w:rFonts w:cstheme="minorHAnsi"/>
          <w:lang w:val="en-US" w:eastAsia="tr-TR"/>
        </w:rPr>
        <w:t xml:space="preserve"> </w:t>
      </w:r>
      <w:proofErr w:type="spellStart"/>
      <w:r w:rsidRPr="00871DD3">
        <w:rPr>
          <w:rFonts w:cstheme="minorHAnsi"/>
          <w:lang w:val="en-US" w:eastAsia="tr-TR"/>
        </w:rPr>
        <w:t>idari</w:t>
      </w:r>
      <w:proofErr w:type="spellEnd"/>
      <w:r w:rsidRPr="00871DD3">
        <w:rPr>
          <w:rFonts w:cstheme="minorHAnsi"/>
          <w:lang w:val="en-US" w:eastAsia="tr-TR"/>
        </w:rPr>
        <w:t xml:space="preserve"> </w:t>
      </w:r>
      <w:proofErr w:type="spellStart"/>
      <w:r w:rsidRPr="00871DD3">
        <w:rPr>
          <w:rFonts w:cstheme="minorHAnsi"/>
          <w:lang w:val="en-US" w:eastAsia="tr-TR"/>
        </w:rPr>
        <w:t>yapılanmasını</w:t>
      </w:r>
      <w:proofErr w:type="spellEnd"/>
      <w:r w:rsidRPr="00871DD3">
        <w:rPr>
          <w:rFonts w:cstheme="minorHAnsi"/>
          <w:lang w:val="en-US" w:eastAsia="tr-TR"/>
        </w:rPr>
        <w:t xml:space="preserve"> </w:t>
      </w:r>
      <w:proofErr w:type="spellStart"/>
      <w:r w:rsidRPr="00871DD3">
        <w:rPr>
          <w:rFonts w:cstheme="minorHAnsi"/>
          <w:lang w:val="en-US" w:eastAsia="tr-TR"/>
        </w:rPr>
        <w:t>gerçekleştirmiştir</w:t>
      </w:r>
      <w:proofErr w:type="spellEnd"/>
      <w:r w:rsidRPr="00871DD3">
        <w:rPr>
          <w:rFonts w:cstheme="minorHAnsi"/>
          <w:lang w:val="en-US" w:eastAsia="tr-TR"/>
        </w:rPr>
        <w:t xml:space="preserve">. </w:t>
      </w:r>
      <w:proofErr w:type="spellStart"/>
      <w:r w:rsidRPr="00871DD3">
        <w:rPr>
          <w:rFonts w:cstheme="minorHAnsi"/>
          <w:lang w:val="en-US" w:eastAsia="tr-TR"/>
        </w:rPr>
        <w:t>Üniversitelerde</w:t>
      </w:r>
      <w:proofErr w:type="spellEnd"/>
      <w:r w:rsidRPr="00871DD3">
        <w:rPr>
          <w:rFonts w:cstheme="minorHAnsi"/>
          <w:lang w:val="en-US" w:eastAsia="tr-TR"/>
        </w:rPr>
        <w:t xml:space="preserve"> Akademik </w:t>
      </w:r>
      <w:proofErr w:type="spellStart"/>
      <w:r w:rsidRPr="00871DD3">
        <w:rPr>
          <w:rFonts w:cstheme="minorHAnsi"/>
          <w:lang w:val="en-US" w:eastAsia="tr-TR"/>
        </w:rPr>
        <w:t>Teşkilat</w:t>
      </w:r>
      <w:proofErr w:type="spellEnd"/>
      <w:r w:rsidRPr="00871DD3">
        <w:rPr>
          <w:rFonts w:cstheme="minorHAnsi"/>
          <w:lang w:val="en-US" w:eastAsia="tr-TR"/>
        </w:rPr>
        <w:t xml:space="preserve"> </w:t>
      </w:r>
      <w:proofErr w:type="spellStart"/>
      <w:r w:rsidRPr="00871DD3">
        <w:rPr>
          <w:rFonts w:cstheme="minorHAnsi"/>
          <w:lang w:val="en-US" w:eastAsia="tr-TR"/>
        </w:rPr>
        <w:t>Yönetmeliği</w:t>
      </w:r>
      <w:proofErr w:type="spellEnd"/>
      <w:r w:rsidRPr="00871DD3">
        <w:rPr>
          <w:rFonts w:cstheme="minorHAnsi"/>
          <w:lang w:val="en-US" w:eastAsia="tr-TR"/>
        </w:rPr>
        <w:t xml:space="preserve"> </w:t>
      </w:r>
      <w:proofErr w:type="spellStart"/>
      <w:r w:rsidRPr="00871DD3">
        <w:rPr>
          <w:rFonts w:cstheme="minorHAnsi"/>
          <w:lang w:val="en-US" w:eastAsia="tr-TR"/>
        </w:rPr>
        <w:t>kapsamı</w:t>
      </w:r>
      <w:proofErr w:type="spellEnd"/>
      <w:r w:rsidRPr="00871DD3">
        <w:rPr>
          <w:rFonts w:cstheme="minorHAnsi"/>
          <w:lang w:val="en-US" w:eastAsia="tr-TR"/>
        </w:rPr>
        <w:t xml:space="preserve"> </w:t>
      </w:r>
      <w:proofErr w:type="spellStart"/>
      <w:r w:rsidRPr="00871DD3">
        <w:rPr>
          <w:rFonts w:cstheme="minorHAnsi"/>
          <w:lang w:val="en-US" w:eastAsia="tr-TR"/>
        </w:rPr>
        <w:t>gereğince</w:t>
      </w:r>
      <w:proofErr w:type="spellEnd"/>
      <w:r w:rsidRPr="00871DD3">
        <w:rPr>
          <w:rFonts w:cstheme="minorHAnsi"/>
          <w:lang w:val="en-US" w:eastAsia="tr-TR"/>
        </w:rPr>
        <w:t xml:space="preserve"> Dekan, Dekan </w:t>
      </w:r>
      <w:proofErr w:type="spellStart"/>
      <w:r w:rsidRPr="00871DD3">
        <w:rPr>
          <w:rFonts w:cstheme="minorHAnsi"/>
          <w:lang w:val="en-US" w:eastAsia="tr-TR"/>
        </w:rPr>
        <w:t>Yardımcıları</w:t>
      </w:r>
      <w:proofErr w:type="spellEnd"/>
      <w:r w:rsidRPr="00871DD3">
        <w:rPr>
          <w:rFonts w:cstheme="minorHAnsi"/>
          <w:lang w:val="en-US" w:eastAsia="tr-TR"/>
        </w:rPr>
        <w:t xml:space="preserve">, </w:t>
      </w:r>
      <w:proofErr w:type="spellStart"/>
      <w:r w:rsidRPr="00871DD3">
        <w:rPr>
          <w:rFonts w:cstheme="minorHAnsi"/>
          <w:lang w:val="en-US" w:eastAsia="tr-TR"/>
        </w:rPr>
        <w:t>Bölüm</w:t>
      </w:r>
      <w:proofErr w:type="spellEnd"/>
      <w:r w:rsidRPr="00871DD3">
        <w:rPr>
          <w:rFonts w:cstheme="minorHAnsi"/>
          <w:lang w:val="en-US" w:eastAsia="tr-TR"/>
        </w:rPr>
        <w:t xml:space="preserve"> </w:t>
      </w:r>
      <w:proofErr w:type="spellStart"/>
      <w:r w:rsidRPr="00871DD3">
        <w:rPr>
          <w:rFonts w:cstheme="minorHAnsi"/>
          <w:lang w:val="en-US" w:eastAsia="tr-TR"/>
        </w:rPr>
        <w:t>Başkanları</w:t>
      </w:r>
      <w:proofErr w:type="spellEnd"/>
      <w:r w:rsidRPr="00871DD3">
        <w:rPr>
          <w:rFonts w:cstheme="minorHAnsi"/>
          <w:lang w:val="en-US" w:eastAsia="tr-TR"/>
        </w:rPr>
        <w:t xml:space="preserve">, </w:t>
      </w:r>
      <w:proofErr w:type="spellStart"/>
      <w:r w:rsidRPr="00871DD3">
        <w:rPr>
          <w:rFonts w:cstheme="minorHAnsi"/>
          <w:lang w:val="en-US" w:eastAsia="tr-TR"/>
        </w:rPr>
        <w:t>Anabilim</w:t>
      </w:r>
      <w:proofErr w:type="spellEnd"/>
      <w:r w:rsidRPr="00871DD3">
        <w:rPr>
          <w:rFonts w:cstheme="minorHAnsi"/>
          <w:lang w:val="en-US" w:eastAsia="tr-TR"/>
        </w:rPr>
        <w:t xml:space="preserve"> </w:t>
      </w:r>
      <w:proofErr w:type="spellStart"/>
      <w:r w:rsidRPr="00871DD3">
        <w:rPr>
          <w:rFonts w:cstheme="minorHAnsi"/>
          <w:lang w:val="en-US" w:eastAsia="tr-TR"/>
        </w:rPr>
        <w:t>Dalı</w:t>
      </w:r>
      <w:proofErr w:type="spellEnd"/>
      <w:r w:rsidRPr="00871DD3">
        <w:rPr>
          <w:rFonts w:cstheme="minorHAnsi"/>
          <w:lang w:val="en-US" w:eastAsia="tr-TR"/>
        </w:rPr>
        <w:t xml:space="preserve"> </w:t>
      </w:r>
      <w:proofErr w:type="spellStart"/>
      <w:r w:rsidRPr="00871DD3">
        <w:rPr>
          <w:rFonts w:cstheme="minorHAnsi"/>
          <w:lang w:val="en-US" w:eastAsia="tr-TR"/>
        </w:rPr>
        <w:t>Başkanlarından</w:t>
      </w:r>
      <w:proofErr w:type="spellEnd"/>
      <w:r w:rsidRPr="00871DD3">
        <w:rPr>
          <w:rFonts w:cstheme="minorHAnsi"/>
          <w:lang w:val="en-US" w:eastAsia="tr-TR"/>
        </w:rPr>
        <w:t xml:space="preserve"> </w:t>
      </w:r>
      <w:proofErr w:type="spellStart"/>
      <w:r w:rsidRPr="00871DD3">
        <w:rPr>
          <w:rFonts w:cstheme="minorHAnsi"/>
          <w:lang w:val="en-US" w:eastAsia="tr-TR"/>
        </w:rPr>
        <w:t>oluşan</w:t>
      </w:r>
      <w:proofErr w:type="spellEnd"/>
      <w:r w:rsidRPr="00871DD3">
        <w:rPr>
          <w:rFonts w:cstheme="minorHAnsi"/>
          <w:lang w:val="en-US" w:eastAsia="tr-TR"/>
        </w:rPr>
        <w:t xml:space="preserve"> </w:t>
      </w:r>
      <w:proofErr w:type="spellStart"/>
      <w:r w:rsidRPr="00871DD3">
        <w:rPr>
          <w:rFonts w:cstheme="minorHAnsi"/>
          <w:lang w:val="en-US" w:eastAsia="tr-TR"/>
        </w:rPr>
        <w:t>idari</w:t>
      </w:r>
      <w:proofErr w:type="spellEnd"/>
      <w:r w:rsidRPr="00871DD3">
        <w:rPr>
          <w:rFonts w:cstheme="minorHAnsi"/>
          <w:lang w:val="en-US" w:eastAsia="tr-TR"/>
        </w:rPr>
        <w:t xml:space="preserve"> </w:t>
      </w:r>
      <w:proofErr w:type="spellStart"/>
      <w:r w:rsidRPr="00871DD3">
        <w:rPr>
          <w:rFonts w:cstheme="minorHAnsi"/>
          <w:lang w:val="en-US" w:eastAsia="tr-TR"/>
        </w:rPr>
        <w:t>yapılanma</w:t>
      </w:r>
      <w:proofErr w:type="spellEnd"/>
      <w:r w:rsidRPr="00871DD3">
        <w:rPr>
          <w:rFonts w:cstheme="minorHAnsi"/>
          <w:lang w:val="en-US" w:eastAsia="tr-TR"/>
        </w:rPr>
        <w:t xml:space="preserve"> </w:t>
      </w:r>
      <w:proofErr w:type="spellStart"/>
      <w:r w:rsidRPr="00871DD3">
        <w:rPr>
          <w:rFonts w:cstheme="minorHAnsi"/>
          <w:lang w:val="en-US" w:eastAsia="tr-TR"/>
        </w:rPr>
        <w:t>yönetim</w:t>
      </w:r>
      <w:proofErr w:type="spellEnd"/>
      <w:r w:rsidRPr="00871DD3">
        <w:rPr>
          <w:rFonts w:cstheme="minorHAnsi"/>
          <w:lang w:val="en-US" w:eastAsia="tr-TR"/>
        </w:rPr>
        <w:t xml:space="preserve"> </w:t>
      </w:r>
      <w:proofErr w:type="spellStart"/>
      <w:r w:rsidRPr="00871DD3">
        <w:rPr>
          <w:rFonts w:cstheme="minorHAnsi"/>
          <w:lang w:val="en-US" w:eastAsia="tr-TR"/>
        </w:rPr>
        <w:t>modelini</w:t>
      </w:r>
      <w:proofErr w:type="spellEnd"/>
      <w:r w:rsidRPr="00871DD3">
        <w:rPr>
          <w:rFonts w:cstheme="minorHAnsi"/>
          <w:lang w:val="en-US" w:eastAsia="tr-TR"/>
        </w:rPr>
        <w:t xml:space="preserve"> </w:t>
      </w:r>
      <w:proofErr w:type="spellStart"/>
      <w:r w:rsidRPr="00871DD3">
        <w:rPr>
          <w:rFonts w:cstheme="minorHAnsi"/>
          <w:lang w:val="en-US" w:eastAsia="tr-TR"/>
        </w:rPr>
        <w:t>esas</w:t>
      </w:r>
      <w:proofErr w:type="spellEnd"/>
      <w:r w:rsidRPr="00871DD3">
        <w:rPr>
          <w:rFonts w:cstheme="minorHAnsi"/>
          <w:lang w:val="en-US" w:eastAsia="tr-TR"/>
        </w:rPr>
        <w:t xml:space="preserve"> </w:t>
      </w:r>
      <w:proofErr w:type="spellStart"/>
      <w:r w:rsidRPr="00871DD3">
        <w:rPr>
          <w:rFonts w:cstheme="minorHAnsi"/>
          <w:lang w:val="en-US" w:eastAsia="tr-TR"/>
        </w:rPr>
        <w:t>almaktadır</w:t>
      </w:r>
      <w:proofErr w:type="spellEnd"/>
      <w:r w:rsidRPr="00871DD3">
        <w:rPr>
          <w:rFonts w:cstheme="minorHAnsi"/>
          <w:lang w:val="en-US" w:eastAsia="tr-TR"/>
        </w:rPr>
        <w:t xml:space="preserve">. Bu </w:t>
      </w:r>
      <w:proofErr w:type="spellStart"/>
      <w:r w:rsidRPr="00871DD3">
        <w:rPr>
          <w:rFonts w:cstheme="minorHAnsi"/>
          <w:lang w:val="en-US" w:eastAsia="tr-TR"/>
        </w:rPr>
        <w:t>modelde</w:t>
      </w:r>
      <w:proofErr w:type="spellEnd"/>
      <w:r w:rsidRPr="00871DD3">
        <w:rPr>
          <w:rFonts w:cstheme="minorHAnsi"/>
          <w:lang w:val="en-US" w:eastAsia="tr-TR"/>
        </w:rPr>
        <w:t xml:space="preserve">, </w:t>
      </w:r>
      <w:proofErr w:type="spellStart"/>
      <w:r w:rsidRPr="00871DD3">
        <w:rPr>
          <w:rFonts w:cstheme="minorHAnsi"/>
          <w:lang w:val="en-US" w:eastAsia="tr-TR"/>
        </w:rPr>
        <w:t>üniversitemizin</w:t>
      </w:r>
      <w:proofErr w:type="spellEnd"/>
      <w:r w:rsidRPr="00871DD3">
        <w:rPr>
          <w:rFonts w:cstheme="minorHAnsi"/>
          <w:lang w:val="en-US" w:eastAsia="tr-TR"/>
        </w:rPr>
        <w:t xml:space="preserve"> </w:t>
      </w:r>
      <w:proofErr w:type="spellStart"/>
      <w:r w:rsidRPr="00871DD3">
        <w:rPr>
          <w:rFonts w:cstheme="minorHAnsi"/>
          <w:lang w:val="en-US" w:eastAsia="tr-TR"/>
        </w:rPr>
        <w:t>benimsediği</w:t>
      </w:r>
      <w:proofErr w:type="spellEnd"/>
      <w:r w:rsidRPr="00871DD3">
        <w:rPr>
          <w:rFonts w:cstheme="minorHAnsi"/>
          <w:lang w:val="en-US" w:eastAsia="tr-TR"/>
        </w:rPr>
        <w:t xml:space="preserve"> </w:t>
      </w:r>
      <w:proofErr w:type="spellStart"/>
      <w:r w:rsidRPr="00871DD3">
        <w:rPr>
          <w:rFonts w:cstheme="minorHAnsi"/>
          <w:lang w:val="en-US" w:eastAsia="tr-TR"/>
        </w:rPr>
        <w:t>yenilikçi</w:t>
      </w:r>
      <w:proofErr w:type="spellEnd"/>
      <w:r w:rsidRPr="00871DD3">
        <w:rPr>
          <w:rFonts w:cstheme="minorHAnsi"/>
          <w:lang w:val="en-US" w:eastAsia="tr-TR"/>
        </w:rPr>
        <w:t xml:space="preserve">, </w:t>
      </w:r>
      <w:proofErr w:type="spellStart"/>
      <w:r w:rsidRPr="00871DD3">
        <w:rPr>
          <w:rFonts w:cstheme="minorHAnsi"/>
          <w:lang w:val="en-US" w:eastAsia="tr-TR"/>
        </w:rPr>
        <w:t>çağdaş</w:t>
      </w:r>
      <w:proofErr w:type="spellEnd"/>
      <w:r w:rsidRPr="00871DD3">
        <w:rPr>
          <w:rFonts w:cstheme="minorHAnsi"/>
          <w:lang w:val="en-US" w:eastAsia="tr-TR"/>
        </w:rPr>
        <w:t xml:space="preserve">, </w:t>
      </w:r>
      <w:proofErr w:type="spellStart"/>
      <w:r w:rsidRPr="00871DD3">
        <w:rPr>
          <w:rFonts w:cstheme="minorHAnsi"/>
          <w:lang w:val="en-US" w:eastAsia="tr-TR"/>
        </w:rPr>
        <w:t>şeffaf</w:t>
      </w:r>
      <w:proofErr w:type="spellEnd"/>
      <w:r w:rsidRPr="00871DD3">
        <w:rPr>
          <w:rFonts w:cstheme="minorHAnsi"/>
          <w:lang w:val="en-US" w:eastAsia="tr-TR"/>
        </w:rPr>
        <w:t xml:space="preserve">, </w:t>
      </w:r>
      <w:proofErr w:type="spellStart"/>
      <w:r w:rsidRPr="00871DD3">
        <w:rPr>
          <w:rFonts w:cstheme="minorHAnsi"/>
          <w:lang w:val="en-US" w:eastAsia="tr-TR"/>
        </w:rPr>
        <w:t>hesap</w:t>
      </w:r>
      <w:proofErr w:type="spellEnd"/>
      <w:r w:rsidRPr="00871DD3">
        <w:rPr>
          <w:rFonts w:cstheme="minorHAnsi"/>
          <w:lang w:val="en-US" w:eastAsia="tr-TR"/>
        </w:rPr>
        <w:t xml:space="preserve"> </w:t>
      </w:r>
      <w:proofErr w:type="spellStart"/>
      <w:r w:rsidRPr="00871DD3">
        <w:rPr>
          <w:rFonts w:cstheme="minorHAnsi"/>
          <w:lang w:val="en-US" w:eastAsia="tr-TR"/>
        </w:rPr>
        <w:t>verebilir</w:t>
      </w:r>
      <w:proofErr w:type="spellEnd"/>
      <w:r w:rsidR="008C2B9F" w:rsidRPr="00871DD3">
        <w:rPr>
          <w:rFonts w:cstheme="minorHAnsi"/>
          <w:lang w:val="en-US" w:eastAsia="tr-TR"/>
        </w:rPr>
        <w:t xml:space="preserve">, </w:t>
      </w:r>
      <w:proofErr w:type="spellStart"/>
      <w:r w:rsidR="008C2B9F" w:rsidRPr="00871DD3">
        <w:rPr>
          <w:rFonts w:cstheme="minorHAnsi"/>
          <w:lang w:val="en-US" w:eastAsia="tr-TR"/>
        </w:rPr>
        <w:t>öğrenci</w:t>
      </w:r>
      <w:proofErr w:type="spellEnd"/>
      <w:r w:rsidR="008C2B9F" w:rsidRPr="00871DD3">
        <w:rPr>
          <w:rFonts w:cstheme="minorHAnsi"/>
          <w:lang w:val="en-US" w:eastAsia="tr-TR"/>
        </w:rPr>
        <w:t xml:space="preserve"> </w:t>
      </w:r>
      <w:proofErr w:type="spellStart"/>
      <w:r w:rsidR="008C2B9F" w:rsidRPr="00871DD3">
        <w:rPr>
          <w:rFonts w:cstheme="minorHAnsi"/>
          <w:lang w:val="en-US" w:eastAsia="tr-TR"/>
        </w:rPr>
        <w:t>merkezli</w:t>
      </w:r>
      <w:proofErr w:type="spellEnd"/>
      <w:r w:rsidRPr="00871DD3">
        <w:rPr>
          <w:rFonts w:cstheme="minorHAnsi"/>
          <w:lang w:val="en-US" w:eastAsia="tr-TR"/>
        </w:rPr>
        <w:t xml:space="preserve"> </w:t>
      </w:r>
      <w:proofErr w:type="spellStart"/>
      <w:r w:rsidRPr="00871DD3">
        <w:rPr>
          <w:rFonts w:cstheme="minorHAnsi"/>
          <w:lang w:val="en-US" w:eastAsia="tr-TR"/>
        </w:rPr>
        <w:t>ve</w:t>
      </w:r>
      <w:proofErr w:type="spellEnd"/>
      <w:r w:rsidRPr="00871DD3">
        <w:rPr>
          <w:rFonts w:cstheme="minorHAnsi"/>
          <w:lang w:val="en-US" w:eastAsia="tr-TR"/>
        </w:rPr>
        <w:t xml:space="preserve"> </w:t>
      </w:r>
      <w:proofErr w:type="spellStart"/>
      <w:r w:rsidRPr="00871DD3">
        <w:rPr>
          <w:rFonts w:cstheme="minorHAnsi"/>
          <w:lang w:val="en-US" w:eastAsia="tr-TR"/>
        </w:rPr>
        <w:t>sosyal</w:t>
      </w:r>
      <w:proofErr w:type="spellEnd"/>
      <w:r w:rsidRPr="00871DD3">
        <w:rPr>
          <w:rFonts w:cstheme="minorHAnsi"/>
          <w:lang w:val="en-US" w:eastAsia="tr-TR"/>
        </w:rPr>
        <w:t xml:space="preserve"> </w:t>
      </w:r>
      <w:proofErr w:type="spellStart"/>
      <w:r w:rsidRPr="00871DD3">
        <w:rPr>
          <w:rFonts w:cstheme="minorHAnsi"/>
          <w:lang w:val="en-US" w:eastAsia="tr-TR"/>
        </w:rPr>
        <w:t>yaşama</w:t>
      </w:r>
      <w:proofErr w:type="spellEnd"/>
      <w:r w:rsidRPr="00871DD3">
        <w:rPr>
          <w:rFonts w:cstheme="minorHAnsi"/>
          <w:lang w:val="en-US" w:eastAsia="tr-TR"/>
        </w:rPr>
        <w:t xml:space="preserve"> </w:t>
      </w:r>
      <w:proofErr w:type="spellStart"/>
      <w:r w:rsidRPr="00871DD3">
        <w:rPr>
          <w:rFonts w:cstheme="minorHAnsi"/>
          <w:lang w:val="en-US" w:eastAsia="tr-TR"/>
        </w:rPr>
        <w:t>duyarlı</w:t>
      </w:r>
      <w:proofErr w:type="spellEnd"/>
      <w:r w:rsidRPr="00871DD3">
        <w:rPr>
          <w:rFonts w:cstheme="minorHAnsi"/>
          <w:lang w:val="en-US" w:eastAsia="tr-TR"/>
        </w:rPr>
        <w:t xml:space="preserve"> </w:t>
      </w:r>
      <w:proofErr w:type="spellStart"/>
      <w:r w:rsidRPr="00871DD3">
        <w:rPr>
          <w:rFonts w:cstheme="minorHAnsi"/>
          <w:lang w:val="en-US" w:eastAsia="tr-TR"/>
        </w:rPr>
        <w:t>bir</w:t>
      </w:r>
      <w:proofErr w:type="spellEnd"/>
      <w:r w:rsidRPr="00871DD3">
        <w:rPr>
          <w:rFonts w:cstheme="minorHAnsi"/>
          <w:lang w:val="en-US" w:eastAsia="tr-TR"/>
        </w:rPr>
        <w:t xml:space="preserve"> </w:t>
      </w:r>
      <w:proofErr w:type="spellStart"/>
      <w:r w:rsidRPr="00871DD3">
        <w:rPr>
          <w:rFonts w:cstheme="minorHAnsi"/>
          <w:lang w:val="en-US" w:eastAsia="tr-TR"/>
        </w:rPr>
        <w:t>anlayış</w:t>
      </w:r>
      <w:proofErr w:type="spellEnd"/>
      <w:r w:rsidRPr="00871DD3">
        <w:rPr>
          <w:rFonts w:cstheme="minorHAnsi"/>
          <w:lang w:val="en-US" w:eastAsia="tr-TR"/>
        </w:rPr>
        <w:t xml:space="preserve"> </w:t>
      </w:r>
      <w:proofErr w:type="spellStart"/>
      <w:r w:rsidRPr="00871DD3">
        <w:rPr>
          <w:rFonts w:cstheme="minorHAnsi"/>
          <w:lang w:val="en-US" w:eastAsia="tr-TR"/>
        </w:rPr>
        <w:t>benimsenmektedir</w:t>
      </w:r>
      <w:proofErr w:type="spellEnd"/>
      <w:r w:rsidRPr="00871DD3">
        <w:rPr>
          <w:rFonts w:cstheme="minorHAnsi"/>
          <w:lang w:val="en-US" w:eastAsia="tr-TR"/>
        </w:rPr>
        <w:t xml:space="preserve">. </w:t>
      </w:r>
    </w:p>
    <w:p w14:paraId="6135BB15" w14:textId="380705E6" w:rsidR="00D40BE4" w:rsidRPr="00871DD3" w:rsidRDefault="00D40BE4" w:rsidP="00D40BE4">
      <w:pPr>
        <w:keepNext/>
        <w:keepLines/>
        <w:spacing w:before="80" w:after="0" w:line="240" w:lineRule="auto"/>
        <w:ind w:left="708"/>
        <w:jc w:val="both"/>
        <w:outlineLvl w:val="3"/>
        <w:rPr>
          <w:rFonts w:cstheme="minorHAnsi"/>
          <w:lang w:val="en-US" w:eastAsia="tr-TR"/>
        </w:rPr>
      </w:pPr>
      <w:proofErr w:type="spellStart"/>
      <w:r w:rsidRPr="00871DD3">
        <w:rPr>
          <w:rFonts w:cstheme="minorHAnsi"/>
          <w:lang w:val="en-US" w:eastAsia="tr-TR"/>
        </w:rPr>
        <w:t>Fakültede</w:t>
      </w:r>
      <w:proofErr w:type="spellEnd"/>
      <w:r w:rsidRPr="00871DD3">
        <w:rPr>
          <w:rFonts w:cstheme="minorHAnsi"/>
          <w:lang w:val="en-US" w:eastAsia="tr-TR"/>
        </w:rPr>
        <w:t xml:space="preserve"> </w:t>
      </w:r>
      <w:proofErr w:type="spellStart"/>
      <w:r w:rsidRPr="00871DD3">
        <w:rPr>
          <w:rFonts w:cstheme="minorHAnsi"/>
          <w:lang w:val="en-US" w:eastAsia="tr-TR"/>
        </w:rPr>
        <w:t>akademik</w:t>
      </w:r>
      <w:proofErr w:type="spellEnd"/>
      <w:r w:rsidRPr="00871DD3">
        <w:rPr>
          <w:rFonts w:cstheme="minorHAnsi"/>
          <w:lang w:val="en-US" w:eastAsia="tr-TR"/>
        </w:rPr>
        <w:t xml:space="preserve"> </w:t>
      </w:r>
      <w:proofErr w:type="spellStart"/>
      <w:r w:rsidRPr="00871DD3">
        <w:rPr>
          <w:rFonts w:cstheme="minorHAnsi"/>
          <w:lang w:val="en-US" w:eastAsia="tr-TR"/>
        </w:rPr>
        <w:t>ve</w:t>
      </w:r>
      <w:proofErr w:type="spellEnd"/>
      <w:r w:rsidRPr="00871DD3">
        <w:rPr>
          <w:rFonts w:cstheme="minorHAnsi"/>
          <w:lang w:val="en-US" w:eastAsia="tr-TR"/>
        </w:rPr>
        <w:t xml:space="preserve"> </w:t>
      </w:r>
      <w:proofErr w:type="spellStart"/>
      <w:r w:rsidRPr="00871DD3">
        <w:rPr>
          <w:rFonts w:cstheme="minorHAnsi"/>
          <w:lang w:val="en-US" w:eastAsia="tr-TR"/>
        </w:rPr>
        <w:t>idari</w:t>
      </w:r>
      <w:proofErr w:type="spellEnd"/>
      <w:r w:rsidRPr="00871DD3">
        <w:rPr>
          <w:rFonts w:cstheme="minorHAnsi"/>
          <w:lang w:val="en-US" w:eastAsia="tr-TR"/>
        </w:rPr>
        <w:t xml:space="preserve"> </w:t>
      </w:r>
      <w:proofErr w:type="spellStart"/>
      <w:r w:rsidRPr="00871DD3">
        <w:rPr>
          <w:rFonts w:cstheme="minorHAnsi"/>
          <w:lang w:val="en-US" w:eastAsia="tr-TR"/>
        </w:rPr>
        <w:t>faaliyetlerin</w:t>
      </w:r>
      <w:proofErr w:type="spellEnd"/>
      <w:r w:rsidRPr="00871DD3">
        <w:rPr>
          <w:rFonts w:cstheme="minorHAnsi"/>
          <w:lang w:val="en-US" w:eastAsia="tr-TR"/>
        </w:rPr>
        <w:t xml:space="preserve"> </w:t>
      </w:r>
      <w:proofErr w:type="spellStart"/>
      <w:r w:rsidRPr="00871DD3">
        <w:rPr>
          <w:rFonts w:cstheme="minorHAnsi"/>
          <w:lang w:val="en-US" w:eastAsia="tr-TR"/>
        </w:rPr>
        <w:t>planlanması</w:t>
      </w:r>
      <w:proofErr w:type="spellEnd"/>
      <w:r w:rsidRPr="00871DD3">
        <w:rPr>
          <w:rFonts w:cstheme="minorHAnsi"/>
          <w:lang w:val="en-US" w:eastAsia="tr-TR"/>
        </w:rPr>
        <w:t xml:space="preserve">, </w:t>
      </w:r>
      <w:proofErr w:type="spellStart"/>
      <w:r w:rsidRPr="00871DD3">
        <w:rPr>
          <w:rFonts w:cstheme="minorHAnsi"/>
          <w:lang w:val="en-US" w:eastAsia="tr-TR"/>
        </w:rPr>
        <w:t>gerçekleştirilmesi</w:t>
      </w:r>
      <w:proofErr w:type="spellEnd"/>
      <w:r w:rsidRPr="00871DD3">
        <w:rPr>
          <w:rFonts w:cstheme="minorHAnsi"/>
          <w:lang w:val="en-US" w:eastAsia="tr-TR"/>
        </w:rPr>
        <w:t xml:space="preserve"> </w:t>
      </w:r>
      <w:proofErr w:type="spellStart"/>
      <w:r w:rsidRPr="00871DD3">
        <w:rPr>
          <w:rFonts w:cstheme="minorHAnsi"/>
          <w:lang w:val="en-US" w:eastAsia="tr-TR"/>
        </w:rPr>
        <w:t>ve</w:t>
      </w:r>
      <w:proofErr w:type="spellEnd"/>
      <w:r w:rsidRPr="00871DD3">
        <w:rPr>
          <w:rFonts w:cstheme="minorHAnsi"/>
          <w:lang w:val="en-US" w:eastAsia="tr-TR"/>
        </w:rPr>
        <w:t xml:space="preserve"> </w:t>
      </w:r>
      <w:proofErr w:type="spellStart"/>
      <w:r w:rsidRPr="00871DD3">
        <w:rPr>
          <w:rFonts w:cstheme="minorHAnsi"/>
          <w:lang w:val="en-US" w:eastAsia="tr-TR"/>
        </w:rPr>
        <w:t>kontrolü</w:t>
      </w:r>
      <w:proofErr w:type="spellEnd"/>
      <w:r w:rsidRPr="00871DD3">
        <w:rPr>
          <w:rFonts w:cstheme="minorHAnsi"/>
          <w:lang w:val="en-US" w:eastAsia="tr-TR"/>
        </w:rPr>
        <w:t xml:space="preserve"> </w:t>
      </w:r>
      <w:proofErr w:type="spellStart"/>
      <w:r w:rsidRPr="00871DD3">
        <w:rPr>
          <w:rFonts w:cstheme="minorHAnsi"/>
          <w:lang w:val="en-US" w:eastAsia="tr-TR"/>
        </w:rPr>
        <w:t>Fakülte</w:t>
      </w:r>
      <w:proofErr w:type="spellEnd"/>
      <w:r w:rsidRPr="00871DD3">
        <w:rPr>
          <w:rFonts w:cstheme="minorHAnsi"/>
          <w:lang w:val="en-US" w:eastAsia="tr-TR"/>
        </w:rPr>
        <w:t xml:space="preserve"> </w:t>
      </w:r>
      <w:proofErr w:type="spellStart"/>
      <w:r w:rsidRPr="00871DD3">
        <w:rPr>
          <w:rFonts w:cstheme="minorHAnsi"/>
          <w:lang w:val="en-US" w:eastAsia="tr-TR"/>
        </w:rPr>
        <w:t>Dekanın</w:t>
      </w:r>
      <w:proofErr w:type="spellEnd"/>
      <w:r w:rsidRPr="00871DD3">
        <w:rPr>
          <w:rFonts w:cstheme="minorHAnsi"/>
          <w:lang w:val="en-US" w:eastAsia="tr-TR"/>
        </w:rPr>
        <w:t xml:space="preserve"> </w:t>
      </w:r>
      <w:proofErr w:type="spellStart"/>
      <w:r w:rsidRPr="00871DD3">
        <w:rPr>
          <w:rFonts w:cstheme="minorHAnsi"/>
          <w:lang w:val="en-US" w:eastAsia="tr-TR"/>
        </w:rPr>
        <w:t>liderliğinde</w:t>
      </w:r>
      <w:proofErr w:type="spellEnd"/>
      <w:r w:rsidRPr="00871DD3">
        <w:rPr>
          <w:rFonts w:cstheme="minorHAnsi"/>
          <w:lang w:val="en-US" w:eastAsia="tr-TR"/>
        </w:rPr>
        <w:t xml:space="preserve"> </w:t>
      </w:r>
      <w:proofErr w:type="spellStart"/>
      <w:r w:rsidRPr="00871DD3">
        <w:rPr>
          <w:rFonts w:cstheme="minorHAnsi"/>
          <w:lang w:val="en-US" w:eastAsia="tr-TR"/>
        </w:rPr>
        <w:t>iki</w:t>
      </w:r>
      <w:proofErr w:type="spellEnd"/>
      <w:r w:rsidRPr="00871DD3">
        <w:rPr>
          <w:rFonts w:cstheme="minorHAnsi"/>
          <w:lang w:val="en-US" w:eastAsia="tr-TR"/>
        </w:rPr>
        <w:t xml:space="preserve"> </w:t>
      </w:r>
      <w:proofErr w:type="spellStart"/>
      <w:r w:rsidRPr="00871DD3">
        <w:rPr>
          <w:rFonts w:cstheme="minorHAnsi"/>
          <w:lang w:val="en-US" w:eastAsia="tr-TR"/>
        </w:rPr>
        <w:t>adet</w:t>
      </w:r>
      <w:proofErr w:type="spellEnd"/>
      <w:r w:rsidRPr="00871DD3">
        <w:rPr>
          <w:rFonts w:cstheme="minorHAnsi"/>
          <w:lang w:val="en-US" w:eastAsia="tr-TR"/>
        </w:rPr>
        <w:t xml:space="preserve"> </w:t>
      </w:r>
      <w:proofErr w:type="spellStart"/>
      <w:r w:rsidRPr="00871DD3">
        <w:rPr>
          <w:rFonts w:cstheme="minorHAnsi"/>
          <w:lang w:val="en-US" w:eastAsia="tr-TR"/>
        </w:rPr>
        <w:t>dekan</w:t>
      </w:r>
      <w:proofErr w:type="spellEnd"/>
      <w:r w:rsidRPr="00871DD3">
        <w:rPr>
          <w:rFonts w:cstheme="minorHAnsi"/>
          <w:lang w:val="en-US" w:eastAsia="tr-TR"/>
        </w:rPr>
        <w:t xml:space="preserve"> </w:t>
      </w:r>
      <w:proofErr w:type="spellStart"/>
      <w:r w:rsidRPr="00871DD3">
        <w:rPr>
          <w:rFonts w:cstheme="minorHAnsi"/>
          <w:lang w:val="en-US" w:eastAsia="tr-TR"/>
        </w:rPr>
        <w:t>yardımcı</w:t>
      </w:r>
      <w:proofErr w:type="spellEnd"/>
      <w:r w:rsidRPr="00871DD3">
        <w:rPr>
          <w:rFonts w:cstheme="minorHAnsi"/>
          <w:lang w:val="en-US" w:eastAsia="tr-TR"/>
        </w:rPr>
        <w:t xml:space="preserve"> </w:t>
      </w:r>
      <w:proofErr w:type="spellStart"/>
      <w:r w:rsidRPr="00871DD3">
        <w:rPr>
          <w:rFonts w:cstheme="minorHAnsi"/>
          <w:lang w:val="en-US" w:eastAsia="tr-TR"/>
        </w:rPr>
        <w:t>ve</w:t>
      </w:r>
      <w:proofErr w:type="spellEnd"/>
      <w:r w:rsidRPr="00871DD3">
        <w:rPr>
          <w:rFonts w:cstheme="minorHAnsi"/>
          <w:lang w:val="en-US" w:eastAsia="tr-TR"/>
        </w:rPr>
        <w:t xml:space="preserve"> </w:t>
      </w:r>
      <w:proofErr w:type="spellStart"/>
      <w:r w:rsidRPr="00871DD3">
        <w:rPr>
          <w:rFonts w:cstheme="minorHAnsi"/>
          <w:lang w:val="en-US" w:eastAsia="tr-TR"/>
        </w:rPr>
        <w:t>Fakülte</w:t>
      </w:r>
      <w:proofErr w:type="spellEnd"/>
      <w:r w:rsidRPr="00871DD3">
        <w:rPr>
          <w:rFonts w:cstheme="minorHAnsi"/>
          <w:lang w:val="en-US" w:eastAsia="tr-TR"/>
        </w:rPr>
        <w:t xml:space="preserve"> </w:t>
      </w:r>
      <w:proofErr w:type="spellStart"/>
      <w:r w:rsidRPr="00871DD3">
        <w:rPr>
          <w:rFonts w:cstheme="minorHAnsi"/>
          <w:lang w:val="en-US" w:eastAsia="tr-TR"/>
        </w:rPr>
        <w:t>Sekteri</w:t>
      </w:r>
      <w:proofErr w:type="spellEnd"/>
      <w:r w:rsidRPr="00871DD3">
        <w:rPr>
          <w:rFonts w:cstheme="minorHAnsi"/>
          <w:lang w:val="en-US" w:eastAsia="tr-TR"/>
        </w:rPr>
        <w:t xml:space="preserve"> </w:t>
      </w:r>
      <w:proofErr w:type="spellStart"/>
      <w:r w:rsidRPr="00871DD3">
        <w:rPr>
          <w:rFonts w:cstheme="minorHAnsi"/>
          <w:lang w:val="en-US" w:eastAsia="tr-TR"/>
        </w:rPr>
        <w:t>tarafından</w:t>
      </w:r>
      <w:proofErr w:type="spellEnd"/>
      <w:r w:rsidRPr="00871DD3">
        <w:rPr>
          <w:rFonts w:cstheme="minorHAnsi"/>
          <w:lang w:val="en-US" w:eastAsia="tr-TR"/>
        </w:rPr>
        <w:t xml:space="preserve"> </w:t>
      </w:r>
      <w:proofErr w:type="spellStart"/>
      <w:r w:rsidRPr="00871DD3">
        <w:rPr>
          <w:rFonts w:cstheme="minorHAnsi"/>
          <w:lang w:val="en-US" w:eastAsia="tr-TR"/>
        </w:rPr>
        <w:t>yürütülmektedir</w:t>
      </w:r>
      <w:proofErr w:type="spellEnd"/>
      <w:r w:rsidRPr="00871DD3">
        <w:rPr>
          <w:rFonts w:cstheme="minorHAnsi"/>
          <w:lang w:val="en-US" w:eastAsia="tr-TR"/>
        </w:rPr>
        <w:t xml:space="preserve">. </w:t>
      </w:r>
      <w:proofErr w:type="spellStart"/>
      <w:r w:rsidRPr="00871DD3">
        <w:rPr>
          <w:rFonts w:cstheme="minorHAnsi"/>
          <w:lang w:val="en-US" w:eastAsia="tr-TR"/>
        </w:rPr>
        <w:t>Fakültenin</w:t>
      </w:r>
      <w:proofErr w:type="spellEnd"/>
      <w:r w:rsidRPr="00871DD3">
        <w:rPr>
          <w:rFonts w:cstheme="minorHAnsi"/>
          <w:lang w:val="en-US" w:eastAsia="tr-TR"/>
        </w:rPr>
        <w:t xml:space="preserve"> </w:t>
      </w:r>
      <w:proofErr w:type="spellStart"/>
      <w:r w:rsidRPr="00871DD3">
        <w:rPr>
          <w:rFonts w:cstheme="minorHAnsi"/>
          <w:lang w:val="en-US" w:eastAsia="tr-TR"/>
        </w:rPr>
        <w:t>yönetim</w:t>
      </w:r>
      <w:proofErr w:type="spellEnd"/>
      <w:r w:rsidRPr="00871DD3">
        <w:rPr>
          <w:rFonts w:cstheme="minorHAnsi"/>
          <w:lang w:val="en-US" w:eastAsia="tr-TR"/>
        </w:rPr>
        <w:t xml:space="preserve"> </w:t>
      </w:r>
      <w:proofErr w:type="spellStart"/>
      <w:r w:rsidRPr="00871DD3">
        <w:rPr>
          <w:rFonts w:cstheme="minorHAnsi"/>
          <w:lang w:val="en-US" w:eastAsia="tr-TR"/>
        </w:rPr>
        <w:t>ve</w:t>
      </w:r>
      <w:proofErr w:type="spellEnd"/>
      <w:r w:rsidRPr="00871DD3">
        <w:rPr>
          <w:rFonts w:cstheme="minorHAnsi"/>
          <w:lang w:val="en-US" w:eastAsia="tr-TR"/>
        </w:rPr>
        <w:t xml:space="preserve"> </w:t>
      </w:r>
      <w:proofErr w:type="spellStart"/>
      <w:r w:rsidRPr="00871DD3">
        <w:rPr>
          <w:rFonts w:cstheme="minorHAnsi"/>
          <w:lang w:val="en-US" w:eastAsia="tr-TR"/>
        </w:rPr>
        <w:t>idari</w:t>
      </w:r>
      <w:proofErr w:type="spellEnd"/>
      <w:r w:rsidRPr="00871DD3">
        <w:rPr>
          <w:rFonts w:cstheme="minorHAnsi"/>
          <w:lang w:val="en-US" w:eastAsia="tr-TR"/>
        </w:rPr>
        <w:t xml:space="preserve"> </w:t>
      </w:r>
      <w:proofErr w:type="spellStart"/>
      <w:r w:rsidRPr="00871DD3">
        <w:rPr>
          <w:rFonts w:cstheme="minorHAnsi"/>
          <w:lang w:val="en-US" w:eastAsia="tr-TR"/>
        </w:rPr>
        <w:t>yapılanmasında</w:t>
      </w:r>
      <w:proofErr w:type="spellEnd"/>
      <w:r w:rsidRPr="00871DD3">
        <w:rPr>
          <w:rFonts w:cstheme="minorHAnsi"/>
          <w:lang w:val="en-US" w:eastAsia="tr-TR"/>
        </w:rPr>
        <w:t xml:space="preserve"> </w:t>
      </w:r>
      <w:proofErr w:type="spellStart"/>
      <w:r w:rsidRPr="00871DD3">
        <w:rPr>
          <w:rFonts w:cstheme="minorHAnsi"/>
          <w:lang w:val="en-US" w:eastAsia="tr-TR"/>
        </w:rPr>
        <w:t>benimsediği</w:t>
      </w:r>
      <w:proofErr w:type="spellEnd"/>
      <w:r w:rsidRPr="00871DD3">
        <w:rPr>
          <w:rFonts w:cstheme="minorHAnsi"/>
          <w:lang w:val="en-US" w:eastAsia="tr-TR"/>
        </w:rPr>
        <w:t xml:space="preserve"> </w:t>
      </w:r>
      <w:proofErr w:type="spellStart"/>
      <w:r w:rsidRPr="00871DD3">
        <w:rPr>
          <w:rFonts w:cstheme="minorHAnsi"/>
          <w:lang w:val="en-US" w:eastAsia="tr-TR"/>
        </w:rPr>
        <w:t>iç</w:t>
      </w:r>
      <w:proofErr w:type="spellEnd"/>
      <w:r w:rsidRPr="00871DD3">
        <w:rPr>
          <w:rFonts w:cstheme="minorHAnsi"/>
          <w:lang w:val="en-US" w:eastAsia="tr-TR"/>
        </w:rPr>
        <w:t xml:space="preserve"> </w:t>
      </w:r>
      <w:proofErr w:type="spellStart"/>
      <w:r w:rsidRPr="00871DD3">
        <w:rPr>
          <w:rFonts w:cstheme="minorHAnsi"/>
          <w:lang w:val="en-US" w:eastAsia="tr-TR"/>
        </w:rPr>
        <w:t>kontrol</w:t>
      </w:r>
      <w:proofErr w:type="spellEnd"/>
      <w:r w:rsidRPr="00871DD3">
        <w:rPr>
          <w:rFonts w:cstheme="minorHAnsi"/>
          <w:lang w:val="en-US" w:eastAsia="tr-TR"/>
        </w:rPr>
        <w:t xml:space="preserve"> </w:t>
      </w:r>
      <w:proofErr w:type="spellStart"/>
      <w:r w:rsidRPr="00871DD3">
        <w:rPr>
          <w:rFonts w:cstheme="minorHAnsi"/>
          <w:lang w:val="en-US" w:eastAsia="tr-TR"/>
        </w:rPr>
        <w:t>planları</w:t>
      </w:r>
      <w:proofErr w:type="spellEnd"/>
      <w:r w:rsidRPr="00871DD3">
        <w:rPr>
          <w:rFonts w:cstheme="minorHAnsi"/>
          <w:lang w:val="en-US" w:eastAsia="tr-TR"/>
        </w:rPr>
        <w:t xml:space="preserve"> (</w:t>
      </w:r>
      <w:proofErr w:type="spellStart"/>
      <w:r w:rsidRPr="00871DD3">
        <w:rPr>
          <w:rFonts w:cstheme="minorHAnsi"/>
          <w:lang w:val="en-US" w:eastAsia="tr-TR"/>
        </w:rPr>
        <w:t>görev</w:t>
      </w:r>
      <w:proofErr w:type="spellEnd"/>
      <w:r w:rsidRPr="00871DD3">
        <w:rPr>
          <w:rFonts w:cstheme="minorHAnsi"/>
          <w:lang w:val="en-US" w:eastAsia="tr-TR"/>
        </w:rPr>
        <w:t xml:space="preserve"> </w:t>
      </w:r>
      <w:proofErr w:type="spellStart"/>
      <w:r w:rsidRPr="00871DD3">
        <w:rPr>
          <w:rFonts w:cstheme="minorHAnsi"/>
          <w:lang w:val="en-US" w:eastAsia="tr-TR"/>
        </w:rPr>
        <w:t>tanımları</w:t>
      </w:r>
      <w:proofErr w:type="spellEnd"/>
      <w:r w:rsidRPr="00871DD3">
        <w:rPr>
          <w:rFonts w:cstheme="minorHAnsi"/>
          <w:lang w:val="en-US" w:eastAsia="tr-TR"/>
        </w:rPr>
        <w:t xml:space="preserve">, </w:t>
      </w:r>
      <w:proofErr w:type="spellStart"/>
      <w:r w:rsidRPr="00871DD3">
        <w:rPr>
          <w:rFonts w:cstheme="minorHAnsi"/>
          <w:lang w:val="en-US" w:eastAsia="tr-TR"/>
        </w:rPr>
        <w:t>iş</w:t>
      </w:r>
      <w:proofErr w:type="spellEnd"/>
      <w:r w:rsidRPr="00871DD3">
        <w:rPr>
          <w:rFonts w:cstheme="minorHAnsi"/>
          <w:lang w:val="en-US" w:eastAsia="tr-TR"/>
        </w:rPr>
        <w:t xml:space="preserve"> </w:t>
      </w:r>
      <w:proofErr w:type="spellStart"/>
      <w:r w:rsidRPr="00871DD3">
        <w:rPr>
          <w:rFonts w:cstheme="minorHAnsi"/>
          <w:lang w:val="en-US" w:eastAsia="tr-TR"/>
        </w:rPr>
        <w:t>süreçleri</w:t>
      </w:r>
      <w:proofErr w:type="spellEnd"/>
      <w:r w:rsidRPr="00871DD3">
        <w:rPr>
          <w:rFonts w:cstheme="minorHAnsi"/>
          <w:lang w:val="en-US" w:eastAsia="tr-TR"/>
        </w:rPr>
        <w:t xml:space="preserve">) </w:t>
      </w:r>
      <w:proofErr w:type="spellStart"/>
      <w:r w:rsidRPr="00871DD3">
        <w:rPr>
          <w:rFonts w:cstheme="minorHAnsi"/>
          <w:lang w:val="en-US" w:eastAsia="tr-TR"/>
        </w:rPr>
        <w:t>fakülte</w:t>
      </w:r>
      <w:proofErr w:type="spellEnd"/>
      <w:r w:rsidRPr="00871DD3">
        <w:rPr>
          <w:rFonts w:cstheme="minorHAnsi"/>
          <w:lang w:val="en-US" w:eastAsia="tr-TR"/>
        </w:rPr>
        <w:t xml:space="preserve"> web </w:t>
      </w:r>
      <w:proofErr w:type="spellStart"/>
      <w:r w:rsidRPr="00871DD3">
        <w:rPr>
          <w:rFonts w:cstheme="minorHAnsi"/>
          <w:lang w:val="en-US" w:eastAsia="tr-TR"/>
        </w:rPr>
        <w:t>sayfasında</w:t>
      </w:r>
      <w:proofErr w:type="spellEnd"/>
      <w:r w:rsidRPr="00871DD3">
        <w:rPr>
          <w:rFonts w:cstheme="minorHAnsi"/>
          <w:lang w:val="en-US" w:eastAsia="tr-TR"/>
        </w:rPr>
        <w:t xml:space="preserve"> </w:t>
      </w:r>
      <w:proofErr w:type="spellStart"/>
      <w:r w:rsidRPr="00871DD3">
        <w:rPr>
          <w:rFonts w:cstheme="minorHAnsi"/>
          <w:lang w:val="en-US" w:eastAsia="tr-TR"/>
        </w:rPr>
        <w:t>ilan</w:t>
      </w:r>
      <w:proofErr w:type="spellEnd"/>
      <w:r w:rsidRPr="00871DD3">
        <w:rPr>
          <w:rFonts w:cstheme="minorHAnsi"/>
          <w:lang w:val="en-US" w:eastAsia="tr-TR"/>
        </w:rPr>
        <w:t xml:space="preserve"> </w:t>
      </w:r>
      <w:proofErr w:type="spellStart"/>
      <w:r w:rsidRPr="00871DD3">
        <w:rPr>
          <w:rFonts w:cstheme="minorHAnsi"/>
          <w:lang w:val="en-US" w:eastAsia="tr-TR"/>
        </w:rPr>
        <w:t>edilmiştir</w:t>
      </w:r>
      <w:proofErr w:type="spellEnd"/>
      <w:r w:rsidRPr="00871DD3">
        <w:rPr>
          <w:rFonts w:cstheme="minorHAnsi"/>
          <w:lang w:val="en-US" w:eastAsia="tr-TR"/>
        </w:rPr>
        <w:t>.(</w:t>
      </w:r>
      <w:hyperlink r:id="rId24" w:history="1">
        <w:r w:rsidRPr="00871DD3">
          <w:rPr>
            <w:rStyle w:val="Kpr"/>
            <w:rFonts w:cstheme="minorHAnsi"/>
            <w:lang w:val="en-US" w:eastAsia="tr-TR"/>
          </w:rPr>
          <w:t>https://gsf.mu.edu.tr/tr/is-surecleri-1054</w:t>
        </w:r>
      </w:hyperlink>
      <w:r w:rsidRPr="00871DD3">
        <w:rPr>
          <w:rFonts w:cstheme="minorHAnsi"/>
          <w:lang w:val="en-US" w:eastAsia="tr-TR"/>
        </w:rPr>
        <w:t xml:space="preserve">, </w:t>
      </w:r>
      <w:hyperlink r:id="rId25" w:history="1">
        <w:r w:rsidRPr="00871DD3">
          <w:rPr>
            <w:rStyle w:val="Kpr"/>
            <w:rFonts w:cstheme="minorHAnsi"/>
            <w:lang w:val="en-US" w:eastAsia="tr-TR"/>
          </w:rPr>
          <w:t>https://gsf.mu.edu.tr/tr/gorev-tanimlari-2691</w:t>
        </w:r>
      </w:hyperlink>
      <w:r w:rsidRPr="00871DD3">
        <w:rPr>
          <w:rFonts w:cstheme="minorHAnsi"/>
          <w:lang w:val="en-US" w:eastAsia="tr-TR"/>
        </w:rPr>
        <w:t xml:space="preserve"> )</w:t>
      </w:r>
    </w:p>
    <w:p w14:paraId="5C5424B3" w14:textId="5AB6433E" w:rsidR="009B47D2" w:rsidRPr="00871DD3" w:rsidRDefault="009B47D2" w:rsidP="009B47D2">
      <w:pPr>
        <w:ind w:left="709" w:hanging="1"/>
        <w:jc w:val="both"/>
        <w:rPr>
          <w:rFonts w:cstheme="minorHAnsi"/>
          <w:lang w:val="en-US" w:eastAsia="tr-TR"/>
        </w:rPr>
      </w:pPr>
    </w:p>
    <w:p w14:paraId="1D3E8FD2" w14:textId="383378B4" w:rsidR="009B47D2" w:rsidRPr="00871DD3" w:rsidRDefault="009B47D2" w:rsidP="009B47D2">
      <w:pPr>
        <w:ind w:left="709" w:hanging="1"/>
        <w:jc w:val="both"/>
        <w:rPr>
          <w:rFonts w:cstheme="minorHAnsi"/>
          <w:lang w:val="en-US" w:eastAsia="tr-TR"/>
        </w:rPr>
      </w:pPr>
      <w:proofErr w:type="spellStart"/>
      <w:r w:rsidRPr="00871DD3">
        <w:rPr>
          <w:rFonts w:cstheme="minorHAnsi"/>
          <w:lang w:val="en-US" w:eastAsia="tr-TR"/>
        </w:rPr>
        <w:t>Fakültemiz</w:t>
      </w:r>
      <w:proofErr w:type="spellEnd"/>
      <w:r w:rsidRPr="00871DD3">
        <w:rPr>
          <w:rFonts w:cstheme="minorHAnsi"/>
          <w:lang w:val="en-US" w:eastAsia="tr-TR"/>
        </w:rPr>
        <w:t xml:space="preserve"> </w:t>
      </w:r>
      <w:proofErr w:type="spellStart"/>
      <w:r w:rsidRPr="00871DD3">
        <w:rPr>
          <w:rFonts w:cstheme="minorHAnsi"/>
          <w:lang w:val="en-US" w:eastAsia="tr-TR"/>
        </w:rPr>
        <w:t>Seramik</w:t>
      </w:r>
      <w:proofErr w:type="spellEnd"/>
      <w:r w:rsidRPr="00871DD3">
        <w:rPr>
          <w:rFonts w:cstheme="minorHAnsi"/>
          <w:lang w:val="en-US" w:eastAsia="tr-TR"/>
        </w:rPr>
        <w:t xml:space="preserve"> </w:t>
      </w:r>
      <w:proofErr w:type="spellStart"/>
      <w:r w:rsidRPr="00871DD3">
        <w:rPr>
          <w:rFonts w:cstheme="minorHAnsi"/>
          <w:lang w:val="en-US" w:eastAsia="tr-TR"/>
        </w:rPr>
        <w:t>Bölümü</w:t>
      </w:r>
      <w:proofErr w:type="spellEnd"/>
      <w:r w:rsidRPr="00871DD3">
        <w:rPr>
          <w:rFonts w:cstheme="minorHAnsi"/>
          <w:lang w:val="en-US" w:eastAsia="tr-TR"/>
        </w:rPr>
        <w:t xml:space="preserve"> </w:t>
      </w:r>
      <w:proofErr w:type="spellStart"/>
      <w:r w:rsidRPr="00871DD3">
        <w:rPr>
          <w:rFonts w:cstheme="minorHAnsi"/>
          <w:lang w:val="en-US" w:eastAsia="tr-TR"/>
        </w:rPr>
        <w:t>öğretim</w:t>
      </w:r>
      <w:proofErr w:type="spellEnd"/>
      <w:r w:rsidRPr="00871DD3">
        <w:rPr>
          <w:rFonts w:cstheme="minorHAnsi"/>
          <w:lang w:val="en-US" w:eastAsia="tr-TR"/>
        </w:rPr>
        <w:t xml:space="preserve"> </w:t>
      </w:r>
      <w:proofErr w:type="spellStart"/>
      <w:r w:rsidRPr="00871DD3">
        <w:rPr>
          <w:rFonts w:cstheme="minorHAnsi"/>
          <w:lang w:val="en-US" w:eastAsia="tr-TR"/>
        </w:rPr>
        <w:t>üyesi</w:t>
      </w:r>
      <w:proofErr w:type="spellEnd"/>
      <w:r w:rsidRPr="00871DD3">
        <w:rPr>
          <w:rFonts w:cstheme="minorHAnsi"/>
          <w:lang w:val="en-US" w:eastAsia="tr-TR"/>
        </w:rPr>
        <w:t xml:space="preserve"> </w:t>
      </w:r>
      <w:proofErr w:type="spellStart"/>
      <w:r w:rsidRPr="00871DD3">
        <w:rPr>
          <w:rFonts w:cstheme="minorHAnsi"/>
          <w:lang w:val="en-US" w:eastAsia="tr-TR"/>
        </w:rPr>
        <w:t>kadrosunda</w:t>
      </w:r>
      <w:proofErr w:type="spellEnd"/>
      <w:r w:rsidRPr="00871DD3">
        <w:rPr>
          <w:rFonts w:cstheme="minorHAnsi"/>
          <w:lang w:val="en-US" w:eastAsia="tr-TR"/>
        </w:rPr>
        <w:t xml:space="preserve"> </w:t>
      </w:r>
      <w:proofErr w:type="spellStart"/>
      <w:r w:rsidRPr="00871DD3">
        <w:rPr>
          <w:rFonts w:cstheme="minorHAnsi"/>
          <w:lang w:val="en-US" w:eastAsia="tr-TR"/>
        </w:rPr>
        <w:t>bulunan</w:t>
      </w:r>
      <w:proofErr w:type="spellEnd"/>
      <w:r w:rsidRPr="00871DD3">
        <w:rPr>
          <w:rFonts w:cstheme="minorHAnsi"/>
          <w:lang w:val="en-US" w:eastAsia="tr-TR"/>
        </w:rPr>
        <w:t xml:space="preserve"> Prof. Burcu Karabey, “2547 </w:t>
      </w:r>
      <w:proofErr w:type="spellStart"/>
      <w:r w:rsidRPr="00871DD3">
        <w:rPr>
          <w:rFonts w:cstheme="minorHAnsi"/>
          <w:lang w:val="en-US" w:eastAsia="tr-TR"/>
        </w:rPr>
        <w:t>sayılı</w:t>
      </w:r>
      <w:proofErr w:type="spellEnd"/>
      <w:r w:rsidRPr="00871DD3">
        <w:rPr>
          <w:rFonts w:cstheme="minorHAnsi"/>
          <w:lang w:val="en-US" w:eastAsia="tr-TR"/>
        </w:rPr>
        <w:t xml:space="preserve"> </w:t>
      </w:r>
      <w:proofErr w:type="spellStart"/>
      <w:r w:rsidRPr="00871DD3">
        <w:rPr>
          <w:rFonts w:cstheme="minorHAnsi"/>
          <w:lang w:val="en-US" w:eastAsia="tr-TR"/>
        </w:rPr>
        <w:t>Yükseköğretim</w:t>
      </w:r>
      <w:proofErr w:type="spellEnd"/>
      <w:r w:rsidRPr="00871DD3">
        <w:rPr>
          <w:rFonts w:cstheme="minorHAnsi"/>
          <w:lang w:val="en-US" w:eastAsia="tr-TR"/>
        </w:rPr>
        <w:t xml:space="preserve"> </w:t>
      </w:r>
      <w:proofErr w:type="spellStart"/>
      <w:r w:rsidRPr="00871DD3">
        <w:rPr>
          <w:rFonts w:cstheme="minorHAnsi"/>
          <w:lang w:val="en-US" w:eastAsia="tr-TR"/>
        </w:rPr>
        <w:t>Kanunu’nun</w:t>
      </w:r>
      <w:proofErr w:type="spellEnd"/>
      <w:r w:rsidRPr="00871DD3">
        <w:rPr>
          <w:rFonts w:cstheme="minorHAnsi"/>
          <w:lang w:val="en-US" w:eastAsia="tr-TR"/>
        </w:rPr>
        <w:t xml:space="preserve"> 16. </w:t>
      </w:r>
      <w:proofErr w:type="spellStart"/>
      <w:r w:rsidRPr="00871DD3">
        <w:rPr>
          <w:rFonts w:cstheme="minorHAnsi"/>
          <w:lang w:val="en-US" w:eastAsia="tr-TR"/>
        </w:rPr>
        <w:t>Maddesi</w:t>
      </w:r>
      <w:proofErr w:type="spellEnd"/>
      <w:r w:rsidRPr="00871DD3">
        <w:rPr>
          <w:rFonts w:cstheme="minorHAnsi"/>
          <w:lang w:val="en-US" w:eastAsia="tr-TR"/>
        </w:rPr>
        <w:t xml:space="preserve"> </w:t>
      </w:r>
      <w:proofErr w:type="spellStart"/>
      <w:r w:rsidRPr="00871DD3">
        <w:rPr>
          <w:rFonts w:cstheme="minorHAnsi"/>
          <w:lang w:val="en-US" w:eastAsia="tr-TR"/>
        </w:rPr>
        <w:t>uyarınca</w:t>
      </w:r>
      <w:proofErr w:type="spellEnd"/>
      <w:r w:rsidRPr="00871DD3">
        <w:rPr>
          <w:rFonts w:cstheme="minorHAnsi"/>
          <w:lang w:val="en-US" w:eastAsia="tr-TR"/>
        </w:rPr>
        <w:t xml:space="preserve">”, </w:t>
      </w:r>
      <w:proofErr w:type="spellStart"/>
      <w:r w:rsidRPr="00871DD3">
        <w:rPr>
          <w:rFonts w:cstheme="minorHAnsi"/>
          <w:lang w:val="en-US" w:eastAsia="tr-TR"/>
        </w:rPr>
        <w:t>Fakültemiz</w:t>
      </w:r>
      <w:proofErr w:type="spellEnd"/>
      <w:r w:rsidRPr="00871DD3">
        <w:rPr>
          <w:rFonts w:cstheme="minorHAnsi"/>
          <w:lang w:val="en-US" w:eastAsia="tr-TR"/>
        </w:rPr>
        <w:t xml:space="preserve"> </w:t>
      </w:r>
      <w:proofErr w:type="spellStart"/>
      <w:r w:rsidRPr="00871DD3">
        <w:rPr>
          <w:rFonts w:cstheme="minorHAnsi"/>
          <w:lang w:val="en-US" w:eastAsia="tr-TR"/>
        </w:rPr>
        <w:t>dekanlığını</w:t>
      </w:r>
      <w:proofErr w:type="spellEnd"/>
      <w:r w:rsidRPr="00871DD3">
        <w:rPr>
          <w:rFonts w:cstheme="minorHAnsi"/>
          <w:lang w:val="en-US" w:eastAsia="tr-TR"/>
        </w:rPr>
        <w:t xml:space="preserve"> 05.12.2022 </w:t>
      </w:r>
      <w:proofErr w:type="spellStart"/>
      <w:r w:rsidRPr="00871DD3">
        <w:rPr>
          <w:rFonts w:cstheme="minorHAnsi"/>
          <w:lang w:val="en-US" w:eastAsia="tr-TR"/>
        </w:rPr>
        <w:t>tarihinden</w:t>
      </w:r>
      <w:proofErr w:type="spellEnd"/>
      <w:r w:rsidRPr="00871DD3">
        <w:rPr>
          <w:rFonts w:cstheme="minorHAnsi"/>
          <w:lang w:val="en-US" w:eastAsia="tr-TR"/>
        </w:rPr>
        <w:t xml:space="preserve"> </w:t>
      </w:r>
      <w:proofErr w:type="spellStart"/>
      <w:r w:rsidRPr="00871DD3">
        <w:rPr>
          <w:rFonts w:cstheme="minorHAnsi"/>
          <w:lang w:val="en-US" w:eastAsia="tr-TR"/>
        </w:rPr>
        <w:t>itibaren</w:t>
      </w:r>
      <w:proofErr w:type="spellEnd"/>
      <w:r w:rsidRPr="00871DD3">
        <w:rPr>
          <w:rFonts w:cstheme="minorHAnsi"/>
          <w:lang w:val="en-US" w:eastAsia="tr-TR"/>
        </w:rPr>
        <w:t xml:space="preserve"> </w:t>
      </w:r>
      <w:proofErr w:type="spellStart"/>
      <w:r w:rsidRPr="00871DD3">
        <w:rPr>
          <w:rFonts w:cstheme="minorHAnsi"/>
          <w:lang w:val="en-US" w:eastAsia="tr-TR"/>
        </w:rPr>
        <w:t>vekaleten</w:t>
      </w:r>
      <w:proofErr w:type="spellEnd"/>
      <w:r w:rsidRPr="00871DD3">
        <w:rPr>
          <w:rFonts w:cstheme="minorHAnsi"/>
          <w:lang w:val="en-US" w:eastAsia="tr-TR"/>
        </w:rPr>
        <w:t xml:space="preserve"> </w:t>
      </w:r>
      <w:r w:rsidR="00AF2CB0" w:rsidRPr="00871DD3">
        <w:rPr>
          <w:rFonts w:cstheme="minorHAnsi"/>
          <w:lang w:val="en-US" w:eastAsia="tr-TR"/>
        </w:rPr>
        <w:t xml:space="preserve">15.06.2023 </w:t>
      </w:r>
      <w:proofErr w:type="spellStart"/>
      <w:r w:rsidRPr="00871DD3">
        <w:rPr>
          <w:rFonts w:cstheme="minorHAnsi"/>
          <w:lang w:val="en-US" w:eastAsia="tr-TR"/>
        </w:rPr>
        <w:t>tarihinden</w:t>
      </w:r>
      <w:proofErr w:type="spellEnd"/>
      <w:r w:rsidRPr="00871DD3">
        <w:rPr>
          <w:rFonts w:cstheme="minorHAnsi"/>
          <w:lang w:val="en-US" w:eastAsia="tr-TR"/>
        </w:rPr>
        <w:t xml:space="preserve"> </w:t>
      </w:r>
      <w:proofErr w:type="spellStart"/>
      <w:r w:rsidRPr="00871DD3">
        <w:rPr>
          <w:rFonts w:cstheme="minorHAnsi"/>
          <w:lang w:val="en-US" w:eastAsia="tr-TR"/>
        </w:rPr>
        <w:t>itibaren</w:t>
      </w:r>
      <w:proofErr w:type="spellEnd"/>
      <w:r w:rsidRPr="00871DD3">
        <w:rPr>
          <w:rFonts w:cstheme="minorHAnsi"/>
          <w:lang w:val="en-US" w:eastAsia="tr-TR"/>
        </w:rPr>
        <w:t xml:space="preserve"> </w:t>
      </w:r>
      <w:proofErr w:type="spellStart"/>
      <w:r w:rsidRPr="00871DD3">
        <w:rPr>
          <w:rFonts w:cstheme="minorHAnsi"/>
          <w:lang w:val="en-US" w:eastAsia="tr-TR"/>
        </w:rPr>
        <w:t>asalaten</w:t>
      </w:r>
      <w:proofErr w:type="spellEnd"/>
      <w:r w:rsidRPr="00871DD3">
        <w:rPr>
          <w:rFonts w:cstheme="minorHAnsi"/>
          <w:lang w:val="en-US" w:eastAsia="tr-TR"/>
        </w:rPr>
        <w:t xml:space="preserve"> </w:t>
      </w:r>
      <w:proofErr w:type="spellStart"/>
      <w:r w:rsidRPr="00871DD3">
        <w:rPr>
          <w:rFonts w:cstheme="minorHAnsi"/>
          <w:lang w:val="en-US" w:eastAsia="tr-TR"/>
        </w:rPr>
        <w:t>yürütmektedir</w:t>
      </w:r>
      <w:proofErr w:type="spellEnd"/>
      <w:r w:rsidRPr="00871DD3">
        <w:rPr>
          <w:rFonts w:cstheme="minorHAnsi"/>
          <w:lang w:val="en-US" w:eastAsia="tr-TR"/>
        </w:rPr>
        <w:t xml:space="preserve">. Dekan </w:t>
      </w:r>
      <w:proofErr w:type="spellStart"/>
      <w:r w:rsidRPr="00871DD3">
        <w:rPr>
          <w:rFonts w:cstheme="minorHAnsi"/>
          <w:lang w:val="en-US" w:eastAsia="tr-TR"/>
        </w:rPr>
        <w:t>yardımcılığı</w:t>
      </w:r>
      <w:proofErr w:type="spellEnd"/>
      <w:r w:rsidRPr="00871DD3">
        <w:rPr>
          <w:rFonts w:cstheme="minorHAnsi"/>
          <w:lang w:val="en-US" w:eastAsia="tr-TR"/>
        </w:rPr>
        <w:t xml:space="preserve"> </w:t>
      </w:r>
      <w:proofErr w:type="spellStart"/>
      <w:r w:rsidRPr="00871DD3">
        <w:rPr>
          <w:rFonts w:cstheme="minorHAnsi"/>
          <w:lang w:val="en-US" w:eastAsia="tr-TR"/>
        </w:rPr>
        <w:t>görevi</w:t>
      </w:r>
      <w:proofErr w:type="spellEnd"/>
      <w:r w:rsidRPr="00871DD3">
        <w:rPr>
          <w:rFonts w:cstheme="minorHAnsi"/>
          <w:lang w:val="en-US" w:eastAsia="tr-TR"/>
        </w:rPr>
        <w:t xml:space="preserve"> </w:t>
      </w:r>
      <w:proofErr w:type="spellStart"/>
      <w:r w:rsidRPr="00871DD3">
        <w:rPr>
          <w:rFonts w:cstheme="minorHAnsi"/>
          <w:lang w:val="en-US" w:eastAsia="tr-TR"/>
        </w:rPr>
        <w:t>için</w:t>
      </w:r>
      <w:proofErr w:type="spellEnd"/>
      <w:r w:rsidRPr="00871DD3">
        <w:rPr>
          <w:rFonts w:cstheme="minorHAnsi"/>
          <w:lang w:val="en-US" w:eastAsia="tr-TR"/>
        </w:rPr>
        <w:t xml:space="preserve"> Resim </w:t>
      </w:r>
      <w:proofErr w:type="spellStart"/>
      <w:r w:rsidRPr="00871DD3">
        <w:rPr>
          <w:rFonts w:cstheme="minorHAnsi"/>
          <w:lang w:val="en-US" w:eastAsia="tr-TR"/>
        </w:rPr>
        <w:t>Bölümü</w:t>
      </w:r>
      <w:proofErr w:type="spellEnd"/>
      <w:r w:rsidRPr="00871DD3">
        <w:rPr>
          <w:rFonts w:cstheme="minorHAnsi"/>
          <w:lang w:val="en-US" w:eastAsia="tr-TR"/>
        </w:rPr>
        <w:t xml:space="preserve"> </w:t>
      </w:r>
      <w:proofErr w:type="spellStart"/>
      <w:r w:rsidRPr="00871DD3">
        <w:rPr>
          <w:rFonts w:cstheme="minorHAnsi"/>
          <w:lang w:val="en-US" w:eastAsia="tr-TR"/>
        </w:rPr>
        <w:t>Başkanı</w:t>
      </w:r>
      <w:proofErr w:type="spellEnd"/>
      <w:r w:rsidRPr="00871DD3">
        <w:rPr>
          <w:rFonts w:cstheme="minorHAnsi"/>
          <w:lang w:val="en-US" w:eastAsia="tr-TR"/>
        </w:rPr>
        <w:t xml:space="preserve"> Prof. Musa Köksal </w:t>
      </w:r>
      <w:proofErr w:type="spellStart"/>
      <w:r w:rsidRPr="00871DD3">
        <w:rPr>
          <w:rFonts w:cstheme="minorHAnsi"/>
          <w:lang w:val="en-US" w:eastAsia="tr-TR"/>
        </w:rPr>
        <w:t>ve</w:t>
      </w:r>
      <w:proofErr w:type="spellEnd"/>
      <w:r w:rsidRPr="00871DD3">
        <w:rPr>
          <w:rFonts w:cstheme="minorHAnsi"/>
          <w:lang w:val="en-US" w:eastAsia="tr-TR"/>
        </w:rPr>
        <w:t xml:space="preserve"> </w:t>
      </w:r>
      <w:proofErr w:type="spellStart"/>
      <w:r w:rsidRPr="00871DD3">
        <w:rPr>
          <w:rFonts w:cstheme="minorHAnsi"/>
          <w:lang w:val="en-US" w:eastAsia="tr-TR"/>
        </w:rPr>
        <w:t>Seramik</w:t>
      </w:r>
      <w:proofErr w:type="spellEnd"/>
      <w:r w:rsidRPr="00871DD3">
        <w:rPr>
          <w:rFonts w:cstheme="minorHAnsi"/>
          <w:lang w:val="en-US" w:eastAsia="tr-TR"/>
        </w:rPr>
        <w:t xml:space="preserve"> </w:t>
      </w:r>
      <w:proofErr w:type="spellStart"/>
      <w:r w:rsidRPr="00871DD3">
        <w:rPr>
          <w:rFonts w:cstheme="minorHAnsi"/>
          <w:lang w:val="en-US" w:eastAsia="tr-TR"/>
        </w:rPr>
        <w:t>Bölümü</w:t>
      </w:r>
      <w:proofErr w:type="spellEnd"/>
      <w:r w:rsidRPr="00871DD3">
        <w:rPr>
          <w:rFonts w:cstheme="minorHAnsi"/>
          <w:lang w:val="en-US" w:eastAsia="tr-TR"/>
        </w:rPr>
        <w:t xml:space="preserve"> </w:t>
      </w:r>
      <w:proofErr w:type="spellStart"/>
      <w:r w:rsidRPr="00871DD3">
        <w:rPr>
          <w:rFonts w:cstheme="minorHAnsi"/>
          <w:lang w:val="en-US" w:eastAsia="tr-TR"/>
        </w:rPr>
        <w:t>Başkanı</w:t>
      </w:r>
      <w:proofErr w:type="spellEnd"/>
      <w:r w:rsidRPr="00871DD3">
        <w:rPr>
          <w:rFonts w:cstheme="minorHAnsi"/>
          <w:lang w:val="en-US" w:eastAsia="tr-TR"/>
        </w:rPr>
        <w:t xml:space="preserve"> </w:t>
      </w:r>
      <w:proofErr w:type="spellStart"/>
      <w:r w:rsidRPr="00871DD3">
        <w:rPr>
          <w:rFonts w:cstheme="minorHAnsi"/>
          <w:lang w:val="en-US" w:eastAsia="tr-TR"/>
        </w:rPr>
        <w:t>Doç</w:t>
      </w:r>
      <w:proofErr w:type="spellEnd"/>
      <w:r w:rsidRPr="00871DD3">
        <w:rPr>
          <w:rFonts w:cstheme="minorHAnsi"/>
          <w:lang w:val="en-US" w:eastAsia="tr-TR"/>
        </w:rPr>
        <w:t xml:space="preserve">. Betül </w:t>
      </w:r>
      <w:proofErr w:type="spellStart"/>
      <w:r w:rsidRPr="00871DD3">
        <w:rPr>
          <w:rFonts w:cstheme="minorHAnsi"/>
          <w:lang w:val="en-US" w:eastAsia="tr-TR"/>
        </w:rPr>
        <w:t>Güneşdoğdu</w:t>
      </w:r>
      <w:proofErr w:type="spellEnd"/>
      <w:r w:rsidRPr="00871DD3">
        <w:rPr>
          <w:rFonts w:cstheme="minorHAnsi"/>
          <w:lang w:val="en-US" w:eastAsia="tr-TR"/>
        </w:rPr>
        <w:t xml:space="preserve"> </w:t>
      </w:r>
      <w:proofErr w:type="spellStart"/>
      <w:r w:rsidRPr="00871DD3">
        <w:rPr>
          <w:rFonts w:cstheme="minorHAnsi"/>
          <w:lang w:val="en-US" w:eastAsia="tr-TR"/>
        </w:rPr>
        <w:t>görevlendirilmişlerdir</w:t>
      </w:r>
      <w:proofErr w:type="spellEnd"/>
      <w:r w:rsidRPr="00780027">
        <w:rPr>
          <w:rFonts w:cstheme="minorHAnsi"/>
          <w:lang w:val="en-US" w:eastAsia="tr-TR"/>
        </w:rPr>
        <w:t xml:space="preserve">. </w:t>
      </w:r>
      <w:r w:rsidRPr="00780027">
        <w:rPr>
          <w:rFonts w:cstheme="minorHAnsi"/>
          <w:b/>
          <w:lang w:val="en-US" w:eastAsia="tr-TR"/>
        </w:rPr>
        <w:t xml:space="preserve">Dekan </w:t>
      </w:r>
      <w:proofErr w:type="spellStart"/>
      <w:r w:rsidRPr="00780027">
        <w:rPr>
          <w:rFonts w:cstheme="minorHAnsi"/>
          <w:b/>
          <w:lang w:val="en-US" w:eastAsia="tr-TR"/>
        </w:rPr>
        <w:t>yardımcılar</w:t>
      </w:r>
      <w:r w:rsidR="00AF2CB0" w:rsidRPr="00780027">
        <w:rPr>
          <w:rFonts w:cstheme="minorHAnsi"/>
          <w:b/>
          <w:lang w:val="en-US" w:eastAsia="tr-TR"/>
        </w:rPr>
        <w:t>ı</w:t>
      </w:r>
      <w:proofErr w:type="spellEnd"/>
      <w:r w:rsidR="00AF2CB0" w:rsidRPr="00780027">
        <w:rPr>
          <w:rFonts w:cstheme="minorHAnsi"/>
          <w:b/>
          <w:lang w:val="en-US" w:eastAsia="tr-TR"/>
        </w:rPr>
        <w:t xml:space="preserve"> </w:t>
      </w:r>
      <w:proofErr w:type="spellStart"/>
      <w:r w:rsidR="00AF2CB0" w:rsidRPr="00780027">
        <w:rPr>
          <w:rFonts w:cstheme="minorHAnsi"/>
          <w:b/>
          <w:lang w:val="en-US" w:eastAsia="tr-TR"/>
        </w:rPr>
        <w:t>görev</w:t>
      </w:r>
      <w:proofErr w:type="spellEnd"/>
      <w:r w:rsidR="00AF2CB0" w:rsidRPr="00780027">
        <w:rPr>
          <w:rFonts w:cstheme="minorHAnsi"/>
          <w:b/>
          <w:lang w:val="en-US" w:eastAsia="tr-TR"/>
        </w:rPr>
        <w:t xml:space="preserve"> </w:t>
      </w:r>
      <w:proofErr w:type="spellStart"/>
      <w:r w:rsidR="00AF2CB0" w:rsidRPr="00780027">
        <w:rPr>
          <w:rFonts w:cstheme="minorHAnsi"/>
          <w:b/>
          <w:lang w:val="en-US" w:eastAsia="tr-TR"/>
        </w:rPr>
        <w:t>dağılımı</w:t>
      </w:r>
      <w:proofErr w:type="spellEnd"/>
      <w:r w:rsidR="00AF2CB0" w:rsidRPr="00780027">
        <w:rPr>
          <w:rFonts w:cstheme="minorHAnsi"/>
          <w:b/>
          <w:lang w:val="en-US" w:eastAsia="tr-TR"/>
        </w:rPr>
        <w:t xml:space="preserve"> </w:t>
      </w:r>
      <w:proofErr w:type="spellStart"/>
      <w:r w:rsidR="00AF2CB0" w:rsidRPr="00780027">
        <w:rPr>
          <w:rFonts w:cstheme="minorHAnsi"/>
          <w:b/>
          <w:lang w:val="en-US" w:eastAsia="tr-TR"/>
        </w:rPr>
        <w:t>kanıt</w:t>
      </w:r>
      <w:proofErr w:type="spellEnd"/>
      <w:r w:rsidR="00AF2CB0" w:rsidRPr="00871DD3">
        <w:rPr>
          <w:rFonts w:cstheme="minorHAnsi"/>
          <w:lang w:val="en-US" w:eastAsia="tr-TR"/>
        </w:rPr>
        <w:t xml:space="preserve"> </w:t>
      </w:r>
      <w:proofErr w:type="spellStart"/>
      <w:r w:rsidR="00AF2CB0" w:rsidRPr="00871DD3">
        <w:rPr>
          <w:rFonts w:cstheme="minorHAnsi"/>
          <w:lang w:val="en-US" w:eastAsia="tr-TR"/>
        </w:rPr>
        <w:t>belgelerd</w:t>
      </w:r>
      <w:r w:rsidRPr="00871DD3">
        <w:rPr>
          <w:rFonts w:cstheme="minorHAnsi"/>
          <w:lang w:val="en-US" w:eastAsia="tr-TR"/>
        </w:rPr>
        <w:t>e</w:t>
      </w:r>
      <w:proofErr w:type="spellEnd"/>
      <w:r w:rsidRPr="00871DD3">
        <w:rPr>
          <w:rFonts w:cstheme="minorHAnsi"/>
          <w:lang w:val="en-US" w:eastAsia="tr-TR"/>
        </w:rPr>
        <w:t xml:space="preserve"> </w:t>
      </w:r>
      <w:proofErr w:type="spellStart"/>
      <w:r w:rsidRPr="00871DD3">
        <w:rPr>
          <w:rFonts w:cstheme="minorHAnsi"/>
          <w:lang w:val="en-US" w:eastAsia="tr-TR"/>
        </w:rPr>
        <w:t>ekte</w:t>
      </w:r>
      <w:proofErr w:type="spellEnd"/>
      <w:r w:rsidRPr="00871DD3">
        <w:rPr>
          <w:rFonts w:cstheme="minorHAnsi"/>
          <w:lang w:val="en-US" w:eastAsia="tr-TR"/>
        </w:rPr>
        <w:t xml:space="preserve"> </w:t>
      </w:r>
      <w:proofErr w:type="spellStart"/>
      <w:r w:rsidRPr="00871DD3">
        <w:rPr>
          <w:rFonts w:cstheme="minorHAnsi"/>
          <w:lang w:val="en-US" w:eastAsia="tr-TR"/>
        </w:rPr>
        <w:t>sunulmuştur</w:t>
      </w:r>
      <w:proofErr w:type="spellEnd"/>
      <w:r w:rsidRPr="00871DD3">
        <w:rPr>
          <w:rFonts w:cstheme="minorHAnsi"/>
          <w:lang w:val="en-US" w:eastAsia="tr-TR"/>
        </w:rPr>
        <w:t>.</w:t>
      </w:r>
      <w:r w:rsidR="00AF2CB0" w:rsidRPr="00871DD3">
        <w:rPr>
          <w:rFonts w:cstheme="minorHAnsi"/>
          <w:lang w:val="en-US" w:eastAsia="tr-TR"/>
        </w:rPr>
        <w:t xml:space="preserve"> </w:t>
      </w:r>
      <w:hyperlink r:id="rId26" w:history="1">
        <w:r w:rsidR="00AF2CB0" w:rsidRPr="00780027">
          <w:rPr>
            <w:rStyle w:val="Kpr"/>
            <w:rFonts w:cstheme="minorHAnsi"/>
            <w:b/>
            <w:bCs/>
            <w:lang w:val="en-US" w:eastAsia="tr-TR"/>
          </w:rPr>
          <w:t>(A.1.1.)</w:t>
        </w:r>
        <w:r w:rsidR="00AF2CB0" w:rsidRPr="00780027">
          <w:rPr>
            <w:rStyle w:val="Kpr"/>
            <w:rFonts w:cstheme="minorHAnsi"/>
            <w:lang w:val="en-US" w:eastAsia="tr-TR"/>
          </w:rPr>
          <w:t xml:space="preserve"> </w:t>
        </w:r>
      </w:hyperlink>
      <w:r w:rsidRPr="00871DD3">
        <w:rPr>
          <w:rFonts w:cstheme="minorHAnsi"/>
          <w:lang w:val="en-US" w:eastAsia="tr-TR"/>
        </w:rPr>
        <w:t xml:space="preserve"> </w:t>
      </w:r>
    </w:p>
    <w:p w14:paraId="2C2B4069" w14:textId="2CA7A78E" w:rsidR="00487711" w:rsidRPr="00871DD3" w:rsidRDefault="0020287F" w:rsidP="00AF2CB0">
      <w:pPr>
        <w:ind w:left="709" w:hanging="1"/>
        <w:jc w:val="both"/>
        <w:rPr>
          <w:rFonts w:cstheme="minorHAnsi"/>
          <w:lang w:val="en-US" w:eastAsia="tr-TR"/>
        </w:rPr>
      </w:pPr>
      <w:proofErr w:type="spellStart"/>
      <w:r w:rsidRPr="00871DD3">
        <w:rPr>
          <w:rFonts w:cstheme="minorHAnsi"/>
          <w:lang w:val="en-US" w:eastAsia="tr-TR"/>
        </w:rPr>
        <w:t>Toplam</w:t>
      </w:r>
      <w:proofErr w:type="spellEnd"/>
      <w:r w:rsidRPr="00871DD3">
        <w:rPr>
          <w:rFonts w:cstheme="minorHAnsi"/>
          <w:lang w:val="en-US" w:eastAsia="tr-TR"/>
        </w:rPr>
        <w:t xml:space="preserve"> 7 </w:t>
      </w:r>
      <w:proofErr w:type="spellStart"/>
      <w:r w:rsidRPr="00871DD3">
        <w:rPr>
          <w:rFonts w:cstheme="minorHAnsi"/>
          <w:lang w:val="en-US" w:eastAsia="tr-TR"/>
        </w:rPr>
        <w:t>bölüm</w:t>
      </w:r>
      <w:proofErr w:type="spellEnd"/>
      <w:r w:rsidRPr="00871DD3">
        <w:rPr>
          <w:rFonts w:cstheme="minorHAnsi"/>
          <w:lang w:val="en-US" w:eastAsia="tr-TR"/>
        </w:rPr>
        <w:t xml:space="preserve"> </w:t>
      </w:r>
      <w:proofErr w:type="spellStart"/>
      <w:r w:rsidRPr="00871DD3">
        <w:rPr>
          <w:rFonts w:cstheme="minorHAnsi"/>
          <w:lang w:val="en-US" w:eastAsia="tr-TR"/>
        </w:rPr>
        <w:t>bulunan</w:t>
      </w:r>
      <w:proofErr w:type="spellEnd"/>
      <w:r w:rsidRPr="00871DD3">
        <w:rPr>
          <w:rFonts w:cstheme="minorHAnsi"/>
          <w:lang w:val="en-US" w:eastAsia="tr-TR"/>
        </w:rPr>
        <w:t xml:space="preserve"> Bodrum Güzel </w:t>
      </w:r>
      <w:proofErr w:type="spellStart"/>
      <w:r w:rsidRPr="00871DD3">
        <w:rPr>
          <w:rFonts w:cstheme="minorHAnsi"/>
          <w:lang w:val="en-US" w:eastAsia="tr-TR"/>
        </w:rPr>
        <w:t>Sanatlar</w:t>
      </w:r>
      <w:proofErr w:type="spellEnd"/>
      <w:r w:rsidRPr="00871DD3">
        <w:rPr>
          <w:rFonts w:cstheme="minorHAnsi"/>
          <w:lang w:val="en-US" w:eastAsia="tr-TR"/>
        </w:rPr>
        <w:t xml:space="preserve"> </w:t>
      </w:r>
      <w:proofErr w:type="spellStart"/>
      <w:r w:rsidRPr="00871DD3">
        <w:rPr>
          <w:rFonts w:cstheme="minorHAnsi"/>
          <w:lang w:val="en-US" w:eastAsia="tr-TR"/>
        </w:rPr>
        <w:t>Fakültesi’nde</w:t>
      </w:r>
      <w:proofErr w:type="spellEnd"/>
      <w:r w:rsidRPr="00871DD3">
        <w:rPr>
          <w:rFonts w:cstheme="minorHAnsi"/>
          <w:lang w:val="en-US" w:eastAsia="tr-TR"/>
        </w:rPr>
        <w:t xml:space="preserve"> </w:t>
      </w:r>
      <w:r w:rsidR="00487711" w:rsidRPr="00871DD3">
        <w:rPr>
          <w:rFonts w:cstheme="minorHAnsi"/>
          <w:lang w:val="en-US" w:eastAsia="tr-TR"/>
        </w:rPr>
        <w:t xml:space="preserve">Akademik </w:t>
      </w:r>
      <w:proofErr w:type="spellStart"/>
      <w:r w:rsidR="00487711" w:rsidRPr="00871DD3">
        <w:rPr>
          <w:rFonts w:cstheme="minorHAnsi"/>
          <w:lang w:val="en-US" w:eastAsia="tr-TR"/>
        </w:rPr>
        <w:t>kararlar</w:t>
      </w:r>
      <w:proofErr w:type="spellEnd"/>
      <w:r w:rsidR="00487711" w:rsidRPr="00871DD3">
        <w:rPr>
          <w:rFonts w:cstheme="minorHAnsi"/>
          <w:lang w:val="en-US" w:eastAsia="tr-TR"/>
        </w:rPr>
        <w:t xml:space="preserve"> </w:t>
      </w:r>
      <w:proofErr w:type="spellStart"/>
      <w:r w:rsidR="00487711" w:rsidRPr="00871DD3">
        <w:rPr>
          <w:rFonts w:cstheme="minorHAnsi"/>
          <w:b/>
          <w:i/>
          <w:lang w:val="en-US" w:eastAsia="tr-TR"/>
        </w:rPr>
        <w:t>Fakülte</w:t>
      </w:r>
      <w:proofErr w:type="spellEnd"/>
      <w:r w:rsidR="00487711" w:rsidRPr="00871DD3">
        <w:rPr>
          <w:rFonts w:cstheme="minorHAnsi"/>
          <w:b/>
          <w:i/>
          <w:lang w:val="en-US" w:eastAsia="tr-TR"/>
        </w:rPr>
        <w:t xml:space="preserve"> Akademik </w:t>
      </w:r>
      <w:proofErr w:type="spellStart"/>
      <w:r w:rsidR="00487711" w:rsidRPr="00871DD3">
        <w:rPr>
          <w:rFonts w:cstheme="minorHAnsi"/>
          <w:b/>
          <w:i/>
          <w:lang w:val="en-US" w:eastAsia="tr-TR"/>
        </w:rPr>
        <w:t>Kurulu</w:t>
      </w:r>
      <w:proofErr w:type="spellEnd"/>
      <w:r w:rsidR="00487711" w:rsidRPr="00871DD3">
        <w:rPr>
          <w:rFonts w:cstheme="minorHAnsi"/>
          <w:lang w:val="en-US" w:eastAsia="tr-TR"/>
        </w:rPr>
        <w:t xml:space="preserve"> (Prof. Burcu Karabey (Dekan), Prof. Erol Turgut (</w:t>
      </w:r>
      <w:proofErr w:type="spellStart"/>
      <w:r w:rsidR="00487711" w:rsidRPr="00871DD3">
        <w:rPr>
          <w:rFonts w:cstheme="minorHAnsi"/>
          <w:lang w:val="en-US" w:eastAsia="tr-TR"/>
        </w:rPr>
        <w:t>Grafik</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Prof. Musa Köksal (Dekan Yard. Resim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Prof. Esra </w:t>
      </w:r>
      <w:proofErr w:type="spellStart"/>
      <w:r w:rsidR="00487711" w:rsidRPr="00871DD3">
        <w:rPr>
          <w:rFonts w:cstheme="minorHAnsi"/>
          <w:lang w:val="en-US" w:eastAsia="tr-TR"/>
        </w:rPr>
        <w:t>Sağlık</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Heykel</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Doç</w:t>
      </w:r>
      <w:proofErr w:type="spellEnd"/>
      <w:r w:rsidR="00487711" w:rsidRPr="00871DD3">
        <w:rPr>
          <w:rFonts w:cstheme="minorHAnsi"/>
          <w:lang w:val="en-US" w:eastAsia="tr-TR"/>
        </w:rPr>
        <w:t xml:space="preserve">. Nilay </w:t>
      </w:r>
      <w:proofErr w:type="spellStart"/>
      <w:r w:rsidR="00487711" w:rsidRPr="00871DD3">
        <w:rPr>
          <w:rFonts w:cstheme="minorHAnsi"/>
          <w:lang w:val="en-US" w:eastAsia="tr-TR"/>
        </w:rPr>
        <w:t>Özsavaş</w:t>
      </w:r>
      <w:proofErr w:type="spellEnd"/>
      <w:r w:rsidR="00487711" w:rsidRPr="00871DD3">
        <w:rPr>
          <w:rFonts w:cstheme="minorHAnsi"/>
          <w:lang w:val="en-US" w:eastAsia="tr-TR"/>
        </w:rPr>
        <w:t xml:space="preserve"> (Temel </w:t>
      </w:r>
      <w:proofErr w:type="spellStart"/>
      <w:r w:rsidR="00487711" w:rsidRPr="00871DD3">
        <w:rPr>
          <w:rFonts w:cstheme="minorHAnsi"/>
          <w:lang w:val="en-US" w:eastAsia="tr-TR"/>
        </w:rPr>
        <w:t>Eğitim</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Dr. </w:t>
      </w:r>
      <w:proofErr w:type="spellStart"/>
      <w:r w:rsidR="00487711" w:rsidRPr="00871DD3">
        <w:rPr>
          <w:rFonts w:cstheme="minorHAnsi"/>
          <w:lang w:val="en-US" w:eastAsia="tr-TR"/>
        </w:rPr>
        <w:t>Öğr</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Üyesi</w:t>
      </w:r>
      <w:proofErr w:type="spellEnd"/>
      <w:r w:rsidR="00487711" w:rsidRPr="00871DD3">
        <w:rPr>
          <w:rFonts w:cstheme="minorHAnsi"/>
          <w:lang w:val="en-US" w:eastAsia="tr-TR"/>
        </w:rPr>
        <w:t xml:space="preserve"> Fatma Betül </w:t>
      </w:r>
      <w:proofErr w:type="spellStart"/>
      <w:r w:rsidR="00487711" w:rsidRPr="00871DD3">
        <w:rPr>
          <w:rFonts w:cstheme="minorHAnsi"/>
          <w:lang w:val="en-US" w:eastAsia="tr-TR"/>
        </w:rPr>
        <w:t>Güneşdoğdu</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Seramik</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Prof. Dr. </w:t>
      </w:r>
      <w:proofErr w:type="spellStart"/>
      <w:r w:rsidR="00487711" w:rsidRPr="00871DD3">
        <w:rPr>
          <w:rFonts w:cstheme="minorHAnsi"/>
          <w:lang w:val="en-US" w:eastAsia="tr-TR"/>
        </w:rPr>
        <w:t>Erhun</w:t>
      </w:r>
      <w:proofErr w:type="spellEnd"/>
      <w:r w:rsidR="00487711" w:rsidRPr="00871DD3">
        <w:rPr>
          <w:rFonts w:cstheme="minorHAnsi"/>
          <w:lang w:val="en-US" w:eastAsia="tr-TR"/>
        </w:rPr>
        <w:t xml:space="preserve"> Şengül (Resim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dr. </w:t>
      </w:r>
      <w:proofErr w:type="spellStart"/>
      <w:r w:rsidR="00487711" w:rsidRPr="00871DD3">
        <w:rPr>
          <w:rFonts w:cstheme="minorHAnsi"/>
          <w:lang w:val="en-US" w:eastAsia="tr-TR"/>
        </w:rPr>
        <w:t>Öğr</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Üyesi</w:t>
      </w:r>
      <w:proofErr w:type="spellEnd"/>
      <w:r w:rsidR="00487711" w:rsidRPr="00871DD3">
        <w:rPr>
          <w:rFonts w:cstheme="minorHAnsi"/>
          <w:lang w:val="en-US" w:eastAsia="tr-TR"/>
        </w:rPr>
        <w:t xml:space="preserve"> Ezgi Deniz Alpan (</w:t>
      </w:r>
      <w:proofErr w:type="spellStart"/>
      <w:r w:rsidR="00487711" w:rsidRPr="00871DD3">
        <w:rPr>
          <w:rFonts w:cstheme="minorHAnsi"/>
          <w:lang w:val="en-US" w:eastAsia="tr-TR"/>
        </w:rPr>
        <w:t>Sahne</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Sanatları</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Doç</w:t>
      </w:r>
      <w:proofErr w:type="spellEnd"/>
      <w:r w:rsidR="00487711" w:rsidRPr="00871DD3">
        <w:rPr>
          <w:rFonts w:cstheme="minorHAnsi"/>
          <w:lang w:val="en-US" w:eastAsia="tr-TR"/>
        </w:rPr>
        <w:t xml:space="preserve">. Barış Yılmaz (Resim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Dr. </w:t>
      </w:r>
      <w:proofErr w:type="spellStart"/>
      <w:r w:rsidR="00487711" w:rsidRPr="00871DD3">
        <w:rPr>
          <w:rFonts w:cstheme="minorHAnsi"/>
          <w:lang w:val="en-US" w:eastAsia="tr-TR"/>
        </w:rPr>
        <w:t>Öğr</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Üyesi</w:t>
      </w:r>
      <w:proofErr w:type="spellEnd"/>
      <w:r w:rsidR="00487711" w:rsidRPr="00871DD3">
        <w:rPr>
          <w:rFonts w:cstheme="minorHAnsi"/>
          <w:lang w:val="en-US" w:eastAsia="tr-TR"/>
        </w:rPr>
        <w:t xml:space="preserve"> Berke </w:t>
      </w:r>
      <w:proofErr w:type="spellStart"/>
      <w:r w:rsidR="00487711" w:rsidRPr="00871DD3">
        <w:rPr>
          <w:rFonts w:cstheme="minorHAnsi"/>
          <w:lang w:val="en-US" w:eastAsia="tr-TR"/>
        </w:rPr>
        <w:t>Soyuer</w:t>
      </w:r>
      <w:proofErr w:type="spellEnd"/>
      <w:r w:rsidRPr="00871DD3">
        <w:rPr>
          <w:rFonts w:cstheme="minorHAnsi"/>
          <w:lang w:val="en-US" w:eastAsia="tr-TR"/>
        </w:rPr>
        <w:t xml:space="preserve"> </w:t>
      </w:r>
      <w:r w:rsidR="00487711" w:rsidRPr="00871DD3">
        <w:rPr>
          <w:rFonts w:cstheme="minorHAnsi"/>
          <w:lang w:val="en-US" w:eastAsia="tr-TR"/>
        </w:rPr>
        <w:t>(</w:t>
      </w:r>
      <w:proofErr w:type="spellStart"/>
      <w:r w:rsidR="00487711" w:rsidRPr="00871DD3">
        <w:rPr>
          <w:rFonts w:cstheme="minorHAnsi"/>
          <w:lang w:val="en-US" w:eastAsia="tr-TR"/>
        </w:rPr>
        <w:t>Dijital</w:t>
      </w:r>
      <w:proofErr w:type="spellEnd"/>
      <w:r w:rsidR="00487711" w:rsidRPr="00871DD3">
        <w:rPr>
          <w:rFonts w:cstheme="minorHAnsi"/>
          <w:lang w:val="en-US" w:eastAsia="tr-TR"/>
        </w:rPr>
        <w:t xml:space="preserve"> Oyun </w:t>
      </w:r>
      <w:proofErr w:type="spellStart"/>
      <w:r w:rsidR="00487711" w:rsidRPr="00871DD3">
        <w:rPr>
          <w:rFonts w:cstheme="minorHAnsi"/>
          <w:lang w:val="en-US" w:eastAsia="tr-TR"/>
        </w:rPr>
        <w:t>Tasarımı</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Doç</w:t>
      </w:r>
      <w:proofErr w:type="spellEnd"/>
      <w:r w:rsidR="00487711" w:rsidRPr="00871DD3">
        <w:rPr>
          <w:rFonts w:cstheme="minorHAnsi"/>
          <w:lang w:val="en-US" w:eastAsia="tr-TR"/>
        </w:rPr>
        <w:t>. Deniz Cemal Koşar (</w:t>
      </w:r>
      <w:proofErr w:type="spellStart"/>
      <w:r w:rsidR="00487711" w:rsidRPr="00871DD3">
        <w:rPr>
          <w:rFonts w:cstheme="minorHAnsi"/>
          <w:lang w:val="en-US" w:eastAsia="tr-TR"/>
        </w:rPr>
        <w:t>Heykel</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Dr. </w:t>
      </w:r>
      <w:proofErr w:type="spellStart"/>
      <w:r w:rsidR="00487711" w:rsidRPr="00871DD3">
        <w:rPr>
          <w:rFonts w:cstheme="minorHAnsi"/>
          <w:lang w:val="en-US" w:eastAsia="tr-TR"/>
        </w:rPr>
        <w:t>Öğr</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Üyesi</w:t>
      </w:r>
      <w:proofErr w:type="spellEnd"/>
      <w:r w:rsidR="00487711" w:rsidRPr="00871DD3">
        <w:rPr>
          <w:rFonts w:cstheme="minorHAnsi"/>
          <w:lang w:val="en-US" w:eastAsia="tr-TR"/>
        </w:rPr>
        <w:t xml:space="preserve"> Sevdiye Kadıoğlu (</w:t>
      </w:r>
      <w:proofErr w:type="spellStart"/>
      <w:r w:rsidR="00487711" w:rsidRPr="00871DD3">
        <w:rPr>
          <w:rFonts w:cstheme="minorHAnsi"/>
          <w:lang w:val="en-US" w:eastAsia="tr-TR"/>
        </w:rPr>
        <w:t>Heykel</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Bölümü</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Başkanı</w:t>
      </w:r>
      <w:proofErr w:type="spellEnd"/>
      <w:r w:rsidR="00487711" w:rsidRPr="00871DD3">
        <w:rPr>
          <w:rFonts w:cstheme="minorHAnsi"/>
          <w:lang w:val="en-US" w:eastAsia="tr-TR"/>
        </w:rPr>
        <w:t xml:space="preserve">), Gülnur Yılmaz </w:t>
      </w:r>
      <w:proofErr w:type="spellStart"/>
      <w:r w:rsidR="00487711" w:rsidRPr="00871DD3">
        <w:rPr>
          <w:rFonts w:cstheme="minorHAnsi"/>
          <w:lang w:val="en-US" w:eastAsia="tr-TR"/>
        </w:rPr>
        <w:t>Ceviz</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Fakülte</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Sekreteri</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tarafından</w:t>
      </w:r>
      <w:proofErr w:type="spellEnd"/>
      <w:r w:rsidR="00487711" w:rsidRPr="00871DD3">
        <w:rPr>
          <w:rFonts w:cstheme="minorHAnsi"/>
          <w:lang w:val="en-US" w:eastAsia="tr-TR"/>
        </w:rPr>
        <w:t xml:space="preserve"> </w:t>
      </w:r>
      <w:proofErr w:type="spellStart"/>
      <w:r w:rsidR="00487711" w:rsidRPr="00871DD3">
        <w:rPr>
          <w:rFonts w:cstheme="minorHAnsi"/>
          <w:lang w:val="en-US" w:eastAsia="tr-TR"/>
        </w:rPr>
        <w:t>belirlenmektedir</w:t>
      </w:r>
      <w:proofErr w:type="spellEnd"/>
      <w:r w:rsidR="00487711" w:rsidRPr="00871DD3">
        <w:rPr>
          <w:rFonts w:cstheme="minorHAnsi"/>
          <w:lang w:val="en-US" w:eastAsia="tr-TR"/>
        </w:rPr>
        <w:t xml:space="preserve">.  </w:t>
      </w:r>
    </w:p>
    <w:p w14:paraId="74F0858C" w14:textId="7CF60653" w:rsidR="00A57CF7" w:rsidRPr="0089638F" w:rsidRDefault="0020287F" w:rsidP="002F3B60">
      <w:pPr>
        <w:ind w:left="709"/>
        <w:jc w:val="both"/>
        <w:rPr>
          <w:lang w:val="en-US" w:eastAsia="tr-TR"/>
        </w:rPr>
      </w:pPr>
      <w:proofErr w:type="spellStart"/>
      <w:r w:rsidRPr="00871DD3">
        <w:rPr>
          <w:rFonts w:cstheme="minorHAnsi"/>
          <w:b/>
          <w:i/>
          <w:lang w:val="en-US" w:eastAsia="tr-TR"/>
        </w:rPr>
        <w:t>Fakülte</w:t>
      </w:r>
      <w:proofErr w:type="spellEnd"/>
      <w:r w:rsidRPr="00871DD3">
        <w:rPr>
          <w:rFonts w:cstheme="minorHAnsi"/>
          <w:b/>
          <w:i/>
          <w:lang w:val="en-US" w:eastAsia="tr-TR"/>
        </w:rPr>
        <w:t xml:space="preserve"> </w:t>
      </w:r>
      <w:proofErr w:type="spellStart"/>
      <w:r w:rsidRPr="00871DD3">
        <w:rPr>
          <w:rFonts w:cstheme="minorHAnsi"/>
          <w:b/>
          <w:i/>
          <w:lang w:val="en-US" w:eastAsia="tr-TR"/>
        </w:rPr>
        <w:t>Yönetim</w:t>
      </w:r>
      <w:proofErr w:type="spellEnd"/>
      <w:r w:rsidRPr="00871DD3">
        <w:rPr>
          <w:rFonts w:cstheme="minorHAnsi"/>
          <w:b/>
          <w:i/>
          <w:lang w:val="en-US" w:eastAsia="tr-TR"/>
        </w:rPr>
        <w:t xml:space="preserve"> </w:t>
      </w:r>
      <w:proofErr w:type="spellStart"/>
      <w:r w:rsidRPr="00871DD3">
        <w:rPr>
          <w:rFonts w:cstheme="minorHAnsi"/>
          <w:b/>
          <w:i/>
          <w:lang w:val="en-US" w:eastAsia="tr-TR"/>
        </w:rPr>
        <w:t>Kurulu</w:t>
      </w:r>
      <w:r w:rsidRPr="00871DD3">
        <w:rPr>
          <w:rFonts w:cstheme="minorHAnsi"/>
          <w:lang w:val="en-US" w:eastAsia="tr-TR"/>
        </w:rPr>
        <w:t>’nda</w:t>
      </w:r>
      <w:proofErr w:type="spellEnd"/>
      <w:r w:rsidRPr="00871DD3">
        <w:rPr>
          <w:rFonts w:cstheme="minorHAnsi"/>
          <w:lang w:val="en-US" w:eastAsia="tr-TR"/>
        </w:rPr>
        <w:t xml:space="preserve"> </w:t>
      </w:r>
      <w:proofErr w:type="spellStart"/>
      <w:r w:rsidRPr="00871DD3">
        <w:rPr>
          <w:rFonts w:cstheme="minorHAnsi"/>
          <w:lang w:val="en-US" w:eastAsia="tr-TR"/>
        </w:rPr>
        <w:t>yönetimle</w:t>
      </w:r>
      <w:proofErr w:type="spellEnd"/>
      <w:r w:rsidRPr="00871DD3">
        <w:rPr>
          <w:rFonts w:cstheme="minorHAnsi"/>
          <w:lang w:val="en-US" w:eastAsia="tr-TR"/>
        </w:rPr>
        <w:t xml:space="preserve"> </w:t>
      </w:r>
      <w:proofErr w:type="spellStart"/>
      <w:r w:rsidRPr="00871DD3">
        <w:rPr>
          <w:rFonts w:cstheme="minorHAnsi"/>
          <w:lang w:val="en-US" w:eastAsia="tr-TR"/>
        </w:rPr>
        <w:t>ilgili</w:t>
      </w:r>
      <w:proofErr w:type="spellEnd"/>
      <w:r w:rsidRPr="00871DD3">
        <w:rPr>
          <w:rFonts w:cstheme="minorHAnsi"/>
          <w:lang w:val="en-US" w:eastAsia="tr-TR"/>
        </w:rPr>
        <w:t xml:space="preserve"> </w:t>
      </w:r>
      <w:proofErr w:type="spellStart"/>
      <w:r w:rsidRPr="00871DD3">
        <w:rPr>
          <w:rFonts w:cstheme="minorHAnsi"/>
          <w:lang w:val="en-US" w:eastAsia="tr-TR"/>
        </w:rPr>
        <w:t>idari</w:t>
      </w:r>
      <w:proofErr w:type="spellEnd"/>
      <w:r w:rsidRPr="00871DD3">
        <w:rPr>
          <w:rFonts w:cstheme="minorHAnsi"/>
          <w:lang w:val="en-US" w:eastAsia="tr-TR"/>
        </w:rPr>
        <w:t xml:space="preserve"> </w:t>
      </w:r>
      <w:proofErr w:type="spellStart"/>
      <w:r w:rsidRPr="00871DD3">
        <w:rPr>
          <w:rFonts w:cstheme="minorHAnsi"/>
          <w:lang w:val="en-US" w:eastAsia="tr-TR"/>
        </w:rPr>
        <w:t>kararlar</w:t>
      </w:r>
      <w:proofErr w:type="spellEnd"/>
      <w:r w:rsidRPr="00871DD3">
        <w:rPr>
          <w:rFonts w:cstheme="minorHAnsi"/>
          <w:lang w:val="en-US" w:eastAsia="tr-TR"/>
        </w:rPr>
        <w:t xml:space="preserve"> </w:t>
      </w:r>
      <w:proofErr w:type="spellStart"/>
      <w:r w:rsidR="00BE38A7" w:rsidRPr="00871DD3">
        <w:rPr>
          <w:rFonts w:cstheme="minorHAnsi"/>
          <w:lang w:val="en-US" w:eastAsia="tr-TR"/>
        </w:rPr>
        <w:t>alınmakta</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ve</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yönetim</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kurulu</w:t>
      </w:r>
      <w:proofErr w:type="spellEnd"/>
      <w:r w:rsidR="002D00C1" w:rsidRPr="00871DD3">
        <w:rPr>
          <w:rFonts w:cstheme="minorHAnsi"/>
          <w:lang w:val="en-US" w:eastAsia="tr-TR"/>
        </w:rPr>
        <w:t xml:space="preserve"> </w:t>
      </w:r>
      <w:r w:rsidRPr="00871DD3">
        <w:rPr>
          <w:rFonts w:cstheme="minorHAnsi"/>
          <w:lang w:val="en-US" w:eastAsia="tr-TR"/>
        </w:rPr>
        <w:t>Prof. Burcu Karabey (</w:t>
      </w:r>
      <w:proofErr w:type="spellStart"/>
      <w:r w:rsidRPr="00871DD3">
        <w:rPr>
          <w:rFonts w:cstheme="minorHAnsi"/>
          <w:lang w:val="en-US" w:eastAsia="tr-TR"/>
        </w:rPr>
        <w:t>dekan</w:t>
      </w:r>
      <w:proofErr w:type="spellEnd"/>
      <w:r w:rsidRPr="00871DD3">
        <w:rPr>
          <w:rFonts w:cstheme="minorHAnsi"/>
          <w:lang w:val="en-US" w:eastAsia="tr-TR"/>
        </w:rPr>
        <w:t xml:space="preserve">), Prof. </w:t>
      </w:r>
      <w:r w:rsidR="00487711" w:rsidRPr="00871DD3">
        <w:rPr>
          <w:rFonts w:cstheme="minorHAnsi"/>
          <w:lang w:val="en-US" w:eastAsia="tr-TR"/>
        </w:rPr>
        <w:t>Erol</w:t>
      </w:r>
      <w:r w:rsidRPr="00871DD3">
        <w:rPr>
          <w:rFonts w:cstheme="minorHAnsi"/>
          <w:lang w:val="en-US" w:eastAsia="tr-TR"/>
        </w:rPr>
        <w:t xml:space="preserve"> Turgut (</w:t>
      </w:r>
      <w:proofErr w:type="spellStart"/>
      <w:r w:rsidRPr="00871DD3">
        <w:rPr>
          <w:rFonts w:cstheme="minorHAnsi"/>
          <w:lang w:val="en-US" w:eastAsia="tr-TR"/>
        </w:rPr>
        <w:t>Grafik</w:t>
      </w:r>
      <w:proofErr w:type="spellEnd"/>
      <w:r w:rsidRPr="00871DD3">
        <w:rPr>
          <w:rFonts w:cstheme="minorHAnsi"/>
          <w:lang w:val="en-US" w:eastAsia="tr-TR"/>
        </w:rPr>
        <w:t xml:space="preserve"> </w:t>
      </w:r>
      <w:proofErr w:type="spellStart"/>
      <w:r w:rsidRPr="00871DD3">
        <w:rPr>
          <w:rFonts w:cstheme="minorHAnsi"/>
          <w:lang w:val="en-US" w:eastAsia="tr-TR"/>
        </w:rPr>
        <w:t>Bölümü</w:t>
      </w:r>
      <w:proofErr w:type="spellEnd"/>
      <w:r w:rsidRPr="00871DD3">
        <w:rPr>
          <w:rFonts w:cstheme="minorHAnsi"/>
          <w:lang w:val="en-US" w:eastAsia="tr-TR"/>
        </w:rPr>
        <w:t xml:space="preserve"> </w:t>
      </w:r>
      <w:proofErr w:type="spellStart"/>
      <w:r w:rsidRPr="00871DD3">
        <w:rPr>
          <w:rFonts w:cstheme="minorHAnsi"/>
          <w:lang w:val="en-US" w:eastAsia="tr-TR"/>
        </w:rPr>
        <w:t>Başkanı</w:t>
      </w:r>
      <w:proofErr w:type="spellEnd"/>
      <w:r w:rsidRPr="00871DD3">
        <w:rPr>
          <w:rFonts w:cstheme="minorHAnsi"/>
          <w:lang w:val="en-US" w:eastAsia="tr-TR"/>
        </w:rPr>
        <w:t>), Prof.</w:t>
      </w:r>
      <w:r w:rsidR="00487711" w:rsidRPr="00871DD3">
        <w:rPr>
          <w:rFonts w:cstheme="minorHAnsi"/>
          <w:lang w:val="en-US" w:eastAsia="tr-TR"/>
        </w:rPr>
        <w:t xml:space="preserve"> Musa</w:t>
      </w:r>
      <w:r w:rsidRPr="00871DD3">
        <w:rPr>
          <w:rFonts w:cstheme="minorHAnsi"/>
          <w:lang w:val="en-US" w:eastAsia="tr-TR"/>
        </w:rPr>
        <w:t xml:space="preserve"> Köksal (Dekan </w:t>
      </w:r>
      <w:proofErr w:type="spellStart"/>
      <w:r w:rsidRPr="00871DD3">
        <w:rPr>
          <w:rFonts w:cstheme="minorHAnsi"/>
          <w:lang w:val="en-US" w:eastAsia="tr-TR"/>
        </w:rPr>
        <w:t>Yardımcısı</w:t>
      </w:r>
      <w:proofErr w:type="spellEnd"/>
      <w:r w:rsidRPr="00871DD3">
        <w:rPr>
          <w:rFonts w:cstheme="minorHAnsi"/>
          <w:lang w:val="en-US" w:eastAsia="tr-TR"/>
        </w:rPr>
        <w:t xml:space="preserve">-Resim </w:t>
      </w:r>
      <w:proofErr w:type="spellStart"/>
      <w:r w:rsidRPr="00871DD3">
        <w:rPr>
          <w:rFonts w:cstheme="minorHAnsi"/>
          <w:lang w:val="en-US" w:eastAsia="tr-TR"/>
        </w:rPr>
        <w:t>Bölümü</w:t>
      </w:r>
      <w:proofErr w:type="spellEnd"/>
      <w:r w:rsidRPr="00871DD3">
        <w:rPr>
          <w:rFonts w:cstheme="minorHAnsi"/>
          <w:lang w:val="en-US" w:eastAsia="tr-TR"/>
        </w:rPr>
        <w:t xml:space="preserve"> </w:t>
      </w:r>
      <w:proofErr w:type="spellStart"/>
      <w:r w:rsidRPr="00871DD3">
        <w:rPr>
          <w:rFonts w:cstheme="minorHAnsi"/>
          <w:lang w:val="en-US" w:eastAsia="tr-TR"/>
        </w:rPr>
        <w:t>Başkanı</w:t>
      </w:r>
      <w:proofErr w:type="spellEnd"/>
      <w:r w:rsidRPr="00871DD3">
        <w:rPr>
          <w:rFonts w:cstheme="minorHAnsi"/>
          <w:lang w:val="en-US" w:eastAsia="tr-TR"/>
        </w:rPr>
        <w:t xml:space="preserve">), Dr. </w:t>
      </w:r>
      <w:proofErr w:type="spellStart"/>
      <w:r w:rsidRPr="00871DD3">
        <w:rPr>
          <w:rFonts w:cstheme="minorHAnsi"/>
          <w:lang w:val="en-US" w:eastAsia="tr-TR"/>
        </w:rPr>
        <w:t>Öğr</w:t>
      </w:r>
      <w:proofErr w:type="spellEnd"/>
      <w:r w:rsidRPr="00871DD3">
        <w:rPr>
          <w:rFonts w:cstheme="minorHAnsi"/>
          <w:lang w:val="en-US" w:eastAsia="tr-TR"/>
        </w:rPr>
        <w:t xml:space="preserve">. </w:t>
      </w:r>
      <w:proofErr w:type="spellStart"/>
      <w:r w:rsidRPr="00871DD3">
        <w:rPr>
          <w:rFonts w:cstheme="minorHAnsi"/>
          <w:lang w:val="en-US" w:eastAsia="tr-TR"/>
        </w:rPr>
        <w:t>Üyesi</w:t>
      </w:r>
      <w:proofErr w:type="spellEnd"/>
      <w:r w:rsidRPr="00871DD3">
        <w:rPr>
          <w:rFonts w:cstheme="minorHAnsi"/>
          <w:lang w:val="en-US" w:eastAsia="tr-TR"/>
        </w:rPr>
        <w:t xml:space="preserve"> F. </w:t>
      </w:r>
      <w:r w:rsidR="00487711" w:rsidRPr="00871DD3">
        <w:rPr>
          <w:rFonts w:cstheme="minorHAnsi"/>
          <w:lang w:val="en-US" w:eastAsia="tr-TR"/>
        </w:rPr>
        <w:t>Betül</w:t>
      </w:r>
      <w:r w:rsidRPr="00871DD3">
        <w:rPr>
          <w:rFonts w:cstheme="minorHAnsi"/>
          <w:lang w:val="en-US" w:eastAsia="tr-TR"/>
        </w:rPr>
        <w:t xml:space="preserve"> </w:t>
      </w:r>
      <w:proofErr w:type="spellStart"/>
      <w:r w:rsidRPr="00871DD3">
        <w:rPr>
          <w:rFonts w:cstheme="minorHAnsi"/>
          <w:lang w:val="en-US" w:eastAsia="tr-TR"/>
        </w:rPr>
        <w:t>Güneşdoğdu</w:t>
      </w:r>
      <w:proofErr w:type="spellEnd"/>
      <w:r w:rsidRPr="00871DD3">
        <w:rPr>
          <w:rFonts w:cstheme="minorHAnsi"/>
          <w:lang w:val="en-US" w:eastAsia="tr-TR"/>
        </w:rPr>
        <w:t xml:space="preserve"> (Dekan </w:t>
      </w:r>
      <w:proofErr w:type="spellStart"/>
      <w:r w:rsidRPr="00871DD3">
        <w:rPr>
          <w:rFonts w:cstheme="minorHAnsi"/>
          <w:lang w:val="en-US" w:eastAsia="tr-TR"/>
        </w:rPr>
        <w:t>Yardımcısı-Seramik</w:t>
      </w:r>
      <w:proofErr w:type="spellEnd"/>
      <w:r w:rsidRPr="00871DD3">
        <w:rPr>
          <w:rFonts w:cstheme="minorHAnsi"/>
          <w:lang w:val="en-US" w:eastAsia="tr-TR"/>
        </w:rPr>
        <w:t xml:space="preserve"> </w:t>
      </w:r>
      <w:proofErr w:type="spellStart"/>
      <w:r w:rsidRPr="00871DD3">
        <w:rPr>
          <w:rFonts w:cstheme="minorHAnsi"/>
          <w:lang w:val="en-US" w:eastAsia="tr-TR"/>
        </w:rPr>
        <w:t>Bölümü</w:t>
      </w:r>
      <w:proofErr w:type="spellEnd"/>
      <w:r w:rsidRPr="00871DD3">
        <w:rPr>
          <w:rFonts w:cstheme="minorHAnsi"/>
          <w:lang w:val="en-US" w:eastAsia="tr-TR"/>
        </w:rPr>
        <w:t xml:space="preserve"> </w:t>
      </w:r>
      <w:proofErr w:type="spellStart"/>
      <w:r w:rsidRPr="00871DD3">
        <w:rPr>
          <w:rFonts w:cstheme="minorHAnsi"/>
          <w:lang w:val="en-US" w:eastAsia="tr-TR"/>
        </w:rPr>
        <w:t>Başkanı</w:t>
      </w:r>
      <w:proofErr w:type="spellEnd"/>
      <w:r w:rsidRPr="00871DD3">
        <w:rPr>
          <w:rFonts w:cstheme="minorHAnsi"/>
          <w:lang w:val="en-US" w:eastAsia="tr-TR"/>
        </w:rPr>
        <w:t>)</w:t>
      </w:r>
      <w:r w:rsidR="00487711" w:rsidRPr="00871DD3">
        <w:rPr>
          <w:rFonts w:cstheme="minorHAnsi"/>
          <w:lang w:val="en-US" w:eastAsia="tr-TR"/>
        </w:rPr>
        <w:t xml:space="preserve">, </w:t>
      </w:r>
      <w:r w:rsidRPr="00871DD3">
        <w:rPr>
          <w:rFonts w:cstheme="minorHAnsi"/>
          <w:lang w:val="en-US" w:eastAsia="tr-TR"/>
        </w:rPr>
        <w:t xml:space="preserve">Prof. Dr. </w:t>
      </w:r>
      <w:proofErr w:type="spellStart"/>
      <w:r w:rsidR="00487711" w:rsidRPr="00871DD3">
        <w:rPr>
          <w:rFonts w:cstheme="minorHAnsi"/>
          <w:lang w:val="en-US" w:eastAsia="tr-TR"/>
        </w:rPr>
        <w:t>Erhun</w:t>
      </w:r>
      <w:proofErr w:type="spellEnd"/>
      <w:r w:rsidRPr="00871DD3">
        <w:rPr>
          <w:rFonts w:cstheme="minorHAnsi"/>
          <w:lang w:val="en-US" w:eastAsia="tr-TR"/>
        </w:rPr>
        <w:t xml:space="preserve"> Şengül (Resim </w:t>
      </w:r>
      <w:proofErr w:type="spellStart"/>
      <w:r w:rsidRPr="00871DD3">
        <w:rPr>
          <w:rFonts w:cstheme="minorHAnsi"/>
          <w:lang w:val="en-US" w:eastAsia="tr-TR"/>
        </w:rPr>
        <w:t>Bölümü</w:t>
      </w:r>
      <w:proofErr w:type="spellEnd"/>
      <w:r w:rsidRPr="00871DD3">
        <w:rPr>
          <w:rFonts w:cstheme="minorHAnsi"/>
          <w:lang w:val="en-US" w:eastAsia="tr-TR"/>
        </w:rPr>
        <w:t>)</w:t>
      </w:r>
      <w:r w:rsidR="00487711" w:rsidRPr="00871DD3">
        <w:rPr>
          <w:rFonts w:cstheme="minorHAnsi"/>
          <w:lang w:val="en-US" w:eastAsia="tr-TR"/>
        </w:rPr>
        <w:t xml:space="preserve">, </w:t>
      </w:r>
      <w:proofErr w:type="spellStart"/>
      <w:r w:rsidRPr="00871DD3">
        <w:rPr>
          <w:rFonts w:cstheme="minorHAnsi"/>
          <w:lang w:val="en-US" w:eastAsia="tr-TR"/>
        </w:rPr>
        <w:t>Doç.</w:t>
      </w:r>
      <w:r w:rsidR="00487711" w:rsidRPr="00871DD3">
        <w:rPr>
          <w:rFonts w:cstheme="minorHAnsi"/>
          <w:lang w:val="en-US" w:eastAsia="tr-TR"/>
        </w:rPr>
        <w:t>Barış</w:t>
      </w:r>
      <w:proofErr w:type="spellEnd"/>
      <w:r w:rsidRPr="00871DD3">
        <w:rPr>
          <w:rFonts w:cstheme="minorHAnsi"/>
          <w:lang w:val="en-US" w:eastAsia="tr-TR"/>
        </w:rPr>
        <w:t xml:space="preserve"> Yılmaz (Resim </w:t>
      </w:r>
      <w:proofErr w:type="spellStart"/>
      <w:r w:rsidRPr="00871DD3">
        <w:rPr>
          <w:rFonts w:cstheme="minorHAnsi"/>
          <w:lang w:val="en-US" w:eastAsia="tr-TR"/>
        </w:rPr>
        <w:t>Bölümü</w:t>
      </w:r>
      <w:proofErr w:type="spellEnd"/>
      <w:r w:rsidRPr="00871DD3">
        <w:rPr>
          <w:rFonts w:cstheme="minorHAnsi"/>
          <w:lang w:val="en-US" w:eastAsia="tr-TR"/>
        </w:rPr>
        <w:t>)</w:t>
      </w:r>
      <w:r w:rsidR="00487711" w:rsidRPr="00871DD3">
        <w:rPr>
          <w:rFonts w:cstheme="minorHAnsi"/>
          <w:lang w:val="en-US" w:eastAsia="tr-TR"/>
        </w:rPr>
        <w:t xml:space="preserve">, </w:t>
      </w:r>
      <w:proofErr w:type="spellStart"/>
      <w:r w:rsidRPr="00871DD3">
        <w:rPr>
          <w:rFonts w:cstheme="minorHAnsi"/>
          <w:lang w:val="en-US" w:eastAsia="tr-TR"/>
        </w:rPr>
        <w:t>Doç</w:t>
      </w:r>
      <w:proofErr w:type="spellEnd"/>
      <w:r w:rsidRPr="00871DD3">
        <w:rPr>
          <w:rFonts w:cstheme="minorHAnsi"/>
          <w:lang w:val="en-US" w:eastAsia="tr-TR"/>
        </w:rPr>
        <w:t xml:space="preserve">. </w:t>
      </w:r>
      <w:r w:rsidR="00487711" w:rsidRPr="00871DD3">
        <w:rPr>
          <w:rFonts w:cstheme="minorHAnsi"/>
          <w:lang w:val="en-US" w:eastAsia="tr-TR"/>
        </w:rPr>
        <w:t>Canan</w:t>
      </w:r>
      <w:r w:rsidRPr="00871DD3">
        <w:rPr>
          <w:rFonts w:cstheme="minorHAnsi"/>
          <w:lang w:val="en-US" w:eastAsia="tr-TR"/>
        </w:rPr>
        <w:t xml:space="preserve"> </w:t>
      </w:r>
      <w:proofErr w:type="spellStart"/>
      <w:r w:rsidRPr="00871DD3">
        <w:rPr>
          <w:rFonts w:cstheme="minorHAnsi"/>
          <w:lang w:val="en-US" w:eastAsia="tr-TR"/>
        </w:rPr>
        <w:t>Zongür</w:t>
      </w:r>
      <w:proofErr w:type="spellEnd"/>
      <w:r w:rsidRPr="00871DD3">
        <w:rPr>
          <w:rFonts w:cstheme="minorHAnsi"/>
          <w:lang w:val="en-US" w:eastAsia="tr-TR"/>
        </w:rPr>
        <w:t xml:space="preserve"> (</w:t>
      </w:r>
      <w:proofErr w:type="spellStart"/>
      <w:r w:rsidRPr="00871DD3">
        <w:rPr>
          <w:rFonts w:cstheme="minorHAnsi"/>
          <w:lang w:val="en-US" w:eastAsia="tr-TR"/>
        </w:rPr>
        <w:t>Heykel</w:t>
      </w:r>
      <w:proofErr w:type="spellEnd"/>
      <w:r w:rsidRPr="00871DD3">
        <w:rPr>
          <w:rFonts w:cstheme="minorHAnsi"/>
          <w:lang w:val="en-US" w:eastAsia="tr-TR"/>
        </w:rPr>
        <w:t xml:space="preserve"> </w:t>
      </w:r>
      <w:proofErr w:type="spellStart"/>
      <w:r w:rsidRPr="00871DD3">
        <w:rPr>
          <w:rFonts w:cstheme="minorHAnsi"/>
          <w:lang w:val="en-US" w:eastAsia="tr-TR"/>
        </w:rPr>
        <w:t>Bölümü</w:t>
      </w:r>
      <w:proofErr w:type="spellEnd"/>
      <w:r w:rsidRPr="00871DD3">
        <w:rPr>
          <w:rFonts w:cstheme="minorHAnsi"/>
          <w:lang w:val="en-US" w:eastAsia="tr-TR"/>
        </w:rPr>
        <w:t>)’</w:t>
      </w:r>
      <w:r w:rsidR="002D00C1" w:rsidRPr="00871DD3">
        <w:rPr>
          <w:rFonts w:cstheme="minorHAnsi"/>
          <w:lang w:val="en-US" w:eastAsia="tr-TR"/>
        </w:rPr>
        <w:t xml:space="preserve">den </w:t>
      </w:r>
      <w:proofErr w:type="spellStart"/>
      <w:r w:rsidR="002D00C1" w:rsidRPr="00871DD3">
        <w:rPr>
          <w:rFonts w:cstheme="minorHAnsi"/>
          <w:lang w:val="en-US" w:eastAsia="tr-TR"/>
        </w:rPr>
        <w:t>oluşmaktadır</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Fakültemizde</w:t>
      </w:r>
      <w:proofErr w:type="spellEnd"/>
      <w:r w:rsidR="002D00C1" w:rsidRPr="00871DD3">
        <w:rPr>
          <w:rFonts w:cstheme="minorHAnsi"/>
          <w:lang w:val="en-US" w:eastAsia="tr-TR"/>
        </w:rPr>
        <w:t xml:space="preserve"> </w:t>
      </w:r>
      <w:proofErr w:type="spellStart"/>
      <w:r w:rsidR="00BE38A7" w:rsidRPr="00871DD3">
        <w:rPr>
          <w:rFonts w:cstheme="minorHAnsi"/>
          <w:lang w:val="en-US" w:eastAsia="tr-TR"/>
        </w:rPr>
        <w:t>çok</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seslilik</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ve</w:t>
      </w:r>
      <w:proofErr w:type="spellEnd"/>
      <w:r w:rsidR="00BE38A7" w:rsidRPr="00871DD3">
        <w:rPr>
          <w:rFonts w:cstheme="minorHAnsi"/>
          <w:lang w:val="en-US" w:eastAsia="tr-TR"/>
        </w:rPr>
        <w:t xml:space="preserve"> </w:t>
      </w:r>
      <w:proofErr w:type="spellStart"/>
      <w:r w:rsidR="002D00C1" w:rsidRPr="00871DD3">
        <w:rPr>
          <w:rFonts w:cstheme="minorHAnsi"/>
          <w:lang w:val="en-US" w:eastAsia="tr-TR"/>
        </w:rPr>
        <w:t>bölümlerin</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iç</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dinamikleri</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gözetilerek</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esnek</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düşünme</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kapasitesi</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ile</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değişime</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uyum</w:t>
      </w:r>
      <w:proofErr w:type="spellEnd"/>
      <w:r w:rsidR="002D00C1" w:rsidRPr="00871DD3">
        <w:rPr>
          <w:rFonts w:cstheme="minorHAnsi"/>
          <w:lang w:val="en-US" w:eastAsia="tr-TR"/>
        </w:rPr>
        <w:t xml:space="preserve"> </w:t>
      </w:r>
      <w:proofErr w:type="spellStart"/>
      <w:r w:rsidR="002D00C1" w:rsidRPr="00871DD3">
        <w:rPr>
          <w:rFonts w:cstheme="minorHAnsi"/>
          <w:lang w:val="en-US" w:eastAsia="tr-TR"/>
        </w:rPr>
        <w:t>sağlayabilen</w:t>
      </w:r>
      <w:proofErr w:type="spellEnd"/>
      <w:r w:rsidR="002D00C1" w:rsidRPr="00871DD3">
        <w:rPr>
          <w:rFonts w:cstheme="minorHAnsi"/>
          <w:lang w:val="en-US" w:eastAsia="tr-TR"/>
        </w:rPr>
        <w:t xml:space="preserve">, </w:t>
      </w:r>
      <w:proofErr w:type="spellStart"/>
      <w:r w:rsidR="00BE38A7" w:rsidRPr="00871DD3">
        <w:rPr>
          <w:rFonts w:cstheme="minorHAnsi"/>
          <w:lang w:val="en-US" w:eastAsia="tr-TR"/>
        </w:rPr>
        <w:t>paydaşların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temsiliyetini</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güvence</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altına</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alan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kurumsal</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amaç</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ve</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hedeflerin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gerçekleştirilmesi</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için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çaba</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sarfeden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bir</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yaklaşım</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ile</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yasal</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çerçeveler</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kapsamında</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kurumsal</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yaklaşım</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ve</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kurumsal</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geleneklerin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içselleştirildiği</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ifade</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edilebilir</w:t>
      </w:r>
      <w:proofErr w:type="spellEnd"/>
      <w:r w:rsidR="00BE38A7" w:rsidRPr="00871DD3">
        <w:rPr>
          <w:rFonts w:cstheme="minorHAnsi"/>
          <w:lang w:val="en-US" w:eastAsia="tr-TR"/>
        </w:rPr>
        <w:t xml:space="preserve">. Kurul </w:t>
      </w:r>
      <w:proofErr w:type="spellStart"/>
      <w:r w:rsidR="00BE38A7" w:rsidRPr="00871DD3">
        <w:rPr>
          <w:rFonts w:cstheme="minorHAnsi"/>
          <w:lang w:val="en-US" w:eastAsia="tr-TR"/>
        </w:rPr>
        <w:t>ve</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komisyonlarda</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alınan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kararlar</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Elektronik</w:t>
      </w:r>
      <w:proofErr w:type="spellEnd"/>
      <w:r w:rsidR="00BE38A7" w:rsidRPr="00871DD3">
        <w:rPr>
          <w:rFonts w:cstheme="minorHAnsi"/>
          <w:lang w:val="en-US" w:eastAsia="tr-TR"/>
        </w:rPr>
        <w:t xml:space="preserve"> Belge </w:t>
      </w:r>
      <w:proofErr w:type="spellStart"/>
      <w:r w:rsidR="00BE38A7" w:rsidRPr="00871DD3">
        <w:rPr>
          <w:rFonts w:cstheme="minorHAnsi"/>
          <w:lang w:val="en-US" w:eastAsia="tr-TR"/>
        </w:rPr>
        <w:t>Yönetim</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Sistemi</w:t>
      </w:r>
      <w:proofErr w:type="spellEnd"/>
      <w:r w:rsidR="00BE38A7" w:rsidRPr="00871DD3">
        <w:rPr>
          <w:rFonts w:cstheme="minorHAnsi"/>
          <w:lang w:val="en-US" w:eastAsia="tr-TR"/>
        </w:rPr>
        <w:t xml:space="preserve"> (EBYS) </w:t>
      </w:r>
      <w:proofErr w:type="spellStart"/>
      <w:r w:rsidR="00BE38A7" w:rsidRPr="00871DD3">
        <w:rPr>
          <w:rFonts w:cstheme="minorHAnsi"/>
          <w:lang w:val="en-US" w:eastAsia="tr-TR"/>
        </w:rPr>
        <w:t>üzerinden</w:t>
      </w:r>
      <w:proofErr w:type="spellEnd"/>
      <w:r w:rsidR="00BE38A7" w:rsidRPr="00871DD3">
        <w:rPr>
          <w:rFonts w:cstheme="minorHAnsi"/>
          <w:lang w:val="en-US" w:eastAsia="tr-TR"/>
        </w:rPr>
        <w:t xml:space="preserve"> </w:t>
      </w:r>
      <w:proofErr w:type="spellStart"/>
      <w:r w:rsidR="00BE38A7" w:rsidRPr="00871DD3">
        <w:rPr>
          <w:rFonts w:cstheme="minorHAnsi"/>
          <w:lang w:val="en-US" w:eastAsia="tr-TR"/>
        </w:rPr>
        <w:t>ilgi</w:t>
      </w:r>
      <w:r w:rsidR="00A57CF7" w:rsidRPr="00871DD3">
        <w:rPr>
          <w:rFonts w:cstheme="minorHAnsi"/>
          <w:lang w:val="en-US" w:eastAsia="tr-TR"/>
        </w:rPr>
        <w:t>li</w:t>
      </w:r>
      <w:proofErr w:type="spellEnd"/>
      <w:r w:rsidR="00A57CF7" w:rsidRPr="00871DD3">
        <w:rPr>
          <w:rFonts w:cstheme="minorHAnsi"/>
          <w:lang w:val="en-US" w:eastAsia="tr-TR"/>
        </w:rPr>
        <w:t xml:space="preserve"> </w:t>
      </w:r>
      <w:proofErr w:type="spellStart"/>
      <w:r w:rsidR="00A57CF7" w:rsidRPr="00871DD3">
        <w:rPr>
          <w:rFonts w:cstheme="minorHAnsi"/>
          <w:lang w:val="en-US" w:eastAsia="tr-TR"/>
        </w:rPr>
        <w:t>birimlere</w:t>
      </w:r>
      <w:proofErr w:type="spellEnd"/>
      <w:r w:rsidR="00A57CF7" w:rsidRPr="00871DD3">
        <w:rPr>
          <w:rFonts w:cstheme="minorHAnsi"/>
          <w:lang w:val="en-US" w:eastAsia="tr-TR"/>
        </w:rPr>
        <w:t xml:space="preserve"> </w:t>
      </w:r>
      <w:proofErr w:type="spellStart"/>
      <w:r w:rsidR="00A57CF7" w:rsidRPr="00871DD3">
        <w:rPr>
          <w:rFonts w:cstheme="minorHAnsi"/>
          <w:lang w:val="en-US" w:eastAsia="tr-TR"/>
        </w:rPr>
        <w:t>yönlendirilmekte</w:t>
      </w:r>
      <w:proofErr w:type="spellEnd"/>
      <w:r w:rsidR="00A57CF7" w:rsidRPr="00871DD3">
        <w:rPr>
          <w:rFonts w:cstheme="minorHAnsi"/>
          <w:lang w:val="en-US" w:eastAsia="tr-TR"/>
        </w:rPr>
        <w:t xml:space="preserve">, </w:t>
      </w:r>
      <w:proofErr w:type="spellStart"/>
      <w:r w:rsidR="00A57CF7" w:rsidRPr="00871DD3">
        <w:rPr>
          <w:rFonts w:cstheme="minorHAnsi"/>
          <w:lang w:val="en-US" w:eastAsia="tr-TR"/>
        </w:rPr>
        <w:t>fakülte</w:t>
      </w:r>
      <w:proofErr w:type="spellEnd"/>
      <w:r w:rsidR="00A57CF7" w:rsidRPr="00871DD3">
        <w:rPr>
          <w:rFonts w:cstheme="minorHAnsi"/>
          <w:lang w:val="en-US" w:eastAsia="tr-TR"/>
        </w:rPr>
        <w:t xml:space="preserve"> web </w:t>
      </w:r>
      <w:proofErr w:type="spellStart"/>
      <w:r w:rsidR="00A57CF7" w:rsidRPr="00871DD3">
        <w:rPr>
          <w:rFonts w:cstheme="minorHAnsi"/>
          <w:lang w:val="en-US" w:eastAsia="tr-TR"/>
        </w:rPr>
        <w:t>sitesinden</w:t>
      </w:r>
      <w:proofErr w:type="spellEnd"/>
      <w:r w:rsidR="00A57CF7" w:rsidRPr="00871DD3">
        <w:rPr>
          <w:rFonts w:cstheme="minorHAnsi"/>
          <w:lang w:val="en-US" w:eastAsia="tr-TR"/>
        </w:rPr>
        <w:t xml:space="preserve"> </w:t>
      </w:r>
      <w:proofErr w:type="spellStart"/>
      <w:r w:rsidR="00A57CF7" w:rsidRPr="00871DD3">
        <w:rPr>
          <w:rFonts w:cstheme="minorHAnsi"/>
          <w:lang w:val="en-US" w:eastAsia="tr-TR"/>
        </w:rPr>
        <w:t>ilan</w:t>
      </w:r>
      <w:proofErr w:type="spellEnd"/>
      <w:r w:rsidR="00A57CF7" w:rsidRPr="00871DD3">
        <w:rPr>
          <w:rFonts w:cstheme="minorHAnsi"/>
          <w:lang w:val="en-US" w:eastAsia="tr-TR"/>
        </w:rPr>
        <w:t xml:space="preserve"> </w:t>
      </w:r>
      <w:proofErr w:type="spellStart"/>
      <w:r w:rsidR="00A57CF7" w:rsidRPr="00871DD3">
        <w:rPr>
          <w:rFonts w:cstheme="minorHAnsi"/>
          <w:lang w:val="en-US" w:eastAsia="tr-TR"/>
        </w:rPr>
        <w:t>edilmemektedir</w:t>
      </w:r>
      <w:proofErr w:type="spellEnd"/>
      <w:r w:rsidR="00BE38A7" w:rsidRPr="00871DD3">
        <w:rPr>
          <w:rFonts w:cstheme="minorHAnsi"/>
          <w:lang w:val="en-US" w:eastAsia="tr-TR"/>
        </w:rPr>
        <w:t xml:space="preserve">. </w:t>
      </w:r>
      <w:proofErr w:type="spellStart"/>
      <w:r w:rsidR="0089638F" w:rsidRPr="00871DD3">
        <w:rPr>
          <w:rFonts w:cstheme="minorHAnsi"/>
          <w:lang w:val="en-US" w:eastAsia="tr-TR"/>
        </w:rPr>
        <w:t>Eğitim-öğretim</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konularındaki</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kararlar</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mevzuata</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göre</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Fakülte</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Kurulu</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ve</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Üniversite</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Senatosu</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tarafından</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kabul</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edilmesi</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gerekmektedir</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Bölüm</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Kurulu</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tarafından</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alınmış</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olan</w:t>
      </w:r>
      <w:proofErr w:type="spellEnd"/>
      <w:r w:rsidR="0089638F" w:rsidRPr="00871DD3">
        <w:rPr>
          <w:rFonts w:cstheme="minorHAnsi"/>
          <w:lang w:val="en-US" w:eastAsia="tr-TR"/>
        </w:rPr>
        <w:t xml:space="preserve"> </w:t>
      </w:r>
      <w:proofErr w:type="spellStart"/>
      <w:r w:rsidR="0089638F" w:rsidRPr="00871DD3">
        <w:rPr>
          <w:rFonts w:cstheme="minorHAnsi"/>
          <w:lang w:val="en-US" w:eastAsia="tr-TR"/>
        </w:rPr>
        <w:t>karar</w:t>
      </w:r>
      <w:r w:rsidR="00A57CF7" w:rsidRPr="00871DD3">
        <w:rPr>
          <w:rFonts w:cstheme="minorHAnsi"/>
          <w:lang w:val="en-US" w:eastAsia="tr-TR"/>
        </w:rPr>
        <w:t>lar</w:t>
      </w:r>
      <w:proofErr w:type="spellEnd"/>
      <w:r w:rsidR="0089638F" w:rsidRPr="00871DD3">
        <w:rPr>
          <w:rFonts w:cstheme="minorHAnsi"/>
          <w:lang w:val="en-US" w:eastAsia="tr-TR"/>
        </w:rPr>
        <w:t xml:space="preserve"> </w:t>
      </w:r>
      <w:proofErr w:type="spellStart"/>
      <w:r w:rsidR="00A57CF7" w:rsidRPr="00871DD3">
        <w:rPr>
          <w:rFonts w:cstheme="minorHAnsi"/>
          <w:lang w:val="en-US" w:eastAsia="tr-TR"/>
        </w:rPr>
        <w:t>Fakülte</w:t>
      </w:r>
      <w:proofErr w:type="spellEnd"/>
      <w:r w:rsidR="00A57CF7" w:rsidRPr="00871DD3">
        <w:rPr>
          <w:rFonts w:cstheme="minorHAnsi"/>
          <w:lang w:val="en-US" w:eastAsia="tr-TR"/>
        </w:rPr>
        <w:t xml:space="preserve"> </w:t>
      </w:r>
      <w:proofErr w:type="spellStart"/>
      <w:r w:rsidR="00A57CF7" w:rsidRPr="00871DD3">
        <w:rPr>
          <w:rFonts w:cstheme="minorHAnsi"/>
          <w:lang w:val="en-US" w:eastAsia="tr-TR"/>
        </w:rPr>
        <w:t>Dekanının</w:t>
      </w:r>
      <w:proofErr w:type="spellEnd"/>
      <w:r w:rsidR="00A57CF7">
        <w:rPr>
          <w:lang w:val="en-US" w:eastAsia="tr-TR"/>
        </w:rPr>
        <w:t xml:space="preserve"> </w:t>
      </w:r>
      <w:proofErr w:type="spellStart"/>
      <w:r w:rsidR="00A57CF7">
        <w:rPr>
          <w:lang w:val="en-US" w:eastAsia="tr-TR"/>
        </w:rPr>
        <w:t>takdirine</w:t>
      </w:r>
      <w:proofErr w:type="spellEnd"/>
      <w:r w:rsidR="00A57CF7">
        <w:rPr>
          <w:lang w:val="en-US" w:eastAsia="tr-TR"/>
        </w:rPr>
        <w:t xml:space="preserve"> </w:t>
      </w:r>
      <w:proofErr w:type="spellStart"/>
      <w:r w:rsidR="00A57CF7">
        <w:rPr>
          <w:lang w:val="en-US" w:eastAsia="tr-TR"/>
        </w:rPr>
        <w:t>göre</w:t>
      </w:r>
      <w:proofErr w:type="spellEnd"/>
      <w:r w:rsidR="00A57CF7" w:rsidRPr="0089638F">
        <w:rPr>
          <w:lang w:val="en-US" w:eastAsia="tr-TR"/>
        </w:rPr>
        <w:t xml:space="preserve">, </w:t>
      </w:r>
      <w:proofErr w:type="spellStart"/>
      <w:r w:rsidR="0089638F" w:rsidRPr="0089638F">
        <w:rPr>
          <w:lang w:val="en-US" w:eastAsia="tr-TR"/>
        </w:rPr>
        <w:t>Fakülte</w:t>
      </w:r>
      <w:proofErr w:type="spellEnd"/>
      <w:r w:rsidR="0089638F" w:rsidRPr="0089638F">
        <w:rPr>
          <w:lang w:val="en-US" w:eastAsia="tr-TR"/>
        </w:rPr>
        <w:t xml:space="preserve"> </w:t>
      </w:r>
      <w:proofErr w:type="spellStart"/>
      <w:r w:rsidR="0089638F" w:rsidRPr="0089638F">
        <w:rPr>
          <w:lang w:val="en-US" w:eastAsia="tr-TR"/>
        </w:rPr>
        <w:t>Kurulunun</w:t>
      </w:r>
      <w:proofErr w:type="spellEnd"/>
      <w:r w:rsidR="0089638F" w:rsidRPr="0089638F">
        <w:rPr>
          <w:lang w:val="en-US" w:eastAsia="tr-TR"/>
        </w:rPr>
        <w:t xml:space="preserve"> </w:t>
      </w:r>
      <w:proofErr w:type="spellStart"/>
      <w:r w:rsidR="0089638F" w:rsidRPr="0089638F">
        <w:rPr>
          <w:lang w:val="en-US" w:eastAsia="tr-TR"/>
        </w:rPr>
        <w:t>gündemine</w:t>
      </w:r>
      <w:proofErr w:type="spellEnd"/>
      <w:r w:rsidR="0089638F" w:rsidRPr="0089638F">
        <w:rPr>
          <w:lang w:val="en-US" w:eastAsia="tr-TR"/>
        </w:rPr>
        <w:t xml:space="preserve"> </w:t>
      </w:r>
      <w:proofErr w:type="spellStart"/>
      <w:r w:rsidR="0089638F" w:rsidRPr="0089638F">
        <w:rPr>
          <w:lang w:val="en-US" w:eastAsia="tr-TR"/>
        </w:rPr>
        <w:t>alınır</w:t>
      </w:r>
      <w:proofErr w:type="spellEnd"/>
      <w:r w:rsidR="0089638F" w:rsidRPr="0089638F">
        <w:rPr>
          <w:lang w:val="en-US" w:eastAsia="tr-TR"/>
        </w:rPr>
        <w:t xml:space="preserve">. </w:t>
      </w:r>
      <w:proofErr w:type="spellStart"/>
      <w:r w:rsidR="0089638F" w:rsidRPr="0089638F">
        <w:rPr>
          <w:lang w:val="en-US" w:eastAsia="tr-TR"/>
        </w:rPr>
        <w:t>Bölüm</w:t>
      </w:r>
      <w:proofErr w:type="spellEnd"/>
      <w:r w:rsidR="0089638F" w:rsidRPr="0089638F">
        <w:rPr>
          <w:lang w:val="en-US" w:eastAsia="tr-TR"/>
        </w:rPr>
        <w:t xml:space="preserve"> </w:t>
      </w:r>
      <w:proofErr w:type="spellStart"/>
      <w:r w:rsidR="0089638F" w:rsidRPr="0089638F">
        <w:rPr>
          <w:lang w:val="en-US" w:eastAsia="tr-TR"/>
        </w:rPr>
        <w:t>Kurulu</w:t>
      </w:r>
      <w:proofErr w:type="spellEnd"/>
      <w:r w:rsidR="0089638F" w:rsidRPr="0089638F">
        <w:rPr>
          <w:lang w:val="en-US" w:eastAsia="tr-TR"/>
        </w:rPr>
        <w:t xml:space="preserve"> </w:t>
      </w:r>
      <w:proofErr w:type="spellStart"/>
      <w:r w:rsidR="0089638F" w:rsidRPr="0089638F">
        <w:rPr>
          <w:lang w:val="en-US" w:eastAsia="tr-TR"/>
        </w:rPr>
        <w:t>tarafından</w:t>
      </w:r>
      <w:proofErr w:type="spellEnd"/>
      <w:r w:rsidR="0089638F" w:rsidRPr="0089638F">
        <w:rPr>
          <w:lang w:val="en-US" w:eastAsia="tr-TR"/>
        </w:rPr>
        <w:t xml:space="preserve"> </w:t>
      </w:r>
      <w:proofErr w:type="spellStart"/>
      <w:r w:rsidR="0089638F" w:rsidRPr="0089638F">
        <w:rPr>
          <w:lang w:val="en-US" w:eastAsia="tr-TR"/>
        </w:rPr>
        <w:t>alınmış</w:t>
      </w:r>
      <w:proofErr w:type="spellEnd"/>
      <w:r w:rsidR="0089638F" w:rsidRPr="0089638F">
        <w:rPr>
          <w:lang w:val="en-US" w:eastAsia="tr-TR"/>
        </w:rPr>
        <w:t xml:space="preserve"> </w:t>
      </w:r>
      <w:proofErr w:type="spellStart"/>
      <w:r w:rsidR="0089638F" w:rsidRPr="0089638F">
        <w:rPr>
          <w:lang w:val="en-US" w:eastAsia="tr-TR"/>
        </w:rPr>
        <w:t>o</w:t>
      </w:r>
      <w:r w:rsidR="00A57CF7">
        <w:rPr>
          <w:lang w:val="en-US" w:eastAsia="tr-TR"/>
        </w:rPr>
        <w:t>lan</w:t>
      </w:r>
      <w:proofErr w:type="spellEnd"/>
      <w:r w:rsidR="00A57CF7">
        <w:rPr>
          <w:lang w:val="en-US" w:eastAsia="tr-TR"/>
        </w:rPr>
        <w:t xml:space="preserve"> </w:t>
      </w:r>
      <w:proofErr w:type="spellStart"/>
      <w:r w:rsidR="00A57CF7">
        <w:rPr>
          <w:lang w:val="en-US" w:eastAsia="tr-TR"/>
        </w:rPr>
        <w:t>bir</w:t>
      </w:r>
      <w:proofErr w:type="spellEnd"/>
      <w:r w:rsidR="00A57CF7">
        <w:rPr>
          <w:lang w:val="en-US" w:eastAsia="tr-TR"/>
        </w:rPr>
        <w:t xml:space="preserve"> </w:t>
      </w:r>
      <w:proofErr w:type="spellStart"/>
      <w:r w:rsidR="00A57CF7">
        <w:rPr>
          <w:lang w:val="en-US" w:eastAsia="tr-TR"/>
        </w:rPr>
        <w:lastRenderedPageBreak/>
        <w:t>karar</w:t>
      </w:r>
      <w:proofErr w:type="spellEnd"/>
      <w:r w:rsidR="00A57CF7">
        <w:rPr>
          <w:lang w:val="en-US" w:eastAsia="tr-TR"/>
        </w:rPr>
        <w:t xml:space="preserve"> </w:t>
      </w:r>
      <w:proofErr w:type="spellStart"/>
      <w:r w:rsidR="0089638F" w:rsidRPr="0089638F">
        <w:rPr>
          <w:lang w:val="en-US" w:eastAsia="tr-TR"/>
        </w:rPr>
        <w:t>Fakülte</w:t>
      </w:r>
      <w:proofErr w:type="spellEnd"/>
      <w:r w:rsidR="0089638F" w:rsidRPr="0089638F">
        <w:rPr>
          <w:lang w:val="en-US" w:eastAsia="tr-TR"/>
        </w:rPr>
        <w:t xml:space="preserve"> </w:t>
      </w:r>
      <w:proofErr w:type="spellStart"/>
      <w:r w:rsidR="0089638F" w:rsidRPr="0089638F">
        <w:rPr>
          <w:lang w:val="en-US" w:eastAsia="tr-TR"/>
        </w:rPr>
        <w:t>Kurulu</w:t>
      </w:r>
      <w:proofErr w:type="spellEnd"/>
      <w:r w:rsidR="0089638F" w:rsidRPr="0089638F">
        <w:rPr>
          <w:lang w:val="en-US" w:eastAsia="tr-TR"/>
        </w:rPr>
        <w:t xml:space="preserve"> </w:t>
      </w:r>
      <w:proofErr w:type="spellStart"/>
      <w:r w:rsidR="0089638F" w:rsidRPr="0089638F">
        <w:rPr>
          <w:lang w:val="en-US" w:eastAsia="tr-TR"/>
        </w:rPr>
        <w:t>tarafından</w:t>
      </w:r>
      <w:proofErr w:type="spellEnd"/>
      <w:r w:rsidR="0089638F" w:rsidRPr="0089638F">
        <w:rPr>
          <w:lang w:val="en-US" w:eastAsia="tr-TR"/>
        </w:rPr>
        <w:t xml:space="preserve"> </w:t>
      </w:r>
      <w:proofErr w:type="spellStart"/>
      <w:r w:rsidR="0089638F" w:rsidRPr="0089638F">
        <w:rPr>
          <w:lang w:val="en-US" w:eastAsia="tr-TR"/>
        </w:rPr>
        <w:t>incelenerek</w:t>
      </w:r>
      <w:proofErr w:type="spellEnd"/>
      <w:r w:rsidR="0089638F" w:rsidRPr="0089638F">
        <w:rPr>
          <w:lang w:val="en-US" w:eastAsia="tr-TR"/>
        </w:rPr>
        <w:t xml:space="preserve"> </w:t>
      </w:r>
      <w:proofErr w:type="spellStart"/>
      <w:r w:rsidR="0089638F" w:rsidRPr="0089638F">
        <w:rPr>
          <w:lang w:val="en-US" w:eastAsia="tr-TR"/>
        </w:rPr>
        <w:t>gerektiğinde</w:t>
      </w:r>
      <w:proofErr w:type="spellEnd"/>
      <w:r w:rsidR="0089638F" w:rsidRPr="0089638F">
        <w:rPr>
          <w:lang w:val="en-US" w:eastAsia="tr-TR"/>
        </w:rPr>
        <w:t xml:space="preserve"> </w:t>
      </w:r>
      <w:proofErr w:type="spellStart"/>
      <w:r w:rsidR="0089638F" w:rsidRPr="0089638F">
        <w:rPr>
          <w:lang w:val="en-US" w:eastAsia="tr-TR"/>
        </w:rPr>
        <w:t>değiştirilebilir</w:t>
      </w:r>
      <w:proofErr w:type="spellEnd"/>
      <w:r w:rsidR="0089638F" w:rsidRPr="0089638F">
        <w:rPr>
          <w:lang w:val="en-US" w:eastAsia="tr-TR"/>
        </w:rPr>
        <w:t xml:space="preserve">. </w:t>
      </w:r>
      <w:proofErr w:type="spellStart"/>
      <w:r w:rsidR="0089638F" w:rsidRPr="0089638F">
        <w:rPr>
          <w:lang w:val="en-US" w:eastAsia="tr-TR"/>
        </w:rPr>
        <w:t>Fakülte</w:t>
      </w:r>
      <w:proofErr w:type="spellEnd"/>
      <w:r w:rsidR="0089638F" w:rsidRPr="0089638F">
        <w:rPr>
          <w:lang w:val="en-US" w:eastAsia="tr-TR"/>
        </w:rPr>
        <w:t xml:space="preserve"> </w:t>
      </w:r>
      <w:proofErr w:type="spellStart"/>
      <w:r w:rsidR="0089638F" w:rsidRPr="0089638F">
        <w:rPr>
          <w:lang w:val="en-US" w:eastAsia="tr-TR"/>
        </w:rPr>
        <w:t>Kurulunun</w:t>
      </w:r>
      <w:proofErr w:type="spellEnd"/>
      <w:r w:rsidR="0089638F" w:rsidRPr="0089638F">
        <w:rPr>
          <w:lang w:val="en-US" w:eastAsia="tr-TR"/>
        </w:rPr>
        <w:t xml:space="preserve"> </w:t>
      </w:r>
      <w:proofErr w:type="spellStart"/>
      <w:r w:rsidR="0089638F" w:rsidRPr="0089638F">
        <w:rPr>
          <w:lang w:val="en-US" w:eastAsia="tr-TR"/>
        </w:rPr>
        <w:t>kararları</w:t>
      </w:r>
      <w:proofErr w:type="spellEnd"/>
      <w:r w:rsidR="0089638F" w:rsidRPr="0089638F">
        <w:rPr>
          <w:lang w:val="en-US" w:eastAsia="tr-TR"/>
        </w:rPr>
        <w:t xml:space="preserve"> </w:t>
      </w:r>
      <w:proofErr w:type="spellStart"/>
      <w:r w:rsidR="0089638F" w:rsidRPr="0089638F">
        <w:rPr>
          <w:lang w:val="en-US" w:eastAsia="tr-TR"/>
        </w:rPr>
        <w:t>Üniversite</w:t>
      </w:r>
      <w:proofErr w:type="spellEnd"/>
      <w:r w:rsidR="0089638F" w:rsidRPr="0089638F">
        <w:rPr>
          <w:lang w:val="en-US" w:eastAsia="tr-TR"/>
        </w:rPr>
        <w:t xml:space="preserve"> </w:t>
      </w:r>
      <w:proofErr w:type="spellStart"/>
      <w:r w:rsidR="0089638F" w:rsidRPr="0089638F">
        <w:rPr>
          <w:lang w:val="en-US" w:eastAsia="tr-TR"/>
        </w:rPr>
        <w:t>Senatosu</w:t>
      </w:r>
      <w:r w:rsidR="00A57CF7">
        <w:rPr>
          <w:lang w:val="en-US" w:eastAsia="tr-TR"/>
        </w:rPr>
        <w:t>’</w:t>
      </w:r>
      <w:r w:rsidR="0089638F" w:rsidRPr="0089638F">
        <w:rPr>
          <w:lang w:val="en-US" w:eastAsia="tr-TR"/>
        </w:rPr>
        <w:t>na</w:t>
      </w:r>
      <w:proofErr w:type="spellEnd"/>
      <w:r w:rsidR="0089638F" w:rsidRPr="0089638F">
        <w:rPr>
          <w:lang w:val="en-US" w:eastAsia="tr-TR"/>
        </w:rPr>
        <w:t xml:space="preserve"> </w:t>
      </w:r>
      <w:proofErr w:type="spellStart"/>
      <w:r w:rsidR="0089638F" w:rsidRPr="0089638F">
        <w:rPr>
          <w:lang w:val="en-US" w:eastAsia="tr-TR"/>
        </w:rPr>
        <w:t>gönderilir</w:t>
      </w:r>
      <w:proofErr w:type="spellEnd"/>
      <w:r w:rsidR="0089638F" w:rsidRPr="0089638F">
        <w:rPr>
          <w:lang w:val="en-US" w:eastAsia="tr-TR"/>
        </w:rPr>
        <w:t>.</w:t>
      </w:r>
      <w:r w:rsidR="00A57CF7">
        <w:rPr>
          <w:lang w:val="en-US" w:eastAsia="tr-TR"/>
        </w:rPr>
        <w:t xml:space="preserve"> </w:t>
      </w:r>
      <w:proofErr w:type="spellStart"/>
      <w:r w:rsidR="00A57CF7">
        <w:rPr>
          <w:lang w:val="en-US" w:eastAsia="tr-TR"/>
        </w:rPr>
        <w:t>Bölüm</w:t>
      </w:r>
      <w:proofErr w:type="spellEnd"/>
      <w:r w:rsidR="00A57CF7">
        <w:rPr>
          <w:lang w:val="en-US" w:eastAsia="tr-TR"/>
        </w:rPr>
        <w:t xml:space="preserve"> Akademik </w:t>
      </w:r>
      <w:proofErr w:type="spellStart"/>
      <w:r w:rsidR="00A57CF7">
        <w:rPr>
          <w:lang w:val="en-US" w:eastAsia="tr-TR"/>
        </w:rPr>
        <w:t>Kurullarında</w:t>
      </w:r>
      <w:proofErr w:type="spellEnd"/>
      <w:r w:rsidR="00A57CF7">
        <w:rPr>
          <w:lang w:val="en-US" w:eastAsia="tr-TR"/>
        </w:rPr>
        <w:t xml:space="preserve"> </w:t>
      </w:r>
      <w:proofErr w:type="spellStart"/>
      <w:r w:rsidR="00A57CF7">
        <w:rPr>
          <w:lang w:val="en-US" w:eastAsia="tr-TR"/>
        </w:rPr>
        <w:t>alınan</w:t>
      </w:r>
      <w:proofErr w:type="spellEnd"/>
      <w:r w:rsidR="00A57CF7">
        <w:rPr>
          <w:lang w:val="en-US" w:eastAsia="tr-TR"/>
        </w:rPr>
        <w:t xml:space="preserve"> </w:t>
      </w:r>
      <w:proofErr w:type="spellStart"/>
      <w:r w:rsidR="00A57CF7">
        <w:rPr>
          <w:lang w:val="en-US" w:eastAsia="tr-TR"/>
        </w:rPr>
        <w:t>kararlar</w:t>
      </w:r>
      <w:proofErr w:type="spellEnd"/>
      <w:r w:rsidR="00A57CF7">
        <w:rPr>
          <w:lang w:val="en-US" w:eastAsia="tr-TR"/>
        </w:rPr>
        <w:t xml:space="preserve"> EBYS </w:t>
      </w:r>
      <w:proofErr w:type="spellStart"/>
      <w:r w:rsidR="00A57CF7">
        <w:rPr>
          <w:lang w:val="en-US" w:eastAsia="tr-TR"/>
        </w:rPr>
        <w:t>üzerinden</w:t>
      </w:r>
      <w:proofErr w:type="spellEnd"/>
      <w:r w:rsidR="00A57CF7">
        <w:rPr>
          <w:lang w:val="en-US" w:eastAsia="tr-TR"/>
        </w:rPr>
        <w:t xml:space="preserve"> </w:t>
      </w:r>
      <w:proofErr w:type="spellStart"/>
      <w:r w:rsidR="00A57CF7">
        <w:rPr>
          <w:lang w:val="en-US" w:eastAsia="tr-TR"/>
        </w:rPr>
        <w:t>dekanlığa</w:t>
      </w:r>
      <w:proofErr w:type="spellEnd"/>
      <w:r w:rsidR="00A57CF7">
        <w:rPr>
          <w:lang w:val="en-US" w:eastAsia="tr-TR"/>
        </w:rPr>
        <w:t xml:space="preserve"> </w:t>
      </w:r>
      <w:proofErr w:type="spellStart"/>
      <w:r w:rsidR="00A57CF7">
        <w:rPr>
          <w:lang w:val="en-US" w:eastAsia="tr-TR"/>
        </w:rPr>
        <w:t>iletilir</w:t>
      </w:r>
      <w:proofErr w:type="spellEnd"/>
      <w:r w:rsidR="00A57CF7">
        <w:rPr>
          <w:lang w:val="en-US" w:eastAsia="tr-TR"/>
        </w:rPr>
        <w:t xml:space="preserve">. </w:t>
      </w:r>
      <w:proofErr w:type="spellStart"/>
      <w:r w:rsidR="00A57CF7">
        <w:rPr>
          <w:lang w:val="en-US" w:eastAsia="tr-TR"/>
        </w:rPr>
        <w:t>Bölüm</w:t>
      </w:r>
      <w:proofErr w:type="spellEnd"/>
      <w:r w:rsidR="00A57CF7">
        <w:rPr>
          <w:lang w:val="en-US" w:eastAsia="tr-TR"/>
        </w:rPr>
        <w:t xml:space="preserve"> Kurul </w:t>
      </w:r>
      <w:proofErr w:type="spellStart"/>
      <w:r w:rsidR="00A57CF7">
        <w:rPr>
          <w:lang w:val="en-US" w:eastAsia="tr-TR"/>
        </w:rPr>
        <w:t>kararları</w:t>
      </w:r>
      <w:proofErr w:type="spellEnd"/>
      <w:r w:rsidR="00A57CF7">
        <w:rPr>
          <w:lang w:val="en-US" w:eastAsia="tr-TR"/>
        </w:rPr>
        <w:t xml:space="preserve"> </w:t>
      </w:r>
      <w:proofErr w:type="spellStart"/>
      <w:r w:rsidR="00A57CF7">
        <w:rPr>
          <w:lang w:val="en-US" w:eastAsia="tr-TR"/>
        </w:rPr>
        <w:t>bölüm</w:t>
      </w:r>
      <w:proofErr w:type="spellEnd"/>
      <w:r w:rsidR="00A57CF7">
        <w:rPr>
          <w:lang w:val="en-US" w:eastAsia="tr-TR"/>
        </w:rPr>
        <w:t xml:space="preserve"> web </w:t>
      </w:r>
      <w:proofErr w:type="spellStart"/>
      <w:r w:rsidR="00A57CF7">
        <w:rPr>
          <w:lang w:val="en-US" w:eastAsia="tr-TR"/>
        </w:rPr>
        <w:t>sitesinde</w:t>
      </w:r>
      <w:proofErr w:type="spellEnd"/>
      <w:r w:rsidR="00A57CF7">
        <w:rPr>
          <w:lang w:val="en-US" w:eastAsia="tr-TR"/>
        </w:rPr>
        <w:t xml:space="preserve"> </w:t>
      </w:r>
      <w:proofErr w:type="spellStart"/>
      <w:r w:rsidR="00A57CF7">
        <w:rPr>
          <w:lang w:val="en-US" w:eastAsia="tr-TR"/>
        </w:rPr>
        <w:t>ilan</w:t>
      </w:r>
      <w:proofErr w:type="spellEnd"/>
      <w:r w:rsidR="00A57CF7">
        <w:rPr>
          <w:lang w:val="en-US" w:eastAsia="tr-TR"/>
        </w:rPr>
        <w:t xml:space="preserve"> </w:t>
      </w:r>
      <w:proofErr w:type="spellStart"/>
      <w:r w:rsidR="00A57CF7">
        <w:rPr>
          <w:lang w:val="en-US" w:eastAsia="tr-TR"/>
        </w:rPr>
        <w:t>edilmemektedir</w:t>
      </w:r>
      <w:proofErr w:type="spellEnd"/>
      <w:r w:rsidR="00A57CF7">
        <w:rPr>
          <w:lang w:val="en-US" w:eastAsia="tr-TR"/>
        </w:rPr>
        <w:t xml:space="preserve">. </w:t>
      </w:r>
      <w:r w:rsidR="0052252A">
        <w:rPr>
          <w:lang w:val="en-US" w:eastAsia="tr-TR"/>
        </w:rPr>
        <w:t xml:space="preserve">Dekan, Dekan </w:t>
      </w:r>
      <w:proofErr w:type="spellStart"/>
      <w:r w:rsidR="0052252A">
        <w:rPr>
          <w:lang w:val="en-US" w:eastAsia="tr-TR"/>
        </w:rPr>
        <w:t>Yardımcıları</w:t>
      </w:r>
      <w:proofErr w:type="spellEnd"/>
      <w:r w:rsidR="0052252A">
        <w:rPr>
          <w:lang w:val="en-US" w:eastAsia="tr-TR"/>
        </w:rPr>
        <w:t xml:space="preserve"> </w:t>
      </w:r>
      <w:proofErr w:type="spellStart"/>
      <w:r w:rsidR="0052252A">
        <w:rPr>
          <w:lang w:val="en-US" w:eastAsia="tr-TR"/>
        </w:rPr>
        <w:t>ve</w:t>
      </w:r>
      <w:proofErr w:type="spellEnd"/>
      <w:r w:rsidR="0052252A">
        <w:rPr>
          <w:lang w:val="en-US" w:eastAsia="tr-TR"/>
        </w:rPr>
        <w:t xml:space="preserve"> </w:t>
      </w:r>
      <w:proofErr w:type="spellStart"/>
      <w:r w:rsidR="0052252A">
        <w:rPr>
          <w:lang w:val="en-US" w:eastAsia="tr-TR"/>
        </w:rPr>
        <w:t>Bölüm</w:t>
      </w:r>
      <w:proofErr w:type="spellEnd"/>
      <w:r w:rsidR="0052252A">
        <w:rPr>
          <w:lang w:val="en-US" w:eastAsia="tr-TR"/>
        </w:rPr>
        <w:t xml:space="preserve"> </w:t>
      </w:r>
      <w:proofErr w:type="spellStart"/>
      <w:r w:rsidR="0052252A">
        <w:rPr>
          <w:lang w:val="en-US" w:eastAsia="tr-TR"/>
        </w:rPr>
        <w:t>Başkanlarının</w:t>
      </w:r>
      <w:proofErr w:type="spellEnd"/>
      <w:r w:rsidR="0052252A">
        <w:rPr>
          <w:lang w:val="en-US" w:eastAsia="tr-TR"/>
        </w:rPr>
        <w:t xml:space="preserve"> </w:t>
      </w:r>
      <w:proofErr w:type="spellStart"/>
      <w:r w:rsidR="0052252A">
        <w:rPr>
          <w:lang w:val="en-US" w:eastAsia="tr-TR"/>
        </w:rPr>
        <w:t>liderliğinde</w:t>
      </w:r>
      <w:proofErr w:type="spellEnd"/>
      <w:r w:rsidR="0052252A">
        <w:rPr>
          <w:lang w:val="en-US" w:eastAsia="tr-TR"/>
        </w:rPr>
        <w:t xml:space="preserve"> </w:t>
      </w:r>
      <w:proofErr w:type="spellStart"/>
      <w:r w:rsidR="00A57CF7">
        <w:rPr>
          <w:lang w:val="en-US" w:eastAsia="tr-TR"/>
        </w:rPr>
        <w:t>Fakülte</w:t>
      </w:r>
      <w:proofErr w:type="spellEnd"/>
      <w:r w:rsidR="00A57CF7">
        <w:rPr>
          <w:lang w:val="en-US" w:eastAsia="tr-TR"/>
        </w:rPr>
        <w:t xml:space="preserve"> </w:t>
      </w:r>
      <w:proofErr w:type="spellStart"/>
      <w:r w:rsidR="00A57CF7">
        <w:rPr>
          <w:lang w:val="en-US" w:eastAsia="tr-TR"/>
        </w:rPr>
        <w:t>Kurlulu</w:t>
      </w:r>
      <w:proofErr w:type="spellEnd"/>
      <w:r w:rsidR="00A57CF7">
        <w:rPr>
          <w:lang w:val="en-US" w:eastAsia="tr-TR"/>
        </w:rPr>
        <w:t xml:space="preserve"> </w:t>
      </w:r>
      <w:proofErr w:type="spellStart"/>
      <w:r w:rsidR="00A57CF7">
        <w:rPr>
          <w:lang w:val="en-US" w:eastAsia="tr-TR"/>
        </w:rPr>
        <w:t>ve</w:t>
      </w:r>
      <w:proofErr w:type="spellEnd"/>
      <w:r w:rsidR="00A57CF7">
        <w:rPr>
          <w:lang w:val="en-US" w:eastAsia="tr-TR"/>
        </w:rPr>
        <w:t xml:space="preserve"> </w:t>
      </w:r>
      <w:proofErr w:type="spellStart"/>
      <w:r w:rsidR="00A57CF7">
        <w:rPr>
          <w:lang w:val="en-US" w:eastAsia="tr-TR"/>
        </w:rPr>
        <w:t>Fakülte</w:t>
      </w:r>
      <w:proofErr w:type="spellEnd"/>
      <w:r w:rsidR="00A57CF7">
        <w:rPr>
          <w:lang w:val="en-US" w:eastAsia="tr-TR"/>
        </w:rPr>
        <w:t xml:space="preserve"> </w:t>
      </w:r>
      <w:proofErr w:type="spellStart"/>
      <w:r w:rsidR="00A57CF7">
        <w:rPr>
          <w:lang w:val="en-US" w:eastAsia="tr-TR"/>
        </w:rPr>
        <w:t>Yönetim</w:t>
      </w:r>
      <w:proofErr w:type="spellEnd"/>
      <w:r w:rsidR="00A57CF7">
        <w:rPr>
          <w:lang w:val="en-US" w:eastAsia="tr-TR"/>
        </w:rPr>
        <w:t xml:space="preserve"> </w:t>
      </w:r>
      <w:proofErr w:type="spellStart"/>
      <w:r w:rsidR="00A57CF7">
        <w:rPr>
          <w:lang w:val="en-US" w:eastAsia="tr-TR"/>
        </w:rPr>
        <w:t>Kurulu’nda</w:t>
      </w:r>
      <w:proofErr w:type="spellEnd"/>
      <w:r w:rsidR="00A57CF7">
        <w:rPr>
          <w:lang w:val="en-US" w:eastAsia="tr-TR"/>
        </w:rPr>
        <w:t xml:space="preserve"> </w:t>
      </w:r>
      <w:proofErr w:type="spellStart"/>
      <w:r w:rsidR="00A57CF7">
        <w:rPr>
          <w:lang w:val="en-US" w:eastAsia="tr-TR"/>
        </w:rPr>
        <w:t>ve</w:t>
      </w:r>
      <w:proofErr w:type="spellEnd"/>
      <w:r w:rsidR="00A57CF7">
        <w:rPr>
          <w:lang w:val="en-US" w:eastAsia="tr-TR"/>
        </w:rPr>
        <w:t xml:space="preserve"> </w:t>
      </w:r>
      <w:proofErr w:type="spellStart"/>
      <w:r w:rsidR="00A57CF7">
        <w:rPr>
          <w:lang w:val="en-US" w:eastAsia="tr-TR"/>
        </w:rPr>
        <w:t>fakültemiz</w:t>
      </w:r>
      <w:proofErr w:type="spellEnd"/>
      <w:r w:rsidR="00A57CF7">
        <w:rPr>
          <w:lang w:val="en-US" w:eastAsia="tr-TR"/>
        </w:rPr>
        <w:t xml:space="preserve"> </w:t>
      </w:r>
      <w:proofErr w:type="spellStart"/>
      <w:r w:rsidR="00A57CF7">
        <w:rPr>
          <w:lang w:val="en-US" w:eastAsia="tr-TR"/>
        </w:rPr>
        <w:t>bünyesindeki</w:t>
      </w:r>
      <w:proofErr w:type="spellEnd"/>
      <w:r w:rsidR="00A57CF7">
        <w:rPr>
          <w:lang w:val="en-US" w:eastAsia="tr-TR"/>
        </w:rPr>
        <w:t xml:space="preserve"> </w:t>
      </w:r>
      <w:proofErr w:type="spellStart"/>
      <w:r w:rsidR="00A57CF7">
        <w:rPr>
          <w:lang w:val="en-US" w:eastAsia="tr-TR"/>
        </w:rPr>
        <w:t>bölümlerde</w:t>
      </w:r>
      <w:proofErr w:type="spellEnd"/>
      <w:r w:rsidR="00A57CF7">
        <w:rPr>
          <w:lang w:val="en-US" w:eastAsia="tr-TR"/>
        </w:rPr>
        <w:t xml:space="preserve"> </w:t>
      </w:r>
      <w:proofErr w:type="spellStart"/>
      <w:r w:rsidR="00A57CF7">
        <w:rPr>
          <w:lang w:val="en-US" w:eastAsia="tr-TR"/>
        </w:rPr>
        <w:t>alınan</w:t>
      </w:r>
      <w:proofErr w:type="spellEnd"/>
      <w:r w:rsidR="00A57CF7">
        <w:rPr>
          <w:lang w:val="en-US" w:eastAsia="tr-TR"/>
        </w:rPr>
        <w:t xml:space="preserve"> </w:t>
      </w:r>
      <w:proofErr w:type="spellStart"/>
      <w:r w:rsidR="00A57CF7">
        <w:rPr>
          <w:lang w:val="en-US" w:eastAsia="tr-TR"/>
        </w:rPr>
        <w:t>kararlar</w:t>
      </w:r>
      <w:proofErr w:type="spellEnd"/>
      <w:r w:rsidR="0052252A">
        <w:rPr>
          <w:lang w:val="en-US" w:eastAsia="tr-TR"/>
        </w:rPr>
        <w:t xml:space="preserve"> </w:t>
      </w:r>
      <w:proofErr w:type="spellStart"/>
      <w:r w:rsidR="0052252A">
        <w:rPr>
          <w:lang w:val="en-US" w:eastAsia="tr-TR"/>
        </w:rPr>
        <w:t>ile</w:t>
      </w:r>
      <w:proofErr w:type="spellEnd"/>
      <w:r w:rsidR="00A57CF7">
        <w:rPr>
          <w:lang w:val="en-US" w:eastAsia="tr-TR"/>
        </w:rPr>
        <w:t xml:space="preserve"> </w:t>
      </w:r>
      <w:proofErr w:type="spellStart"/>
      <w:r w:rsidR="0052252A">
        <w:rPr>
          <w:lang w:val="en-US" w:eastAsia="tr-TR"/>
        </w:rPr>
        <w:t>gerekli</w:t>
      </w:r>
      <w:proofErr w:type="spellEnd"/>
      <w:r w:rsidR="0052252A">
        <w:rPr>
          <w:lang w:val="en-US" w:eastAsia="tr-TR"/>
        </w:rPr>
        <w:t xml:space="preserve"> </w:t>
      </w:r>
      <w:proofErr w:type="spellStart"/>
      <w:r w:rsidR="0052252A">
        <w:rPr>
          <w:lang w:val="en-US" w:eastAsia="tr-TR"/>
        </w:rPr>
        <w:t>proaktif</w:t>
      </w:r>
      <w:proofErr w:type="spellEnd"/>
      <w:r w:rsidR="0052252A">
        <w:rPr>
          <w:lang w:val="en-US" w:eastAsia="tr-TR"/>
        </w:rPr>
        <w:t xml:space="preserve"> </w:t>
      </w:r>
      <w:proofErr w:type="spellStart"/>
      <w:r w:rsidR="0052252A">
        <w:rPr>
          <w:lang w:val="en-US" w:eastAsia="tr-TR"/>
        </w:rPr>
        <w:t>önlemler</w:t>
      </w:r>
      <w:proofErr w:type="spellEnd"/>
      <w:r w:rsidR="0052252A">
        <w:rPr>
          <w:lang w:val="en-US" w:eastAsia="tr-TR"/>
        </w:rPr>
        <w:t xml:space="preserve"> </w:t>
      </w:r>
      <w:proofErr w:type="spellStart"/>
      <w:r w:rsidR="0052252A">
        <w:rPr>
          <w:lang w:val="en-US" w:eastAsia="tr-TR"/>
        </w:rPr>
        <w:t>alınmakta</w:t>
      </w:r>
      <w:proofErr w:type="spellEnd"/>
      <w:r w:rsidR="0052252A">
        <w:rPr>
          <w:lang w:val="en-US" w:eastAsia="tr-TR"/>
        </w:rPr>
        <w:t xml:space="preserve"> </w:t>
      </w:r>
      <w:proofErr w:type="spellStart"/>
      <w:r w:rsidR="0052252A">
        <w:rPr>
          <w:lang w:val="en-US" w:eastAsia="tr-TR"/>
        </w:rPr>
        <w:t>ve</w:t>
      </w:r>
      <w:proofErr w:type="spellEnd"/>
      <w:r w:rsidR="0052252A">
        <w:rPr>
          <w:lang w:val="en-US" w:eastAsia="tr-TR"/>
        </w:rPr>
        <w:t xml:space="preserve"> </w:t>
      </w:r>
      <w:proofErr w:type="spellStart"/>
      <w:r w:rsidR="0052252A">
        <w:rPr>
          <w:lang w:val="en-US" w:eastAsia="tr-TR"/>
        </w:rPr>
        <w:t>iyileştirmeler</w:t>
      </w:r>
      <w:proofErr w:type="spellEnd"/>
      <w:r w:rsidR="0052252A">
        <w:rPr>
          <w:lang w:val="en-US" w:eastAsia="tr-TR"/>
        </w:rPr>
        <w:t xml:space="preserve"> </w:t>
      </w:r>
      <w:proofErr w:type="spellStart"/>
      <w:r w:rsidR="0052252A">
        <w:rPr>
          <w:lang w:val="en-US" w:eastAsia="tr-TR"/>
        </w:rPr>
        <w:t>gerçekleştirilmeye</w:t>
      </w:r>
      <w:proofErr w:type="spellEnd"/>
      <w:r w:rsidR="0052252A">
        <w:rPr>
          <w:lang w:val="en-US" w:eastAsia="tr-TR"/>
        </w:rPr>
        <w:t xml:space="preserve"> </w:t>
      </w:r>
      <w:proofErr w:type="spellStart"/>
      <w:r w:rsidR="0052252A">
        <w:rPr>
          <w:lang w:val="en-US" w:eastAsia="tr-TR"/>
        </w:rPr>
        <w:t>çalışılmaktadır</w:t>
      </w:r>
      <w:proofErr w:type="spellEnd"/>
      <w:r w:rsidR="0052252A">
        <w:rPr>
          <w:lang w:val="en-US" w:eastAsia="tr-TR"/>
        </w:rPr>
        <w:t xml:space="preserve">. </w:t>
      </w:r>
      <w:proofErr w:type="spellStart"/>
      <w:r w:rsidR="00B620B5">
        <w:rPr>
          <w:lang w:val="en-US" w:eastAsia="tr-TR"/>
        </w:rPr>
        <w:t>Fakülte</w:t>
      </w:r>
      <w:proofErr w:type="spellEnd"/>
      <w:r w:rsidR="00B620B5">
        <w:rPr>
          <w:lang w:val="en-US" w:eastAsia="tr-TR"/>
        </w:rPr>
        <w:t xml:space="preserve"> </w:t>
      </w:r>
      <w:proofErr w:type="spellStart"/>
      <w:r w:rsidR="00B620B5">
        <w:rPr>
          <w:lang w:val="en-US" w:eastAsia="tr-TR"/>
        </w:rPr>
        <w:t>kurulunda</w:t>
      </w:r>
      <w:proofErr w:type="spellEnd"/>
      <w:r w:rsidR="00B620B5">
        <w:rPr>
          <w:lang w:val="en-US" w:eastAsia="tr-TR"/>
        </w:rPr>
        <w:t xml:space="preserve"> </w:t>
      </w:r>
      <w:proofErr w:type="spellStart"/>
      <w:r w:rsidR="00B620B5">
        <w:rPr>
          <w:lang w:val="en-US" w:eastAsia="tr-TR"/>
        </w:rPr>
        <w:t>ve</w:t>
      </w:r>
      <w:proofErr w:type="spellEnd"/>
      <w:r w:rsidR="00B620B5">
        <w:rPr>
          <w:lang w:val="en-US" w:eastAsia="tr-TR"/>
        </w:rPr>
        <w:t xml:space="preserve"> </w:t>
      </w:r>
      <w:proofErr w:type="spellStart"/>
      <w:r w:rsidR="00B620B5">
        <w:rPr>
          <w:lang w:val="en-US" w:eastAsia="tr-TR"/>
        </w:rPr>
        <w:t>Fakülte</w:t>
      </w:r>
      <w:proofErr w:type="spellEnd"/>
      <w:r w:rsidR="00B620B5">
        <w:rPr>
          <w:lang w:val="en-US" w:eastAsia="tr-TR"/>
        </w:rPr>
        <w:t xml:space="preserve"> </w:t>
      </w:r>
      <w:proofErr w:type="spellStart"/>
      <w:r w:rsidR="00B620B5">
        <w:rPr>
          <w:lang w:val="en-US" w:eastAsia="tr-TR"/>
        </w:rPr>
        <w:t>Yönetim</w:t>
      </w:r>
      <w:proofErr w:type="spellEnd"/>
      <w:r w:rsidR="00B620B5">
        <w:rPr>
          <w:lang w:val="en-US" w:eastAsia="tr-TR"/>
        </w:rPr>
        <w:t xml:space="preserve"> </w:t>
      </w:r>
      <w:proofErr w:type="spellStart"/>
      <w:r w:rsidR="00B620B5">
        <w:rPr>
          <w:lang w:val="en-US" w:eastAsia="tr-TR"/>
        </w:rPr>
        <w:t>Kurulu’nda</w:t>
      </w:r>
      <w:proofErr w:type="spellEnd"/>
      <w:r w:rsidR="00B620B5">
        <w:rPr>
          <w:lang w:val="en-US" w:eastAsia="tr-TR"/>
        </w:rPr>
        <w:t xml:space="preserve"> </w:t>
      </w:r>
      <w:proofErr w:type="spellStart"/>
      <w:r w:rsidR="00B620B5">
        <w:rPr>
          <w:lang w:val="en-US" w:eastAsia="tr-TR"/>
        </w:rPr>
        <w:t>alınan</w:t>
      </w:r>
      <w:proofErr w:type="spellEnd"/>
      <w:r w:rsidR="00B620B5">
        <w:rPr>
          <w:lang w:val="en-US" w:eastAsia="tr-TR"/>
        </w:rPr>
        <w:t xml:space="preserve"> </w:t>
      </w:r>
      <w:proofErr w:type="spellStart"/>
      <w:r w:rsidR="00B620B5">
        <w:rPr>
          <w:lang w:val="en-US" w:eastAsia="tr-TR"/>
        </w:rPr>
        <w:t>kararlar</w:t>
      </w:r>
      <w:proofErr w:type="spellEnd"/>
      <w:r w:rsidR="00B620B5">
        <w:rPr>
          <w:lang w:val="en-US" w:eastAsia="tr-TR"/>
        </w:rPr>
        <w:t xml:space="preserve"> </w:t>
      </w:r>
      <w:proofErr w:type="spellStart"/>
      <w:r w:rsidR="00B620B5">
        <w:rPr>
          <w:lang w:val="en-US" w:eastAsia="tr-TR"/>
        </w:rPr>
        <w:t>fakültemiz</w:t>
      </w:r>
      <w:proofErr w:type="spellEnd"/>
      <w:r w:rsidR="00B620B5">
        <w:rPr>
          <w:lang w:val="en-US" w:eastAsia="tr-TR"/>
        </w:rPr>
        <w:t xml:space="preserve"> internet </w:t>
      </w:r>
      <w:proofErr w:type="spellStart"/>
      <w:r w:rsidR="00B620B5">
        <w:rPr>
          <w:lang w:val="en-US" w:eastAsia="tr-TR"/>
        </w:rPr>
        <w:t>sayfasında</w:t>
      </w:r>
      <w:proofErr w:type="spellEnd"/>
      <w:r w:rsidR="00B620B5">
        <w:rPr>
          <w:lang w:val="en-US" w:eastAsia="tr-TR"/>
        </w:rPr>
        <w:t xml:space="preserve"> </w:t>
      </w:r>
      <w:proofErr w:type="spellStart"/>
      <w:r w:rsidR="00B620B5">
        <w:rPr>
          <w:lang w:val="en-US" w:eastAsia="tr-TR"/>
        </w:rPr>
        <w:t>ilan</w:t>
      </w:r>
      <w:proofErr w:type="spellEnd"/>
      <w:r w:rsidR="00B620B5">
        <w:rPr>
          <w:lang w:val="en-US" w:eastAsia="tr-TR"/>
        </w:rPr>
        <w:t xml:space="preserve"> </w:t>
      </w:r>
      <w:proofErr w:type="spellStart"/>
      <w:r w:rsidR="00B620B5">
        <w:rPr>
          <w:lang w:val="en-US" w:eastAsia="tr-TR"/>
        </w:rPr>
        <w:t>edilmemektedir</w:t>
      </w:r>
      <w:proofErr w:type="spellEnd"/>
      <w:r w:rsidR="00B620B5">
        <w:rPr>
          <w:lang w:val="en-US" w:eastAsia="tr-TR"/>
        </w:rPr>
        <w:t xml:space="preserve">. </w:t>
      </w:r>
    </w:p>
    <w:p w14:paraId="5A7A3018" w14:textId="7CCED35A" w:rsidR="006C7E3F" w:rsidRDefault="006C7E3F" w:rsidP="006C7E3F">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6C7E3F">
        <w:rPr>
          <w:rFonts w:eastAsiaTheme="majorEastAsia" w:cstheme="majorBidi"/>
          <w:b/>
          <w:iCs/>
          <w:color w:val="000000" w:themeColor="text1"/>
          <w:szCs w:val="28"/>
          <w:lang w:val="en-US" w:eastAsia="tr-TR"/>
        </w:rPr>
        <w:t xml:space="preserve">A.1.2. </w:t>
      </w:r>
      <w:proofErr w:type="spellStart"/>
      <w:r w:rsidRPr="006C7E3F">
        <w:rPr>
          <w:rFonts w:eastAsiaTheme="majorEastAsia" w:cstheme="majorBidi"/>
          <w:b/>
          <w:iCs/>
          <w:color w:val="000000" w:themeColor="text1"/>
          <w:szCs w:val="28"/>
          <w:lang w:val="en-US" w:eastAsia="tr-TR"/>
        </w:rPr>
        <w:t>Liderlik</w:t>
      </w:r>
      <w:proofErr w:type="spellEnd"/>
    </w:p>
    <w:p w14:paraId="258F2805" w14:textId="1FEBF99F" w:rsidR="00B620B5" w:rsidRDefault="00B620B5" w:rsidP="006C7E3F">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6C8083AE" w14:textId="77777777" w:rsidR="002D5396" w:rsidRDefault="00151015" w:rsidP="00B620B5">
      <w:pPr>
        <w:ind w:left="709" w:hanging="1"/>
        <w:jc w:val="both"/>
        <w:rPr>
          <w:lang w:val="en-US" w:eastAsia="tr-TR"/>
        </w:rPr>
      </w:pPr>
      <w:proofErr w:type="spellStart"/>
      <w:r>
        <w:rPr>
          <w:lang w:val="en-US" w:eastAsia="tr-TR"/>
        </w:rPr>
        <w:t>Birimde</w:t>
      </w:r>
      <w:proofErr w:type="spellEnd"/>
      <w:r>
        <w:rPr>
          <w:lang w:val="en-US" w:eastAsia="tr-TR"/>
        </w:rPr>
        <w:t xml:space="preserve"> </w:t>
      </w:r>
      <w:proofErr w:type="spellStart"/>
      <w:r>
        <w:rPr>
          <w:lang w:val="en-US" w:eastAsia="tr-TR"/>
        </w:rPr>
        <w:t>sanat</w:t>
      </w:r>
      <w:proofErr w:type="spellEnd"/>
      <w:r>
        <w:rPr>
          <w:lang w:val="en-US" w:eastAsia="tr-TR"/>
        </w:rPr>
        <w:t xml:space="preserve"> </w:t>
      </w:r>
      <w:proofErr w:type="spellStart"/>
      <w:r>
        <w:rPr>
          <w:lang w:val="en-US" w:eastAsia="tr-TR"/>
        </w:rPr>
        <w:t>eğitimi</w:t>
      </w:r>
      <w:proofErr w:type="spellEnd"/>
      <w:r>
        <w:rPr>
          <w:lang w:val="en-US" w:eastAsia="tr-TR"/>
        </w:rPr>
        <w:t xml:space="preserve"> </w:t>
      </w:r>
      <w:proofErr w:type="spellStart"/>
      <w:r>
        <w:rPr>
          <w:lang w:val="en-US" w:eastAsia="tr-TR"/>
        </w:rPr>
        <w:t>veren</w:t>
      </w:r>
      <w:proofErr w:type="spellEnd"/>
      <w:r>
        <w:rPr>
          <w:lang w:val="en-US" w:eastAsia="tr-TR"/>
        </w:rPr>
        <w:t xml:space="preserve"> </w:t>
      </w:r>
      <w:proofErr w:type="spellStart"/>
      <w:r>
        <w:rPr>
          <w:lang w:val="en-US" w:eastAsia="tr-TR"/>
        </w:rPr>
        <w:t>bir</w:t>
      </w:r>
      <w:proofErr w:type="spellEnd"/>
      <w:r>
        <w:rPr>
          <w:lang w:val="en-US" w:eastAsia="tr-TR"/>
        </w:rPr>
        <w:t xml:space="preserve"> </w:t>
      </w:r>
      <w:proofErr w:type="spellStart"/>
      <w:r>
        <w:rPr>
          <w:lang w:val="en-US" w:eastAsia="tr-TR"/>
        </w:rPr>
        <w:t>fakülte</w:t>
      </w:r>
      <w:proofErr w:type="spellEnd"/>
      <w:r>
        <w:rPr>
          <w:lang w:val="en-US" w:eastAsia="tr-TR"/>
        </w:rPr>
        <w:t xml:space="preserve"> </w:t>
      </w:r>
      <w:proofErr w:type="spellStart"/>
      <w:r>
        <w:rPr>
          <w:lang w:val="en-US" w:eastAsia="tr-TR"/>
        </w:rPr>
        <w:t>olarak</w:t>
      </w:r>
      <w:proofErr w:type="spellEnd"/>
      <w:r>
        <w:rPr>
          <w:lang w:val="en-US" w:eastAsia="tr-TR"/>
        </w:rPr>
        <w:t xml:space="preserve"> </w:t>
      </w:r>
      <w:proofErr w:type="spellStart"/>
      <w:r>
        <w:rPr>
          <w:lang w:val="en-US" w:eastAsia="tr-TR"/>
        </w:rPr>
        <w:t>kurumsallaşma</w:t>
      </w:r>
      <w:proofErr w:type="spellEnd"/>
      <w:r>
        <w:rPr>
          <w:lang w:val="en-US" w:eastAsia="tr-TR"/>
        </w:rPr>
        <w:t xml:space="preserve">, </w:t>
      </w:r>
      <w:proofErr w:type="spellStart"/>
      <w:r>
        <w:rPr>
          <w:lang w:val="en-US" w:eastAsia="tr-TR"/>
        </w:rPr>
        <w:t>eğitim-öğretimin</w:t>
      </w:r>
      <w:proofErr w:type="spellEnd"/>
      <w:r>
        <w:rPr>
          <w:lang w:val="en-US" w:eastAsia="tr-TR"/>
        </w:rPr>
        <w:t xml:space="preserve"> </w:t>
      </w:r>
      <w:proofErr w:type="spellStart"/>
      <w:r>
        <w:rPr>
          <w:lang w:val="en-US" w:eastAsia="tr-TR"/>
        </w:rPr>
        <w:t>niteliği</w:t>
      </w:r>
      <w:proofErr w:type="spellEnd"/>
      <w:r>
        <w:rPr>
          <w:lang w:val="en-US" w:eastAsia="tr-TR"/>
        </w:rPr>
        <w:t xml:space="preserve">, </w:t>
      </w:r>
      <w:proofErr w:type="spellStart"/>
      <w:r>
        <w:rPr>
          <w:lang w:val="en-US" w:eastAsia="tr-TR"/>
        </w:rPr>
        <w:t>kapasitenin</w:t>
      </w:r>
      <w:proofErr w:type="spellEnd"/>
      <w:r>
        <w:rPr>
          <w:lang w:val="en-US" w:eastAsia="tr-TR"/>
        </w:rPr>
        <w:t xml:space="preserve"> </w:t>
      </w:r>
      <w:proofErr w:type="spellStart"/>
      <w:r>
        <w:rPr>
          <w:lang w:val="en-US" w:eastAsia="tr-TR"/>
        </w:rPr>
        <w:t>üst</w:t>
      </w:r>
      <w:proofErr w:type="spellEnd"/>
      <w:r>
        <w:rPr>
          <w:lang w:val="en-US" w:eastAsia="tr-TR"/>
        </w:rPr>
        <w:t xml:space="preserve"> </w:t>
      </w:r>
      <w:proofErr w:type="spellStart"/>
      <w:r>
        <w:rPr>
          <w:lang w:val="en-US" w:eastAsia="tr-TR"/>
        </w:rPr>
        <w:t>düzeyde</w:t>
      </w:r>
      <w:proofErr w:type="spellEnd"/>
      <w:r>
        <w:rPr>
          <w:lang w:val="en-US" w:eastAsia="tr-TR"/>
        </w:rPr>
        <w:t xml:space="preserve"> </w:t>
      </w:r>
      <w:proofErr w:type="spellStart"/>
      <w:r>
        <w:rPr>
          <w:lang w:val="en-US" w:eastAsia="tr-TR"/>
        </w:rPr>
        <w:t>kullanımı</w:t>
      </w:r>
      <w:proofErr w:type="spellEnd"/>
      <w:r>
        <w:rPr>
          <w:lang w:val="en-US" w:eastAsia="tr-TR"/>
        </w:rPr>
        <w:t xml:space="preserve">, </w:t>
      </w:r>
      <w:proofErr w:type="spellStart"/>
      <w:r>
        <w:rPr>
          <w:lang w:val="en-US" w:eastAsia="tr-TR"/>
        </w:rPr>
        <w:t>ulusal</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uluslararası</w:t>
      </w:r>
      <w:proofErr w:type="spellEnd"/>
      <w:r>
        <w:rPr>
          <w:lang w:val="en-US" w:eastAsia="tr-TR"/>
        </w:rPr>
        <w:t xml:space="preserve"> </w:t>
      </w:r>
      <w:proofErr w:type="spellStart"/>
      <w:r>
        <w:rPr>
          <w:lang w:val="en-US" w:eastAsia="tr-TR"/>
        </w:rPr>
        <w:t>standartl</w:t>
      </w:r>
      <w:r w:rsidR="00617654">
        <w:rPr>
          <w:lang w:val="en-US" w:eastAsia="tr-TR"/>
        </w:rPr>
        <w:t>arda</w:t>
      </w:r>
      <w:proofErr w:type="spellEnd"/>
      <w:r w:rsidR="00617654">
        <w:rPr>
          <w:lang w:val="en-US" w:eastAsia="tr-TR"/>
        </w:rPr>
        <w:t xml:space="preserve"> </w:t>
      </w:r>
      <w:proofErr w:type="spellStart"/>
      <w:r w:rsidR="00617654">
        <w:rPr>
          <w:lang w:val="en-US" w:eastAsia="tr-TR"/>
        </w:rPr>
        <w:t>yüksek</w:t>
      </w:r>
      <w:proofErr w:type="spellEnd"/>
      <w:r w:rsidR="00617654">
        <w:rPr>
          <w:lang w:val="en-US" w:eastAsia="tr-TR"/>
        </w:rPr>
        <w:t xml:space="preserve"> </w:t>
      </w:r>
      <w:proofErr w:type="spellStart"/>
      <w:r w:rsidR="00617654">
        <w:rPr>
          <w:lang w:val="en-US" w:eastAsia="tr-TR"/>
        </w:rPr>
        <w:t>kaliteyi</w:t>
      </w:r>
      <w:proofErr w:type="spellEnd"/>
      <w:r w:rsidR="00617654">
        <w:rPr>
          <w:lang w:val="en-US" w:eastAsia="tr-TR"/>
        </w:rPr>
        <w:t xml:space="preserve"> </w:t>
      </w:r>
      <w:proofErr w:type="spellStart"/>
      <w:r w:rsidR="00617654">
        <w:rPr>
          <w:lang w:val="en-US" w:eastAsia="tr-TR"/>
        </w:rPr>
        <w:t>hedefleyen</w:t>
      </w:r>
      <w:proofErr w:type="spellEnd"/>
      <w:r w:rsidR="00617654">
        <w:rPr>
          <w:lang w:val="en-US" w:eastAsia="tr-TR"/>
        </w:rPr>
        <w:t xml:space="preserve">, </w:t>
      </w:r>
      <w:proofErr w:type="spellStart"/>
      <w:r w:rsidR="00617654">
        <w:rPr>
          <w:lang w:val="en-US" w:eastAsia="tr-TR"/>
        </w:rPr>
        <w:t>kurumun</w:t>
      </w:r>
      <w:proofErr w:type="spellEnd"/>
      <w:r w:rsidR="00617654">
        <w:rPr>
          <w:lang w:val="en-US" w:eastAsia="tr-TR"/>
        </w:rPr>
        <w:t xml:space="preserve"> </w:t>
      </w:r>
      <w:proofErr w:type="spellStart"/>
      <w:r w:rsidR="00617654">
        <w:rPr>
          <w:lang w:val="en-US" w:eastAsia="tr-TR"/>
        </w:rPr>
        <w:t>belirlediği</w:t>
      </w:r>
      <w:proofErr w:type="spellEnd"/>
      <w:r w:rsidR="00617654">
        <w:rPr>
          <w:lang w:val="en-US" w:eastAsia="tr-TR"/>
        </w:rPr>
        <w:t xml:space="preserve"> </w:t>
      </w:r>
      <w:proofErr w:type="spellStart"/>
      <w:r w:rsidR="00617654">
        <w:rPr>
          <w:lang w:val="en-US" w:eastAsia="tr-TR"/>
        </w:rPr>
        <w:t>yaklaşım</w:t>
      </w:r>
      <w:proofErr w:type="spellEnd"/>
      <w:r w:rsidR="00617654">
        <w:rPr>
          <w:lang w:val="en-US" w:eastAsia="tr-TR"/>
        </w:rPr>
        <w:t xml:space="preserve">, </w:t>
      </w:r>
      <w:proofErr w:type="spellStart"/>
      <w:r w:rsidR="00617654">
        <w:rPr>
          <w:lang w:val="en-US" w:eastAsia="tr-TR"/>
        </w:rPr>
        <w:t>stratejik</w:t>
      </w:r>
      <w:proofErr w:type="spellEnd"/>
      <w:r w:rsidR="00617654">
        <w:rPr>
          <w:lang w:val="en-US" w:eastAsia="tr-TR"/>
        </w:rPr>
        <w:t xml:space="preserve"> </w:t>
      </w:r>
      <w:proofErr w:type="spellStart"/>
      <w:r w:rsidR="00617654">
        <w:rPr>
          <w:lang w:val="en-US" w:eastAsia="tr-TR"/>
        </w:rPr>
        <w:t>amaç</w:t>
      </w:r>
      <w:proofErr w:type="spellEnd"/>
      <w:r w:rsidR="00617654">
        <w:rPr>
          <w:lang w:val="en-US" w:eastAsia="tr-TR"/>
        </w:rPr>
        <w:t xml:space="preserve"> </w:t>
      </w:r>
      <w:proofErr w:type="spellStart"/>
      <w:r w:rsidR="00617654">
        <w:rPr>
          <w:lang w:val="en-US" w:eastAsia="tr-TR"/>
        </w:rPr>
        <w:t>ve</w:t>
      </w:r>
      <w:proofErr w:type="spellEnd"/>
      <w:r w:rsidR="00617654">
        <w:rPr>
          <w:lang w:val="en-US" w:eastAsia="tr-TR"/>
        </w:rPr>
        <w:t xml:space="preserve"> </w:t>
      </w:r>
      <w:proofErr w:type="spellStart"/>
      <w:r w:rsidR="00617654">
        <w:rPr>
          <w:lang w:val="en-US" w:eastAsia="tr-TR"/>
        </w:rPr>
        <w:t>hedefler</w:t>
      </w:r>
      <w:proofErr w:type="spellEnd"/>
      <w:r w:rsidR="00617654">
        <w:rPr>
          <w:lang w:val="en-US" w:eastAsia="tr-TR"/>
        </w:rPr>
        <w:t xml:space="preserve"> </w:t>
      </w:r>
      <w:proofErr w:type="spellStart"/>
      <w:r w:rsidR="00617654">
        <w:rPr>
          <w:lang w:val="en-US" w:eastAsia="tr-TR"/>
        </w:rPr>
        <w:t>doğrultusunda</w:t>
      </w:r>
      <w:proofErr w:type="spellEnd"/>
      <w:r w:rsidR="00617654">
        <w:rPr>
          <w:lang w:val="en-US" w:eastAsia="tr-TR"/>
        </w:rPr>
        <w:t xml:space="preserve"> </w:t>
      </w:r>
      <w:proofErr w:type="spellStart"/>
      <w:r w:rsidR="00617654">
        <w:rPr>
          <w:lang w:val="en-US" w:eastAsia="tr-TR"/>
        </w:rPr>
        <w:t>kalite</w:t>
      </w:r>
      <w:proofErr w:type="spellEnd"/>
      <w:r w:rsidR="00617654">
        <w:rPr>
          <w:lang w:val="en-US" w:eastAsia="tr-TR"/>
        </w:rPr>
        <w:t xml:space="preserve"> </w:t>
      </w:r>
      <w:proofErr w:type="spellStart"/>
      <w:r w:rsidR="00617654">
        <w:rPr>
          <w:lang w:val="en-US" w:eastAsia="tr-TR"/>
        </w:rPr>
        <w:t>süreçlerinin</w:t>
      </w:r>
      <w:proofErr w:type="spellEnd"/>
      <w:r w:rsidR="00617654">
        <w:rPr>
          <w:lang w:val="en-US" w:eastAsia="tr-TR"/>
        </w:rPr>
        <w:t xml:space="preserve"> </w:t>
      </w:r>
      <w:proofErr w:type="spellStart"/>
      <w:r w:rsidR="00617654">
        <w:rPr>
          <w:lang w:val="en-US" w:eastAsia="tr-TR"/>
        </w:rPr>
        <w:t>sahiplenildiği</w:t>
      </w:r>
      <w:proofErr w:type="spellEnd"/>
      <w:r w:rsidR="00617654">
        <w:rPr>
          <w:lang w:val="en-US" w:eastAsia="tr-TR"/>
        </w:rPr>
        <w:t xml:space="preserve"> </w:t>
      </w:r>
      <w:proofErr w:type="spellStart"/>
      <w:r w:rsidR="00617654">
        <w:rPr>
          <w:lang w:val="en-US" w:eastAsia="tr-TR"/>
        </w:rPr>
        <w:t>ve</w:t>
      </w:r>
      <w:proofErr w:type="spellEnd"/>
      <w:r w:rsidR="00617654">
        <w:rPr>
          <w:lang w:val="en-US" w:eastAsia="tr-TR"/>
        </w:rPr>
        <w:t xml:space="preserve"> </w:t>
      </w:r>
      <w:proofErr w:type="spellStart"/>
      <w:r w:rsidR="00EE350F">
        <w:rPr>
          <w:lang w:val="en-US" w:eastAsia="tr-TR"/>
        </w:rPr>
        <w:t>tüm</w:t>
      </w:r>
      <w:proofErr w:type="spellEnd"/>
      <w:r w:rsidR="00EE350F">
        <w:rPr>
          <w:lang w:val="en-US" w:eastAsia="tr-TR"/>
        </w:rPr>
        <w:t xml:space="preserve"> </w:t>
      </w:r>
      <w:proofErr w:type="spellStart"/>
      <w:r w:rsidR="00EE350F">
        <w:rPr>
          <w:lang w:val="en-US" w:eastAsia="tr-TR"/>
        </w:rPr>
        <w:t>süreçlere</w:t>
      </w:r>
      <w:proofErr w:type="spellEnd"/>
      <w:r w:rsidR="00EE350F">
        <w:rPr>
          <w:lang w:val="en-US" w:eastAsia="tr-TR"/>
        </w:rPr>
        <w:t xml:space="preserve"> her </w:t>
      </w:r>
      <w:proofErr w:type="spellStart"/>
      <w:r w:rsidR="00EE350F">
        <w:rPr>
          <w:lang w:val="en-US" w:eastAsia="tr-TR"/>
        </w:rPr>
        <w:t>düzeyde</w:t>
      </w:r>
      <w:proofErr w:type="spellEnd"/>
      <w:r w:rsidR="00EE350F">
        <w:rPr>
          <w:lang w:val="en-US" w:eastAsia="tr-TR"/>
        </w:rPr>
        <w:t xml:space="preserve"> </w:t>
      </w:r>
      <w:proofErr w:type="spellStart"/>
      <w:r w:rsidR="00EE350F">
        <w:rPr>
          <w:lang w:val="en-US" w:eastAsia="tr-TR"/>
        </w:rPr>
        <w:t>katılımı</w:t>
      </w:r>
      <w:proofErr w:type="spellEnd"/>
      <w:r w:rsidR="00617654">
        <w:rPr>
          <w:lang w:val="en-US" w:eastAsia="tr-TR"/>
        </w:rPr>
        <w:t xml:space="preserve"> </w:t>
      </w:r>
      <w:proofErr w:type="spellStart"/>
      <w:r w:rsidR="00617654">
        <w:rPr>
          <w:lang w:val="en-US" w:eastAsia="tr-TR"/>
        </w:rPr>
        <w:t>sağlamaya</w:t>
      </w:r>
      <w:proofErr w:type="spellEnd"/>
      <w:r w:rsidR="00617654">
        <w:rPr>
          <w:lang w:val="en-US" w:eastAsia="tr-TR"/>
        </w:rPr>
        <w:t xml:space="preserve"> </w:t>
      </w:r>
      <w:proofErr w:type="spellStart"/>
      <w:r w:rsidR="00617654">
        <w:rPr>
          <w:lang w:val="en-US" w:eastAsia="tr-TR"/>
        </w:rPr>
        <w:t>çalışan</w:t>
      </w:r>
      <w:proofErr w:type="spellEnd"/>
      <w:r w:rsidR="00617654">
        <w:rPr>
          <w:lang w:val="en-US" w:eastAsia="tr-TR"/>
        </w:rPr>
        <w:t xml:space="preserve"> </w:t>
      </w:r>
      <w:proofErr w:type="spellStart"/>
      <w:r w:rsidR="00617654">
        <w:rPr>
          <w:lang w:val="en-US" w:eastAsia="tr-TR"/>
        </w:rPr>
        <w:t>liderlik</w:t>
      </w:r>
      <w:proofErr w:type="spellEnd"/>
      <w:r w:rsidR="00617654">
        <w:rPr>
          <w:lang w:val="en-US" w:eastAsia="tr-TR"/>
        </w:rPr>
        <w:t xml:space="preserve"> </w:t>
      </w:r>
      <w:proofErr w:type="spellStart"/>
      <w:r w:rsidR="00617654">
        <w:rPr>
          <w:lang w:val="en-US" w:eastAsia="tr-TR"/>
        </w:rPr>
        <w:t>yaklaşımı</w:t>
      </w:r>
      <w:proofErr w:type="spellEnd"/>
      <w:r w:rsidR="00617654">
        <w:rPr>
          <w:lang w:val="en-US" w:eastAsia="tr-TR"/>
        </w:rPr>
        <w:t xml:space="preserve"> </w:t>
      </w:r>
      <w:proofErr w:type="spellStart"/>
      <w:r w:rsidR="00617654">
        <w:rPr>
          <w:lang w:val="en-US" w:eastAsia="tr-TR"/>
        </w:rPr>
        <w:t>benimsenmiştir</w:t>
      </w:r>
      <w:proofErr w:type="spellEnd"/>
      <w:r w:rsidR="00617654">
        <w:rPr>
          <w:lang w:val="en-US" w:eastAsia="tr-TR"/>
        </w:rPr>
        <w:t xml:space="preserve">. </w:t>
      </w:r>
    </w:p>
    <w:p w14:paraId="400D7A9C" w14:textId="581B419E" w:rsidR="00B620B5" w:rsidRPr="00117901" w:rsidRDefault="00EE350F" w:rsidP="00B620B5">
      <w:pPr>
        <w:ind w:left="709" w:hanging="1"/>
        <w:jc w:val="both"/>
        <w:rPr>
          <w:lang w:val="en-US" w:eastAsia="tr-TR"/>
        </w:rPr>
      </w:pPr>
      <w:proofErr w:type="spellStart"/>
      <w:r>
        <w:rPr>
          <w:lang w:val="en-US" w:eastAsia="tr-TR"/>
        </w:rPr>
        <w:t>Liderlik</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güvencesi</w:t>
      </w:r>
      <w:proofErr w:type="spellEnd"/>
      <w:r>
        <w:rPr>
          <w:lang w:val="en-US" w:eastAsia="tr-TR"/>
        </w:rPr>
        <w:t xml:space="preserve"> </w:t>
      </w:r>
      <w:proofErr w:type="spellStart"/>
      <w:r>
        <w:rPr>
          <w:lang w:val="en-US" w:eastAsia="tr-TR"/>
        </w:rPr>
        <w:t>kültürü</w:t>
      </w:r>
      <w:proofErr w:type="spellEnd"/>
      <w:r>
        <w:rPr>
          <w:lang w:val="en-US" w:eastAsia="tr-TR"/>
        </w:rPr>
        <w:t xml:space="preserve">, </w:t>
      </w:r>
      <w:proofErr w:type="spellStart"/>
      <w:r>
        <w:rPr>
          <w:lang w:val="en-US" w:eastAsia="tr-TR"/>
        </w:rPr>
        <w:t>birimin</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yönetimi</w:t>
      </w:r>
      <w:proofErr w:type="spellEnd"/>
      <w:r>
        <w:rPr>
          <w:lang w:val="en-US" w:eastAsia="tr-TR"/>
        </w:rPr>
        <w:t xml:space="preserve"> </w:t>
      </w:r>
      <w:proofErr w:type="spellStart"/>
      <w:r>
        <w:rPr>
          <w:lang w:val="en-US" w:eastAsia="tr-TR"/>
        </w:rPr>
        <w:t>doğrultusunda</w:t>
      </w:r>
      <w:proofErr w:type="spellEnd"/>
      <w:r>
        <w:rPr>
          <w:lang w:val="en-US" w:eastAsia="tr-TR"/>
        </w:rPr>
        <w:t xml:space="preserve"> </w:t>
      </w:r>
      <w:proofErr w:type="spellStart"/>
      <w:r>
        <w:rPr>
          <w:lang w:val="en-US" w:eastAsia="tr-TR"/>
        </w:rPr>
        <w:t>izlenmekte</w:t>
      </w:r>
      <w:proofErr w:type="spellEnd"/>
      <w:r>
        <w:rPr>
          <w:lang w:val="en-US" w:eastAsia="tr-TR"/>
        </w:rPr>
        <w:t xml:space="preserve">, </w:t>
      </w:r>
      <w:proofErr w:type="spellStart"/>
      <w:r>
        <w:rPr>
          <w:lang w:val="en-US" w:eastAsia="tr-TR"/>
        </w:rPr>
        <w:t>paydaş</w:t>
      </w:r>
      <w:proofErr w:type="spellEnd"/>
      <w:r>
        <w:rPr>
          <w:lang w:val="en-US" w:eastAsia="tr-TR"/>
        </w:rPr>
        <w:t xml:space="preserve"> </w:t>
      </w:r>
      <w:proofErr w:type="spellStart"/>
      <w:r>
        <w:rPr>
          <w:lang w:val="en-US" w:eastAsia="tr-TR"/>
        </w:rPr>
        <w:t>görüşleri</w:t>
      </w:r>
      <w:proofErr w:type="spellEnd"/>
      <w:r>
        <w:rPr>
          <w:lang w:val="en-US" w:eastAsia="tr-TR"/>
        </w:rPr>
        <w:t xml:space="preserve"> de </w:t>
      </w:r>
      <w:proofErr w:type="spellStart"/>
      <w:r>
        <w:rPr>
          <w:lang w:val="en-US" w:eastAsia="tr-TR"/>
        </w:rPr>
        <w:t>değerlendirilerek</w:t>
      </w:r>
      <w:proofErr w:type="spellEnd"/>
      <w:r>
        <w:rPr>
          <w:lang w:val="en-US" w:eastAsia="tr-TR"/>
        </w:rPr>
        <w:t xml:space="preserve"> </w:t>
      </w:r>
      <w:proofErr w:type="spellStart"/>
      <w:r>
        <w:rPr>
          <w:lang w:val="en-US" w:eastAsia="tr-TR"/>
        </w:rPr>
        <w:t>adımlar</w:t>
      </w:r>
      <w:proofErr w:type="spellEnd"/>
      <w:r>
        <w:rPr>
          <w:lang w:val="en-US" w:eastAsia="tr-TR"/>
        </w:rPr>
        <w:t xml:space="preserve"> </w:t>
      </w:r>
      <w:proofErr w:type="spellStart"/>
      <w:r>
        <w:rPr>
          <w:lang w:val="en-US" w:eastAsia="tr-TR"/>
        </w:rPr>
        <w:t>atılmaya</w:t>
      </w:r>
      <w:proofErr w:type="spellEnd"/>
      <w:r>
        <w:rPr>
          <w:lang w:val="en-US" w:eastAsia="tr-TR"/>
        </w:rPr>
        <w:t xml:space="preserve"> </w:t>
      </w:r>
      <w:proofErr w:type="spellStart"/>
      <w:r>
        <w:rPr>
          <w:lang w:val="en-US" w:eastAsia="tr-TR"/>
        </w:rPr>
        <w:t>çalışılmaktadır</w:t>
      </w:r>
      <w:proofErr w:type="spellEnd"/>
      <w:r>
        <w:rPr>
          <w:lang w:val="en-US" w:eastAsia="tr-TR"/>
        </w:rPr>
        <w:t xml:space="preserve">.  Kalite </w:t>
      </w:r>
      <w:proofErr w:type="spellStart"/>
      <w:r>
        <w:rPr>
          <w:lang w:val="en-US" w:eastAsia="tr-TR"/>
        </w:rPr>
        <w:t>süreçlerine</w:t>
      </w:r>
      <w:proofErr w:type="spellEnd"/>
      <w:r>
        <w:rPr>
          <w:lang w:val="en-US" w:eastAsia="tr-TR"/>
        </w:rPr>
        <w:t xml:space="preserve"> her </w:t>
      </w:r>
      <w:proofErr w:type="spellStart"/>
      <w:r>
        <w:rPr>
          <w:lang w:val="en-US" w:eastAsia="tr-TR"/>
        </w:rPr>
        <w:t>düzeyde</w:t>
      </w:r>
      <w:proofErr w:type="spellEnd"/>
      <w:r>
        <w:rPr>
          <w:lang w:val="en-US" w:eastAsia="tr-TR"/>
        </w:rPr>
        <w:t xml:space="preserve"> </w:t>
      </w:r>
      <w:proofErr w:type="spellStart"/>
      <w:r>
        <w:rPr>
          <w:lang w:val="en-US" w:eastAsia="tr-TR"/>
        </w:rPr>
        <w:t>katılım</w:t>
      </w:r>
      <w:proofErr w:type="spellEnd"/>
      <w:r>
        <w:rPr>
          <w:lang w:val="en-US" w:eastAsia="tr-TR"/>
        </w:rPr>
        <w:t xml:space="preserve"> </w:t>
      </w:r>
      <w:proofErr w:type="spellStart"/>
      <w:r>
        <w:rPr>
          <w:lang w:val="en-US" w:eastAsia="tr-TR"/>
        </w:rPr>
        <w:t>sağlanabilmesi</w:t>
      </w:r>
      <w:proofErr w:type="spellEnd"/>
      <w:r>
        <w:rPr>
          <w:lang w:val="en-US" w:eastAsia="tr-TR"/>
        </w:rPr>
        <w:t xml:space="preserve"> </w:t>
      </w:r>
      <w:proofErr w:type="spellStart"/>
      <w:r>
        <w:rPr>
          <w:lang w:val="en-US" w:eastAsia="tr-TR"/>
        </w:rPr>
        <w:t>birim</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komisyon</w:t>
      </w:r>
      <w:proofErr w:type="spellEnd"/>
      <w:r>
        <w:rPr>
          <w:lang w:val="en-US" w:eastAsia="tr-TR"/>
        </w:rPr>
        <w:t xml:space="preserve"> </w:t>
      </w:r>
      <w:proofErr w:type="spellStart"/>
      <w:r>
        <w:rPr>
          <w:lang w:val="en-US" w:eastAsia="tr-TR"/>
        </w:rPr>
        <w:t>üyelerinin</w:t>
      </w:r>
      <w:proofErr w:type="spellEnd"/>
      <w:r>
        <w:rPr>
          <w:lang w:val="en-US" w:eastAsia="tr-TR"/>
        </w:rPr>
        <w:t xml:space="preserve"> </w:t>
      </w:r>
      <w:proofErr w:type="spellStart"/>
      <w:r>
        <w:rPr>
          <w:lang w:val="en-US" w:eastAsia="tr-TR"/>
        </w:rPr>
        <w:t>bölümlerinde</w:t>
      </w:r>
      <w:proofErr w:type="spellEnd"/>
      <w:r>
        <w:rPr>
          <w:lang w:val="en-US" w:eastAsia="tr-TR"/>
        </w:rPr>
        <w:t xml:space="preserve"> </w:t>
      </w:r>
      <w:proofErr w:type="spellStart"/>
      <w:r>
        <w:rPr>
          <w:lang w:val="en-US" w:eastAsia="tr-TR"/>
        </w:rPr>
        <w:t>bölüm</w:t>
      </w:r>
      <w:proofErr w:type="spellEnd"/>
      <w:r>
        <w:rPr>
          <w:lang w:val="en-US" w:eastAsia="tr-TR"/>
        </w:rPr>
        <w:t xml:space="preserve"> </w:t>
      </w:r>
      <w:proofErr w:type="spellStart"/>
      <w:r>
        <w:rPr>
          <w:lang w:val="en-US" w:eastAsia="tr-TR"/>
        </w:rPr>
        <w:t>başkanları</w:t>
      </w:r>
      <w:proofErr w:type="spellEnd"/>
      <w:r>
        <w:rPr>
          <w:lang w:val="en-US" w:eastAsia="tr-TR"/>
        </w:rPr>
        <w:t xml:space="preserve">, </w:t>
      </w:r>
      <w:proofErr w:type="spellStart"/>
      <w:r>
        <w:rPr>
          <w:lang w:val="en-US" w:eastAsia="tr-TR"/>
        </w:rPr>
        <w:t>bölüm</w:t>
      </w:r>
      <w:proofErr w:type="spellEnd"/>
      <w:r>
        <w:rPr>
          <w:lang w:val="en-US" w:eastAsia="tr-TR"/>
        </w:rPr>
        <w:t xml:space="preserve"> </w:t>
      </w:r>
      <w:proofErr w:type="spellStart"/>
      <w:r>
        <w:rPr>
          <w:lang w:val="en-US" w:eastAsia="tr-TR"/>
        </w:rPr>
        <w:t>akademik</w:t>
      </w:r>
      <w:proofErr w:type="spellEnd"/>
      <w:r>
        <w:rPr>
          <w:lang w:val="en-US" w:eastAsia="tr-TR"/>
        </w:rPr>
        <w:t xml:space="preserve"> </w:t>
      </w:r>
      <w:proofErr w:type="spellStart"/>
      <w:r>
        <w:rPr>
          <w:lang w:val="en-US" w:eastAsia="tr-TR"/>
        </w:rPr>
        <w:t>kurulu</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Birim</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komisyonundaki</w:t>
      </w:r>
      <w:proofErr w:type="spellEnd"/>
      <w:r>
        <w:rPr>
          <w:lang w:val="en-US" w:eastAsia="tr-TR"/>
        </w:rPr>
        <w:t xml:space="preserve"> </w:t>
      </w:r>
      <w:proofErr w:type="spellStart"/>
      <w:r>
        <w:rPr>
          <w:lang w:val="en-US" w:eastAsia="tr-TR"/>
        </w:rPr>
        <w:t>gelişmeleri</w:t>
      </w:r>
      <w:proofErr w:type="spellEnd"/>
      <w:r>
        <w:rPr>
          <w:lang w:val="en-US" w:eastAsia="tr-TR"/>
        </w:rPr>
        <w:t xml:space="preserve"> </w:t>
      </w:r>
      <w:proofErr w:type="spellStart"/>
      <w:r>
        <w:rPr>
          <w:lang w:val="en-US" w:eastAsia="tr-TR"/>
        </w:rPr>
        <w:t>paylaşması</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sağlanmaktadır</w:t>
      </w:r>
      <w:proofErr w:type="spellEnd"/>
      <w:r>
        <w:rPr>
          <w:lang w:val="en-US" w:eastAsia="tr-TR"/>
        </w:rPr>
        <w:t xml:space="preserve">, </w:t>
      </w:r>
      <w:proofErr w:type="spellStart"/>
      <w:r>
        <w:rPr>
          <w:lang w:val="en-US" w:eastAsia="tr-TR"/>
        </w:rPr>
        <w:t>ayrıca</w:t>
      </w:r>
      <w:proofErr w:type="spellEnd"/>
      <w:r>
        <w:rPr>
          <w:lang w:val="en-US" w:eastAsia="tr-TR"/>
        </w:rPr>
        <w:t xml:space="preserve"> </w:t>
      </w:r>
      <w:proofErr w:type="spellStart"/>
      <w:r>
        <w:rPr>
          <w:lang w:val="en-US" w:eastAsia="tr-TR"/>
        </w:rPr>
        <w:t>fakülte</w:t>
      </w:r>
      <w:proofErr w:type="spellEnd"/>
      <w:r>
        <w:rPr>
          <w:lang w:val="en-US" w:eastAsia="tr-TR"/>
        </w:rPr>
        <w:t xml:space="preserve"> internet </w:t>
      </w:r>
      <w:proofErr w:type="spellStart"/>
      <w:r>
        <w:rPr>
          <w:lang w:val="en-US" w:eastAsia="tr-TR"/>
        </w:rPr>
        <w:t>sayfamızda</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çalışmalarımız</w:t>
      </w:r>
      <w:proofErr w:type="spellEnd"/>
      <w:r>
        <w:rPr>
          <w:lang w:val="en-US" w:eastAsia="tr-TR"/>
        </w:rPr>
        <w:t xml:space="preserve"> </w:t>
      </w:r>
      <w:proofErr w:type="spellStart"/>
      <w:r>
        <w:rPr>
          <w:lang w:val="en-US" w:eastAsia="tr-TR"/>
        </w:rPr>
        <w:t>hakkında</w:t>
      </w:r>
      <w:proofErr w:type="spellEnd"/>
      <w:r>
        <w:rPr>
          <w:lang w:val="en-US" w:eastAsia="tr-TR"/>
        </w:rPr>
        <w:t xml:space="preserve"> </w:t>
      </w:r>
      <w:proofErr w:type="spellStart"/>
      <w:r>
        <w:rPr>
          <w:lang w:val="en-US" w:eastAsia="tr-TR"/>
        </w:rPr>
        <w:t>b</w:t>
      </w:r>
      <w:r w:rsidR="002D5396">
        <w:rPr>
          <w:lang w:val="en-US" w:eastAsia="tr-TR"/>
        </w:rPr>
        <w:t>ilgilendirmeler</w:t>
      </w:r>
      <w:proofErr w:type="spellEnd"/>
      <w:r w:rsidR="002D5396">
        <w:rPr>
          <w:lang w:val="en-US" w:eastAsia="tr-TR"/>
        </w:rPr>
        <w:t xml:space="preserve"> </w:t>
      </w:r>
      <w:proofErr w:type="spellStart"/>
      <w:r w:rsidR="002D5396">
        <w:rPr>
          <w:lang w:val="en-US" w:eastAsia="tr-TR"/>
        </w:rPr>
        <w:t>yapılmaktadır</w:t>
      </w:r>
      <w:proofErr w:type="spellEnd"/>
      <w:r>
        <w:rPr>
          <w:lang w:val="en-US" w:eastAsia="tr-TR"/>
        </w:rPr>
        <w:t xml:space="preserve">. </w:t>
      </w:r>
      <w:r w:rsidR="002D5396">
        <w:rPr>
          <w:lang w:val="en-US" w:eastAsia="tr-TR"/>
        </w:rPr>
        <w:t xml:space="preserve">Her </w:t>
      </w:r>
      <w:proofErr w:type="spellStart"/>
      <w:r w:rsidR="002D5396">
        <w:rPr>
          <w:lang w:val="en-US" w:eastAsia="tr-TR"/>
        </w:rPr>
        <w:t>dönem</w:t>
      </w:r>
      <w:proofErr w:type="spellEnd"/>
      <w:r w:rsidR="002D5396">
        <w:rPr>
          <w:lang w:val="en-US" w:eastAsia="tr-TR"/>
        </w:rPr>
        <w:t xml:space="preserve"> </w:t>
      </w:r>
      <w:r w:rsidR="002D5396" w:rsidRPr="00780027">
        <w:rPr>
          <w:lang w:val="en-US" w:eastAsia="tr-TR"/>
        </w:rPr>
        <w:t xml:space="preserve">Akademik Kurul </w:t>
      </w:r>
      <w:proofErr w:type="spellStart"/>
      <w:r w:rsidR="002D5396" w:rsidRPr="00780027">
        <w:rPr>
          <w:lang w:val="en-US" w:eastAsia="tr-TR"/>
        </w:rPr>
        <w:t>Toplantısı</w:t>
      </w:r>
      <w:proofErr w:type="spellEnd"/>
      <w:r w:rsidR="002D5396">
        <w:rPr>
          <w:lang w:val="en-US" w:eastAsia="tr-TR"/>
        </w:rPr>
        <w:t xml:space="preserve"> </w:t>
      </w:r>
      <w:proofErr w:type="spellStart"/>
      <w:r w:rsidR="002D5396">
        <w:rPr>
          <w:lang w:val="en-US" w:eastAsia="tr-TR"/>
        </w:rPr>
        <w:t>yapılarak</w:t>
      </w:r>
      <w:proofErr w:type="spellEnd"/>
      <w:r w:rsidR="002D5396">
        <w:rPr>
          <w:lang w:val="en-US" w:eastAsia="tr-TR"/>
        </w:rPr>
        <w:t xml:space="preserve"> </w:t>
      </w:r>
      <w:proofErr w:type="spellStart"/>
      <w:r w:rsidR="002D5396">
        <w:rPr>
          <w:lang w:val="en-US" w:eastAsia="tr-TR"/>
        </w:rPr>
        <w:t>tüm</w:t>
      </w:r>
      <w:proofErr w:type="spellEnd"/>
      <w:r w:rsidR="002D5396">
        <w:rPr>
          <w:lang w:val="en-US" w:eastAsia="tr-TR"/>
        </w:rPr>
        <w:t xml:space="preserve"> </w:t>
      </w:r>
      <w:proofErr w:type="spellStart"/>
      <w:r w:rsidR="002D5396">
        <w:rPr>
          <w:lang w:val="en-US" w:eastAsia="tr-TR"/>
        </w:rPr>
        <w:t>öğretim</w:t>
      </w:r>
      <w:proofErr w:type="spellEnd"/>
      <w:r w:rsidR="002D5396">
        <w:rPr>
          <w:lang w:val="en-US" w:eastAsia="tr-TR"/>
        </w:rPr>
        <w:t xml:space="preserve"> </w:t>
      </w:r>
      <w:proofErr w:type="spellStart"/>
      <w:r w:rsidR="002D5396">
        <w:rPr>
          <w:lang w:val="en-US" w:eastAsia="tr-TR"/>
        </w:rPr>
        <w:t>elemanlarına</w:t>
      </w:r>
      <w:proofErr w:type="spellEnd"/>
      <w:r w:rsidR="002D5396">
        <w:rPr>
          <w:lang w:val="en-US" w:eastAsia="tr-TR"/>
        </w:rPr>
        <w:t xml:space="preserve"> </w:t>
      </w:r>
      <w:proofErr w:type="spellStart"/>
      <w:r w:rsidR="002D5396">
        <w:rPr>
          <w:lang w:val="en-US" w:eastAsia="tr-TR"/>
        </w:rPr>
        <w:t>eğitim-öğretim</w:t>
      </w:r>
      <w:proofErr w:type="spellEnd"/>
      <w:r w:rsidR="002D5396">
        <w:rPr>
          <w:lang w:val="en-US" w:eastAsia="tr-TR"/>
        </w:rPr>
        <w:t xml:space="preserve"> </w:t>
      </w:r>
      <w:proofErr w:type="spellStart"/>
      <w:r w:rsidR="002D5396">
        <w:rPr>
          <w:lang w:val="en-US" w:eastAsia="tr-TR"/>
        </w:rPr>
        <w:t>ve</w:t>
      </w:r>
      <w:proofErr w:type="spellEnd"/>
      <w:r w:rsidR="002D5396">
        <w:rPr>
          <w:lang w:val="en-US" w:eastAsia="tr-TR"/>
        </w:rPr>
        <w:t xml:space="preserve"> </w:t>
      </w:r>
      <w:proofErr w:type="spellStart"/>
      <w:r w:rsidR="002D5396">
        <w:rPr>
          <w:lang w:val="en-US" w:eastAsia="tr-TR"/>
        </w:rPr>
        <w:t>idari</w:t>
      </w:r>
      <w:proofErr w:type="spellEnd"/>
      <w:r w:rsidR="002D5396">
        <w:rPr>
          <w:lang w:val="en-US" w:eastAsia="tr-TR"/>
        </w:rPr>
        <w:t xml:space="preserve"> </w:t>
      </w:r>
      <w:proofErr w:type="spellStart"/>
      <w:r w:rsidR="002D5396">
        <w:rPr>
          <w:lang w:val="en-US" w:eastAsia="tr-TR"/>
        </w:rPr>
        <w:t>faaliyetler</w:t>
      </w:r>
      <w:proofErr w:type="spellEnd"/>
      <w:r w:rsidR="002D5396">
        <w:rPr>
          <w:lang w:val="en-US" w:eastAsia="tr-TR"/>
        </w:rPr>
        <w:t xml:space="preserve"> </w:t>
      </w:r>
      <w:proofErr w:type="spellStart"/>
      <w:r w:rsidR="002D5396">
        <w:rPr>
          <w:lang w:val="en-US" w:eastAsia="tr-TR"/>
        </w:rPr>
        <w:t>hakkında</w:t>
      </w:r>
      <w:proofErr w:type="spellEnd"/>
      <w:r w:rsidR="002D5396">
        <w:rPr>
          <w:lang w:val="en-US" w:eastAsia="tr-TR"/>
        </w:rPr>
        <w:t xml:space="preserve"> </w:t>
      </w:r>
      <w:proofErr w:type="spellStart"/>
      <w:r w:rsidR="002D5396">
        <w:rPr>
          <w:lang w:val="en-US" w:eastAsia="tr-TR"/>
        </w:rPr>
        <w:t>bilgi</w:t>
      </w:r>
      <w:proofErr w:type="spellEnd"/>
      <w:r w:rsidR="002D5396">
        <w:rPr>
          <w:lang w:val="en-US" w:eastAsia="tr-TR"/>
        </w:rPr>
        <w:t xml:space="preserve"> </w:t>
      </w:r>
      <w:proofErr w:type="spellStart"/>
      <w:r w:rsidR="002D5396">
        <w:rPr>
          <w:lang w:val="en-US" w:eastAsia="tr-TR"/>
        </w:rPr>
        <w:t>paylaşımı</w:t>
      </w:r>
      <w:proofErr w:type="spellEnd"/>
      <w:r w:rsidR="002D5396">
        <w:rPr>
          <w:lang w:val="en-US" w:eastAsia="tr-TR"/>
        </w:rPr>
        <w:t xml:space="preserve"> </w:t>
      </w:r>
      <w:proofErr w:type="spellStart"/>
      <w:r w:rsidR="002D5396">
        <w:rPr>
          <w:lang w:val="en-US" w:eastAsia="tr-TR"/>
        </w:rPr>
        <w:t>v</w:t>
      </w:r>
      <w:r w:rsidR="001518CB">
        <w:rPr>
          <w:lang w:val="en-US" w:eastAsia="tr-TR"/>
        </w:rPr>
        <w:t>e</w:t>
      </w:r>
      <w:proofErr w:type="spellEnd"/>
      <w:r w:rsidR="001518CB">
        <w:rPr>
          <w:lang w:val="en-US" w:eastAsia="tr-TR"/>
        </w:rPr>
        <w:t xml:space="preserve"> </w:t>
      </w:r>
      <w:proofErr w:type="spellStart"/>
      <w:r w:rsidR="001518CB">
        <w:rPr>
          <w:lang w:val="en-US" w:eastAsia="tr-TR"/>
        </w:rPr>
        <w:t>değerlendirmeler</w:t>
      </w:r>
      <w:proofErr w:type="spellEnd"/>
      <w:r w:rsidR="001518CB">
        <w:rPr>
          <w:lang w:val="en-US" w:eastAsia="tr-TR"/>
        </w:rPr>
        <w:t xml:space="preserve"> </w:t>
      </w:r>
      <w:proofErr w:type="spellStart"/>
      <w:r w:rsidR="001518CB">
        <w:rPr>
          <w:lang w:val="en-US" w:eastAsia="tr-TR"/>
        </w:rPr>
        <w:t>yapılmakta</w:t>
      </w:r>
      <w:proofErr w:type="spellEnd"/>
      <w:r w:rsidR="001518CB">
        <w:rPr>
          <w:lang w:val="en-US" w:eastAsia="tr-TR"/>
        </w:rPr>
        <w:t xml:space="preserve">, </w:t>
      </w:r>
      <w:proofErr w:type="spellStart"/>
      <w:r w:rsidR="001518CB">
        <w:rPr>
          <w:lang w:val="en-US" w:eastAsia="tr-TR"/>
        </w:rPr>
        <w:t>iyileştirmeler</w:t>
      </w:r>
      <w:proofErr w:type="spellEnd"/>
      <w:r w:rsidR="001518CB">
        <w:rPr>
          <w:lang w:val="en-US" w:eastAsia="tr-TR"/>
        </w:rPr>
        <w:t xml:space="preserve"> </w:t>
      </w:r>
      <w:proofErr w:type="spellStart"/>
      <w:r w:rsidR="001518CB">
        <w:rPr>
          <w:lang w:val="en-US" w:eastAsia="tr-TR"/>
        </w:rPr>
        <w:t>yapılmaya</w:t>
      </w:r>
      <w:proofErr w:type="spellEnd"/>
      <w:r w:rsidR="001518CB">
        <w:rPr>
          <w:lang w:val="en-US" w:eastAsia="tr-TR"/>
        </w:rPr>
        <w:t xml:space="preserve"> </w:t>
      </w:r>
      <w:proofErr w:type="spellStart"/>
      <w:r w:rsidR="001518CB">
        <w:rPr>
          <w:lang w:val="en-US" w:eastAsia="tr-TR"/>
        </w:rPr>
        <w:t>çalışılmaktadır</w:t>
      </w:r>
      <w:proofErr w:type="spellEnd"/>
      <w:r w:rsidR="001518CB" w:rsidRPr="00780027">
        <w:rPr>
          <w:lang w:val="en-US" w:eastAsia="tr-TR"/>
        </w:rPr>
        <w:t xml:space="preserve">. </w:t>
      </w:r>
      <w:hyperlink r:id="rId27" w:history="1">
        <w:r w:rsidR="002D5396" w:rsidRPr="00780027">
          <w:rPr>
            <w:rStyle w:val="Kpr"/>
            <w:lang w:val="en-US" w:eastAsia="tr-TR"/>
          </w:rPr>
          <w:t>(</w:t>
        </w:r>
        <w:r w:rsidR="002D5396" w:rsidRPr="00780027">
          <w:rPr>
            <w:rStyle w:val="Kpr"/>
            <w:b/>
            <w:lang w:val="en-US" w:eastAsia="tr-TR"/>
          </w:rPr>
          <w:t>A1.2.1</w:t>
        </w:r>
        <w:r w:rsidR="00780027" w:rsidRPr="00780027">
          <w:rPr>
            <w:rStyle w:val="Kpr"/>
            <w:b/>
            <w:lang w:val="en-US" w:eastAsia="tr-TR"/>
          </w:rPr>
          <w:t xml:space="preserve">) </w:t>
        </w:r>
      </w:hyperlink>
      <w:r w:rsidR="00780027" w:rsidRPr="00780027">
        <w:rPr>
          <w:b/>
          <w:lang w:val="en-US" w:eastAsia="tr-TR"/>
        </w:rPr>
        <w:t xml:space="preserve"> </w:t>
      </w:r>
      <w:hyperlink r:id="rId28" w:history="1">
        <w:r w:rsidR="00780027" w:rsidRPr="00780027">
          <w:rPr>
            <w:rStyle w:val="Kpr"/>
            <w:b/>
            <w:lang w:val="en-US" w:eastAsia="tr-TR"/>
          </w:rPr>
          <w:t>(</w:t>
        </w:r>
        <w:r w:rsidR="001518CB" w:rsidRPr="00780027">
          <w:rPr>
            <w:rStyle w:val="Kpr"/>
            <w:b/>
            <w:lang w:val="en-US" w:eastAsia="tr-TR"/>
          </w:rPr>
          <w:t>A1.2.2</w:t>
        </w:r>
        <w:r w:rsidR="005342CE" w:rsidRPr="00780027">
          <w:rPr>
            <w:rStyle w:val="Kpr"/>
            <w:lang w:val="en-US" w:eastAsia="tr-TR"/>
          </w:rPr>
          <w:t>)</w:t>
        </w:r>
      </w:hyperlink>
    </w:p>
    <w:p w14:paraId="70E3463F" w14:textId="77777777" w:rsidR="006C7E3F" w:rsidRPr="006C7E3F" w:rsidRDefault="006C7E3F" w:rsidP="006C7E3F">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774BC00A" w14:textId="3A25FC97" w:rsidR="006C7E3F" w:rsidRDefault="006C7E3F" w:rsidP="00871DD3">
      <w:pPr>
        <w:ind w:left="709"/>
        <w:jc w:val="both"/>
        <w:rPr>
          <w:b/>
          <w:lang w:val="en-US" w:eastAsia="tr-TR"/>
        </w:rPr>
      </w:pPr>
      <w:r w:rsidRPr="00871DD3">
        <w:rPr>
          <w:b/>
          <w:lang w:val="en-US" w:eastAsia="tr-TR"/>
        </w:rPr>
        <w:t xml:space="preserve">Kalite </w:t>
      </w:r>
      <w:proofErr w:type="spellStart"/>
      <w:r w:rsidRPr="00871DD3">
        <w:rPr>
          <w:b/>
          <w:lang w:val="en-US" w:eastAsia="tr-TR"/>
        </w:rPr>
        <w:t>Güvencesi</w:t>
      </w:r>
      <w:proofErr w:type="spellEnd"/>
      <w:r w:rsidRPr="00871DD3">
        <w:rPr>
          <w:b/>
          <w:lang w:val="en-US" w:eastAsia="tr-TR"/>
        </w:rPr>
        <w:t xml:space="preserve"> </w:t>
      </w:r>
      <w:proofErr w:type="spellStart"/>
      <w:r w:rsidRPr="00871DD3">
        <w:rPr>
          <w:b/>
          <w:lang w:val="en-US" w:eastAsia="tr-TR"/>
        </w:rPr>
        <w:t>Organizasyonu</w:t>
      </w:r>
      <w:proofErr w:type="spellEnd"/>
      <w:r w:rsidRPr="00871DD3">
        <w:rPr>
          <w:b/>
          <w:lang w:val="en-US" w:eastAsia="tr-TR"/>
        </w:rPr>
        <w:t>:</w:t>
      </w:r>
    </w:p>
    <w:p w14:paraId="6B798613" w14:textId="13F409D4" w:rsidR="009D4993" w:rsidRDefault="009D4993" w:rsidP="00802CFB">
      <w:pPr>
        <w:ind w:left="709" w:hanging="1"/>
        <w:jc w:val="both"/>
        <w:rPr>
          <w:lang w:val="en-US" w:eastAsia="tr-TR"/>
        </w:rPr>
      </w:pPr>
      <w:proofErr w:type="spellStart"/>
      <w:r w:rsidRPr="009D4993">
        <w:rPr>
          <w:lang w:val="en-US" w:eastAsia="tr-TR"/>
        </w:rPr>
        <w:t>Fa</w:t>
      </w:r>
      <w:r>
        <w:rPr>
          <w:lang w:val="en-US" w:eastAsia="tr-TR"/>
        </w:rPr>
        <w:t>kültemizde</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güvence</w:t>
      </w:r>
      <w:proofErr w:type="spellEnd"/>
      <w:r>
        <w:rPr>
          <w:lang w:val="en-US" w:eastAsia="tr-TR"/>
        </w:rPr>
        <w:t xml:space="preserve"> </w:t>
      </w:r>
      <w:proofErr w:type="spellStart"/>
      <w:r>
        <w:rPr>
          <w:lang w:val="en-US" w:eastAsia="tr-TR"/>
        </w:rPr>
        <w:t>sisteminin</w:t>
      </w:r>
      <w:proofErr w:type="spellEnd"/>
      <w:r>
        <w:rPr>
          <w:lang w:val="en-US" w:eastAsia="tr-TR"/>
        </w:rPr>
        <w:t xml:space="preserve"> </w:t>
      </w:r>
      <w:proofErr w:type="spellStart"/>
      <w:r>
        <w:rPr>
          <w:lang w:val="en-US" w:eastAsia="tr-TR"/>
        </w:rPr>
        <w:t>yürütülmesi</w:t>
      </w:r>
      <w:proofErr w:type="spellEnd"/>
      <w:r>
        <w:rPr>
          <w:lang w:val="en-US" w:eastAsia="tr-TR"/>
        </w:rPr>
        <w:t xml:space="preserve"> </w:t>
      </w:r>
      <w:proofErr w:type="spellStart"/>
      <w:r>
        <w:rPr>
          <w:lang w:val="en-US" w:eastAsia="tr-TR"/>
        </w:rPr>
        <w:t>üniversitemiz</w:t>
      </w:r>
      <w:proofErr w:type="spellEnd"/>
      <w:r>
        <w:rPr>
          <w:lang w:val="en-US" w:eastAsia="tr-TR"/>
        </w:rPr>
        <w:t xml:space="preserve"> Kalite </w:t>
      </w:r>
      <w:proofErr w:type="spellStart"/>
      <w:r>
        <w:rPr>
          <w:lang w:val="en-US" w:eastAsia="tr-TR"/>
        </w:rPr>
        <w:t>komisyonu</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koordineli</w:t>
      </w:r>
      <w:proofErr w:type="spellEnd"/>
      <w:r>
        <w:rPr>
          <w:lang w:val="en-US" w:eastAsia="tr-TR"/>
        </w:rPr>
        <w:t xml:space="preserve"> </w:t>
      </w:r>
      <w:proofErr w:type="spellStart"/>
      <w:r>
        <w:rPr>
          <w:lang w:val="en-US" w:eastAsia="tr-TR"/>
        </w:rPr>
        <w:t>bir</w:t>
      </w:r>
      <w:proofErr w:type="spellEnd"/>
      <w:r>
        <w:rPr>
          <w:lang w:val="en-US" w:eastAsia="tr-TR"/>
        </w:rPr>
        <w:t xml:space="preserve"> </w:t>
      </w:r>
      <w:proofErr w:type="spellStart"/>
      <w:r>
        <w:rPr>
          <w:lang w:val="en-US" w:eastAsia="tr-TR"/>
        </w:rPr>
        <w:t>şekilde</w:t>
      </w:r>
      <w:proofErr w:type="spellEnd"/>
      <w:r>
        <w:rPr>
          <w:lang w:val="en-US" w:eastAsia="tr-TR"/>
        </w:rPr>
        <w:t xml:space="preserve"> </w:t>
      </w:r>
      <w:proofErr w:type="spellStart"/>
      <w:r>
        <w:rPr>
          <w:lang w:val="en-US" w:eastAsia="tr-TR"/>
        </w:rPr>
        <w:t>yürütülmektedir</w:t>
      </w:r>
      <w:proofErr w:type="spellEnd"/>
      <w:r>
        <w:rPr>
          <w:lang w:val="en-US" w:eastAsia="tr-TR"/>
        </w:rPr>
        <w:t xml:space="preserve">. Bu </w:t>
      </w:r>
      <w:proofErr w:type="spellStart"/>
      <w:r>
        <w:rPr>
          <w:lang w:val="en-US" w:eastAsia="tr-TR"/>
        </w:rPr>
        <w:t>sürecin</w:t>
      </w:r>
      <w:proofErr w:type="spellEnd"/>
      <w:r>
        <w:rPr>
          <w:lang w:val="en-US" w:eastAsia="tr-TR"/>
        </w:rPr>
        <w:t xml:space="preserve"> </w:t>
      </w:r>
      <w:proofErr w:type="spellStart"/>
      <w:r>
        <w:rPr>
          <w:lang w:val="en-US" w:eastAsia="tr-TR"/>
        </w:rPr>
        <w:t>yürütülmesinde</w:t>
      </w:r>
      <w:proofErr w:type="spellEnd"/>
      <w:r>
        <w:rPr>
          <w:lang w:val="en-US" w:eastAsia="tr-TR"/>
        </w:rPr>
        <w:t xml:space="preserve"> </w:t>
      </w:r>
      <w:proofErr w:type="spellStart"/>
      <w:r>
        <w:rPr>
          <w:lang w:val="en-US" w:eastAsia="tr-TR"/>
        </w:rPr>
        <w:t>fakültemizin</w:t>
      </w:r>
      <w:proofErr w:type="spellEnd"/>
      <w:r>
        <w:rPr>
          <w:lang w:val="en-US" w:eastAsia="tr-TR"/>
        </w:rPr>
        <w:t xml:space="preserve"> </w:t>
      </w:r>
      <w:proofErr w:type="spellStart"/>
      <w:r>
        <w:rPr>
          <w:lang w:val="en-US" w:eastAsia="tr-TR"/>
        </w:rPr>
        <w:t>bünyesinde</w:t>
      </w:r>
      <w:proofErr w:type="spellEnd"/>
      <w:r>
        <w:rPr>
          <w:lang w:val="en-US" w:eastAsia="tr-TR"/>
        </w:rPr>
        <w:t xml:space="preserve"> </w:t>
      </w:r>
      <w:proofErr w:type="spellStart"/>
      <w:r>
        <w:rPr>
          <w:lang w:val="en-US" w:eastAsia="tr-TR"/>
        </w:rPr>
        <w:t>kurulan</w:t>
      </w:r>
      <w:proofErr w:type="spellEnd"/>
      <w:r>
        <w:rPr>
          <w:lang w:val="en-US" w:eastAsia="tr-TR"/>
        </w:rPr>
        <w:t xml:space="preserve"> </w:t>
      </w:r>
      <w:proofErr w:type="spellStart"/>
      <w:r>
        <w:rPr>
          <w:lang w:val="en-US" w:eastAsia="tr-TR"/>
        </w:rPr>
        <w:t>Birim</w:t>
      </w:r>
      <w:proofErr w:type="spellEnd"/>
      <w:r>
        <w:rPr>
          <w:lang w:val="en-US" w:eastAsia="tr-TR"/>
        </w:rPr>
        <w:t xml:space="preserve"> Kalite </w:t>
      </w:r>
      <w:proofErr w:type="spellStart"/>
      <w:r>
        <w:rPr>
          <w:lang w:val="en-US" w:eastAsia="tr-TR"/>
        </w:rPr>
        <w:t>Komisyonu</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güvence</w:t>
      </w:r>
      <w:proofErr w:type="spellEnd"/>
      <w:r>
        <w:rPr>
          <w:lang w:val="en-US" w:eastAsia="tr-TR"/>
        </w:rPr>
        <w:t xml:space="preserve"> </w:t>
      </w:r>
      <w:proofErr w:type="spellStart"/>
      <w:r>
        <w:rPr>
          <w:lang w:val="en-US" w:eastAsia="tr-TR"/>
        </w:rPr>
        <w:t>sisteminin</w:t>
      </w:r>
      <w:proofErr w:type="spellEnd"/>
      <w:r>
        <w:rPr>
          <w:lang w:val="en-US" w:eastAsia="tr-TR"/>
        </w:rPr>
        <w:t xml:space="preserve"> </w:t>
      </w:r>
      <w:proofErr w:type="spellStart"/>
      <w:r>
        <w:rPr>
          <w:lang w:val="en-US" w:eastAsia="tr-TR"/>
        </w:rPr>
        <w:t>işletilmesi</w:t>
      </w:r>
      <w:proofErr w:type="spellEnd"/>
      <w:r>
        <w:rPr>
          <w:lang w:val="en-US" w:eastAsia="tr-TR"/>
        </w:rPr>
        <w:t xml:space="preserve"> </w:t>
      </w:r>
      <w:proofErr w:type="spellStart"/>
      <w:r>
        <w:rPr>
          <w:lang w:val="en-US" w:eastAsia="tr-TR"/>
        </w:rPr>
        <w:t>sağlanmaktadır</w:t>
      </w:r>
      <w:proofErr w:type="spellEnd"/>
      <w:r>
        <w:rPr>
          <w:lang w:val="en-US" w:eastAsia="tr-TR"/>
        </w:rPr>
        <w:t xml:space="preserve">. </w:t>
      </w:r>
      <w:proofErr w:type="spellStart"/>
      <w:r>
        <w:rPr>
          <w:lang w:val="en-US" w:eastAsia="tr-TR"/>
        </w:rPr>
        <w:t>Birim</w:t>
      </w:r>
      <w:proofErr w:type="spellEnd"/>
      <w:r>
        <w:rPr>
          <w:lang w:val="en-US" w:eastAsia="tr-TR"/>
        </w:rPr>
        <w:t xml:space="preserve"> </w:t>
      </w:r>
      <w:proofErr w:type="spellStart"/>
      <w:r>
        <w:rPr>
          <w:lang w:val="en-US" w:eastAsia="tr-TR"/>
        </w:rPr>
        <w:t>Kliate</w:t>
      </w:r>
      <w:proofErr w:type="spellEnd"/>
      <w:r>
        <w:rPr>
          <w:lang w:val="en-US" w:eastAsia="tr-TR"/>
        </w:rPr>
        <w:t xml:space="preserve"> </w:t>
      </w:r>
      <w:proofErr w:type="spellStart"/>
      <w:r>
        <w:rPr>
          <w:lang w:val="en-US" w:eastAsia="tr-TR"/>
        </w:rPr>
        <w:t>komisyonuna</w:t>
      </w:r>
      <w:proofErr w:type="spellEnd"/>
      <w:r>
        <w:rPr>
          <w:lang w:val="en-US" w:eastAsia="tr-TR"/>
        </w:rPr>
        <w:t xml:space="preserve"> </w:t>
      </w:r>
      <w:proofErr w:type="spellStart"/>
      <w:r>
        <w:rPr>
          <w:lang w:val="en-US" w:eastAsia="tr-TR"/>
        </w:rPr>
        <w:t>Fakülte</w:t>
      </w:r>
      <w:proofErr w:type="spellEnd"/>
      <w:r>
        <w:rPr>
          <w:lang w:val="en-US" w:eastAsia="tr-TR"/>
        </w:rPr>
        <w:t xml:space="preserve"> decani Prof. Burcu Karabey </w:t>
      </w:r>
      <w:proofErr w:type="spellStart"/>
      <w:r>
        <w:rPr>
          <w:lang w:val="en-US" w:eastAsia="tr-TR"/>
        </w:rPr>
        <w:t>başkanlık</w:t>
      </w:r>
      <w:proofErr w:type="spellEnd"/>
      <w:r>
        <w:rPr>
          <w:lang w:val="en-US" w:eastAsia="tr-TR"/>
        </w:rPr>
        <w:t xml:space="preserve"> </w:t>
      </w:r>
      <w:proofErr w:type="spellStart"/>
      <w:r>
        <w:rPr>
          <w:lang w:val="en-US" w:eastAsia="tr-TR"/>
        </w:rPr>
        <w:t>etmektedir</w:t>
      </w:r>
      <w:proofErr w:type="spellEnd"/>
      <w:r>
        <w:rPr>
          <w:lang w:val="en-US" w:eastAsia="tr-TR"/>
        </w:rPr>
        <w:t xml:space="preserve">. </w:t>
      </w:r>
      <w:proofErr w:type="spellStart"/>
      <w:r>
        <w:rPr>
          <w:lang w:val="en-US" w:eastAsia="tr-TR"/>
        </w:rPr>
        <w:t>Dekanın</w:t>
      </w:r>
      <w:proofErr w:type="spellEnd"/>
      <w:r>
        <w:rPr>
          <w:lang w:val="en-US" w:eastAsia="tr-TR"/>
        </w:rPr>
        <w:t xml:space="preserve"> </w:t>
      </w:r>
      <w:proofErr w:type="spellStart"/>
      <w:r>
        <w:rPr>
          <w:lang w:val="en-US" w:eastAsia="tr-TR"/>
        </w:rPr>
        <w:t>başkanlık</w:t>
      </w:r>
      <w:proofErr w:type="spellEnd"/>
      <w:r>
        <w:rPr>
          <w:lang w:val="en-US" w:eastAsia="tr-TR"/>
        </w:rPr>
        <w:t xml:space="preserve"> </w:t>
      </w:r>
      <w:proofErr w:type="spellStart"/>
      <w:r>
        <w:rPr>
          <w:lang w:val="en-US" w:eastAsia="tr-TR"/>
        </w:rPr>
        <w:t>edemeyeği</w:t>
      </w:r>
      <w:proofErr w:type="spellEnd"/>
      <w:r>
        <w:rPr>
          <w:lang w:val="en-US" w:eastAsia="tr-TR"/>
        </w:rPr>
        <w:t xml:space="preserve"> </w:t>
      </w:r>
      <w:proofErr w:type="spellStart"/>
      <w:r>
        <w:rPr>
          <w:lang w:val="en-US" w:eastAsia="tr-TR"/>
        </w:rPr>
        <w:t>durumlarda</w:t>
      </w:r>
      <w:proofErr w:type="spellEnd"/>
      <w:r>
        <w:rPr>
          <w:lang w:val="en-US" w:eastAsia="tr-TR"/>
        </w:rPr>
        <w:t xml:space="preserve">, Kalite </w:t>
      </w:r>
      <w:proofErr w:type="spellStart"/>
      <w:r>
        <w:rPr>
          <w:lang w:val="en-US" w:eastAsia="tr-TR"/>
        </w:rPr>
        <w:t>Komisyonu</w:t>
      </w:r>
      <w:proofErr w:type="spellEnd"/>
      <w:r>
        <w:rPr>
          <w:lang w:val="en-US" w:eastAsia="tr-TR"/>
        </w:rPr>
        <w:t xml:space="preserve"> </w:t>
      </w:r>
      <w:proofErr w:type="spellStart"/>
      <w:r w:rsidR="00992709">
        <w:rPr>
          <w:lang w:val="en-US" w:eastAsia="tr-TR"/>
        </w:rPr>
        <w:t>üye</w:t>
      </w:r>
      <w:r w:rsidR="001C488C">
        <w:rPr>
          <w:lang w:val="en-US" w:eastAsia="tr-TR"/>
        </w:rPr>
        <w:t>si</w:t>
      </w:r>
      <w:proofErr w:type="spellEnd"/>
      <w:r w:rsidR="001C488C">
        <w:rPr>
          <w:lang w:val="en-US" w:eastAsia="tr-TR"/>
        </w:rPr>
        <w:t xml:space="preserve"> Dekan </w:t>
      </w:r>
      <w:proofErr w:type="spellStart"/>
      <w:r w:rsidR="001C488C">
        <w:rPr>
          <w:lang w:val="en-US" w:eastAsia="tr-TR"/>
        </w:rPr>
        <w:t>Yardımcısı</w:t>
      </w:r>
      <w:proofErr w:type="spellEnd"/>
      <w:r w:rsidR="001C488C">
        <w:rPr>
          <w:lang w:val="en-US" w:eastAsia="tr-TR"/>
        </w:rPr>
        <w:t xml:space="preserve"> prof. Musa K</w:t>
      </w:r>
      <w:r w:rsidR="00992709">
        <w:rPr>
          <w:lang w:val="en-US" w:eastAsia="tr-TR"/>
        </w:rPr>
        <w:t xml:space="preserve">öksal </w:t>
      </w:r>
      <w:proofErr w:type="spellStart"/>
      <w:r w:rsidR="00992709">
        <w:rPr>
          <w:lang w:val="en-US" w:eastAsia="tr-TR"/>
        </w:rPr>
        <w:t>görev</w:t>
      </w:r>
      <w:proofErr w:type="spellEnd"/>
      <w:r w:rsidR="00992709">
        <w:rPr>
          <w:lang w:val="en-US" w:eastAsia="tr-TR"/>
        </w:rPr>
        <w:t xml:space="preserve"> </w:t>
      </w:r>
      <w:proofErr w:type="spellStart"/>
      <w:r w:rsidR="00992709">
        <w:rPr>
          <w:lang w:val="en-US" w:eastAsia="tr-TR"/>
        </w:rPr>
        <w:t>almaktadır</w:t>
      </w:r>
      <w:proofErr w:type="spellEnd"/>
      <w:r w:rsidR="00992709">
        <w:rPr>
          <w:lang w:val="en-US" w:eastAsia="tr-TR"/>
        </w:rPr>
        <w:t xml:space="preserve">. </w:t>
      </w:r>
      <w:proofErr w:type="spellStart"/>
      <w:r w:rsidR="00992709">
        <w:rPr>
          <w:lang w:val="en-US" w:eastAsia="tr-TR"/>
        </w:rPr>
        <w:t>Fakülte</w:t>
      </w:r>
      <w:proofErr w:type="spellEnd"/>
      <w:r w:rsidR="00992709">
        <w:rPr>
          <w:lang w:val="en-US" w:eastAsia="tr-TR"/>
        </w:rPr>
        <w:t xml:space="preserve"> </w:t>
      </w:r>
      <w:proofErr w:type="spellStart"/>
      <w:r w:rsidR="00992709">
        <w:rPr>
          <w:lang w:val="en-US" w:eastAsia="tr-TR"/>
        </w:rPr>
        <w:t>Sekreteri</w:t>
      </w:r>
      <w:proofErr w:type="spellEnd"/>
      <w:r w:rsidR="00992709">
        <w:rPr>
          <w:lang w:val="en-US" w:eastAsia="tr-TR"/>
        </w:rPr>
        <w:t xml:space="preserve"> Gülnur Yılmaz </w:t>
      </w:r>
      <w:proofErr w:type="spellStart"/>
      <w:r w:rsidR="00992709">
        <w:rPr>
          <w:lang w:val="en-US" w:eastAsia="tr-TR"/>
        </w:rPr>
        <w:t>komisyonun</w:t>
      </w:r>
      <w:proofErr w:type="spellEnd"/>
      <w:r w:rsidR="00992709">
        <w:rPr>
          <w:lang w:val="en-US" w:eastAsia="tr-TR"/>
        </w:rPr>
        <w:t xml:space="preserve"> </w:t>
      </w:r>
      <w:proofErr w:type="spellStart"/>
      <w:r w:rsidR="00992709">
        <w:rPr>
          <w:lang w:val="en-US" w:eastAsia="tr-TR"/>
        </w:rPr>
        <w:t>daimi</w:t>
      </w:r>
      <w:proofErr w:type="spellEnd"/>
      <w:r w:rsidR="00992709">
        <w:rPr>
          <w:lang w:val="en-US" w:eastAsia="tr-TR"/>
        </w:rPr>
        <w:t xml:space="preserve"> </w:t>
      </w:r>
      <w:proofErr w:type="spellStart"/>
      <w:r w:rsidR="00992709">
        <w:rPr>
          <w:lang w:val="en-US" w:eastAsia="tr-TR"/>
        </w:rPr>
        <w:t>üyesidir</w:t>
      </w:r>
      <w:proofErr w:type="spellEnd"/>
      <w:r w:rsidR="00992709">
        <w:rPr>
          <w:lang w:val="en-US" w:eastAsia="tr-TR"/>
        </w:rPr>
        <w:t xml:space="preserve">. </w:t>
      </w:r>
    </w:p>
    <w:p w14:paraId="4D3B81F6" w14:textId="3EB9677C" w:rsidR="00992709" w:rsidRDefault="00992709" w:rsidP="00802CFB">
      <w:pPr>
        <w:ind w:left="709" w:hanging="1"/>
        <w:jc w:val="both"/>
        <w:rPr>
          <w:lang w:val="en-US" w:eastAsia="tr-TR"/>
        </w:rPr>
      </w:pPr>
      <w:r>
        <w:rPr>
          <w:lang w:val="en-US" w:eastAsia="tr-TR"/>
        </w:rPr>
        <w:t xml:space="preserve">Kalite </w:t>
      </w:r>
      <w:proofErr w:type="spellStart"/>
      <w:r>
        <w:rPr>
          <w:lang w:val="en-US" w:eastAsia="tr-TR"/>
        </w:rPr>
        <w:t>Güvence</w:t>
      </w:r>
      <w:proofErr w:type="spellEnd"/>
      <w:r>
        <w:rPr>
          <w:lang w:val="en-US" w:eastAsia="tr-TR"/>
        </w:rPr>
        <w:t xml:space="preserve"> </w:t>
      </w:r>
      <w:proofErr w:type="spellStart"/>
      <w:r>
        <w:rPr>
          <w:lang w:val="en-US" w:eastAsia="tr-TR"/>
        </w:rPr>
        <w:t>sistemi</w:t>
      </w:r>
      <w:proofErr w:type="spellEnd"/>
      <w:r>
        <w:rPr>
          <w:lang w:val="en-US" w:eastAsia="tr-TR"/>
        </w:rPr>
        <w:t xml:space="preserve">; </w:t>
      </w:r>
      <w:proofErr w:type="spellStart"/>
      <w:r>
        <w:rPr>
          <w:lang w:val="en-US" w:eastAsia="tr-TR"/>
        </w:rPr>
        <w:t>YÖK’ün</w:t>
      </w:r>
      <w:proofErr w:type="spellEnd"/>
      <w:r>
        <w:rPr>
          <w:lang w:val="en-US" w:eastAsia="tr-TR"/>
        </w:rPr>
        <w:t xml:space="preserve"> </w:t>
      </w:r>
      <w:proofErr w:type="spellStart"/>
      <w:r>
        <w:rPr>
          <w:lang w:val="en-US" w:eastAsia="tr-TR"/>
        </w:rPr>
        <w:t>izleme</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değerlendirme</w:t>
      </w:r>
      <w:proofErr w:type="spellEnd"/>
      <w:r>
        <w:rPr>
          <w:lang w:val="en-US" w:eastAsia="tr-TR"/>
        </w:rPr>
        <w:t xml:space="preserve"> </w:t>
      </w:r>
      <w:proofErr w:type="spellStart"/>
      <w:r>
        <w:rPr>
          <w:lang w:val="en-US" w:eastAsia="tr-TR"/>
        </w:rPr>
        <w:t>kriterleri</w:t>
      </w:r>
      <w:proofErr w:type="spellEnd"/>
      <w:r>
        <w:rPr>
          <w:lang w:val="en-US" w:eastAsia="tr-TR"/>
        </w:rPr>
        <w:t xml:space="preserve"> </w:t>
      </w:r>
      <w:proofErr w:type="spellStart"/>
      <w:r>
        <w:rPr>
          <w:lang w:val="en-US" w:eastAsia="tr-TR"/>
        </w:rPr>
        <w:t>olan</w:t>
      </w:r>
      <w:proofErr w:type="spellEnd"/>
      <w:r>
        <w:rPr>
          <w:lang w:val="en-US" w:eastAsia="tr-TR"/>
        </w:rPr>
        <w:t xml:space="preserve"> </w:t>
      </w:r>
      <w:r w:rsidRPr="00992709">
        <w:rPr>
          <w:lang w:val="en-US" w:eastAsia="tr-TR"/>
        </w:rPr>
        <w:t xml:space="preserve">1. </w:t>
      </w:r>
      <w:proofErr w:type="spellStart"/>
      <w:r w:rsidRPr="00992709">
        <w:rPr>
          <w:lang w:val="en-US" w:eastAsia="tr-TR"/>
        </w:rPr>
        <w:t>Eğitim-Öğretim</w:t>
      </w:r>
      <w:proofErr w:type="spellEnd"/>
      <w:r w:rsidRPr="00992709">
        <w:rPr>
          <w:lang w:val="en-US" w:eastAsia="tr-TR"/>
        </w:rPr>
        <w:t xml:space="preserve">; 2. </w:t>
      </w:r>
      <w:proofErr w:type="spellStart"/>
      <w:r w:rsidRPr="00992709">
        <w:rPr>
          <w:lang w:val="en-US" w:eastAsia="tr-TR"/>
        </w:rPr>
        <w:t>Uluslararasılaşma</w:t>
      </w:r>
      <w:proofErr w:type="spellEnd"/>
      <w:r w:rsidRPr="00992709">
        <w:rPr>
          <w:lang w:val="en-US" w:eastAsia="tr-TR"/>
        </w:rPr>
        <w:t xml:space="preserve">; 3. </w:t>
      </w:r>
      <w:proofErr w:type="spellStart"/>
      <w:r w:rsidRPr="00992709">
        <w:rPr>
          <w:lang w:val="en-US" w:eastAsia="tr-TR"/>
        </w:rPr>
        <w:t>Araştırma-Geliştirme</w:t>
      </w:r>
      <w:proofErr w:type="spellEnd"/>
      <w:r w:rsidRPr="00992709">
        <w:rPr>
          <w:lang w:val="en-US" w:eastAsia="tr-TR"/>
        </w:rPr>
        <w:t xml:space="preserve">, </w:t>
      </w:r>
      <w:proofErr w:type="spellStart"/>
      <w:r w:rsidRPr="00992709">
        <w:rPr>
          <w:lang w:val="en-US" w:eastAsia="tr-TR"/>
        </w:rPr>
        <w:t>Proje</w:t>
      </w:r>
      <w:proofErr w:type="spellEnd"/>
      <w:r w:rsidRPr="00992709">
        <w:rPr>
          <w:lang w:val="en-US" w:eastAsia="tr-TR"/>
        </w:rPr>
        <w:t xml:space="preserve"> </w:t>
      </w:r>
      <w:proofErr w:type="spellStart"/>
      <w:r w:rsidRPr="00992709">
        <w:rPr>
          <w:lang w:val="en-US" w:eastAsia="tr-TR"/>
        </w:rPr>
        <w:t>ve</w:t>
      </w:r>
      <w:proofErr w:type="spellEnd"/>
      <w:r w:rsidRPr="00992709">
        <w:rPr>
          <w:lang w:val="en-US" w:eastAsia="tr-TR"/>
        </w:rPr>
        <w:t xml:space="preserve"> </w:t>
      </w:r>
      <w:proofErr w:type="spellStart"/>
      <w:r w:rsidRPr="00992709">
        <w:rPr>
          <w:lang w:val="en-US" w:eastAsia="tr-TR"/>
        </w:rPr>
        <w:t>Yayın</w:t>
      </w:r>
      <w:proofErr w:type="spellEnd"/>
      <w:r w:rsidRPr="00992709">
        <w:rPr>
          <w:lang w:val="en-US" w:eastAsia="tr-TR"/>
        </w:rPr>
        <w:t xml:space="preserve"> </w:t>
      </w:r>
      <w:proofErr w:type="spellStart"/>
      <w:r w:rsidRPr="00992709">
        <w:rPr>
          <w:lang w:val="en-US" w:eastAsia="tr-TR"/>
        </w:rPr>
        <w:t>ve</w:t>
      </w:r>
      <w:proofErr w:type="spellEnd"/>
      <w:r w:rsidRPr="00992709">
        <w:rPr>
          <w:lang w:val="en-US" w:eastAsia="tr-TR"/>
        </w:rPr>
        <w:t xml:space="preserve"> 4. </w:t>
      </w:r>
      <w:proofErr w:type="spellStart"/>
      <w:r w:rsidRPr="00992709">
        <w:rPr>
          <w:lang w:val="en-US" w:eastAsia="tr-TR"/>
        </w:rPr>
        <w:t>Topluma</w:t>
      </w:r>
      <w:proofErr w:type="spellEnd"/>
      <w:r w:rsidRPr="00992709">
        <w:rPr>
          <w:lang w:val="en-US" w:eastAsia="tr-TR"/>
        </w:rPr>
        <w:t xml:space="preserve"> </w:t>
      </w:r>
      <w:proofErr w:type="spellStart"/>
      <w:r w:rsidRPr="00992709">
        <w:rPr>
          <w:lang w:val="en-US" w:eastAsia="tr-TR"/>
        </w:rPr>
        <w:t>Hizmet</w:t>
      </w:r>
      <w:proofErr w:type="spellEnd"/>
      <w:r w:rsidRPr="00992709">
        <w:rPr>
          <w:lang w:val="en-US" w:eastAsia="tr-TR"/>
        </w:rPr>
        <w:t xml:space="preserve"> ana </w:t>
      </w:r>
      <w:proofErr w:type="spellStart"/>
      <w:r w:rsidRPr="00992709">
        <w:rPr>
          <w:lang w:val="en-US" w:eastAsia="tr-TR"/>
        </w:rPr>
        <w:t>başlıklarının</w:t>
      </w:r>
      <w:proofErr w:type="spellEnd"/>
      <w:r>
        <w:rPr>
          <w:lang w:val="en-US" w:eastAsia="tr-TR"/>
        </w:rPr>
        <w:t xml:space="preserve">, YÖKAK </w:t>
      </w:r>
      <w:proofErr w:type="spellStart"/>
      <w:r>
        <w:rPr>
          <w:lang w:val="en-US" w:eastAsia="tr-TR"/>
        </w:rPr>
        <w:t>ve</w:t>
      </w:r>
      <w:proofErr w:type="spellEnd"/>
      <w:r>
        <w:rPr>
          <w:lang w:val="en-US" w:eastAsia="tr-TR"/>
        </w:rPr>
        <w:t xml:space="preserve"> SATEAD </w:t>
      </w:r>
      <w:proofErr w:type="spellStart"/>
      <w:r>
        <w:rPr>
          <w:lang w:val="en-US" w:eastAsia="tr-TR"/>
        </w:rPr>
        <w:t>kriterlerinin</w:t>
      </w:r>
      <w:proofErr w:type="spellEnd"/>
      <w:r>
        <w:rPr>
          <w:lang w:val="en-US" w:eastAsia="tr-TR"/>
        </w:rPr>
        <w:t xml:space="preserve"> </w:t>
      </w:r>
      <w:proofErr w:type="spellStart"/>
      <w:r>
        <w:rPr>
          <w:lang w:val="en-US" w:eastAsia="tr-TR"/>
        </w:rPr>
        <w:t>izlenmesi</w:t>
      </w:r>
      <w:proofErr w:type="spellEnd"/>
      <w:r>
        <w:rPr>
          <w:lang w:val="en-US" w:eastAsia="tr-TR"/>
        </w:rPr>
        <w:t xml:space="preserve">, </w:t>
      </w:r>
      <w:proofErr w:type="spellStart"/>
      <w:r>
        <w:rPr>
          <w:lang w:val="en-US" w:eastAsia="tr-TR"/>
        </w:rPr>
        <w:t>değerlendirilmesi</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iyileştirilmesi</w:t>
      </w:r>
      <w:proofErr w:type="spellEnd"/>
      <w:r>
        <w:rPr>
          <w:lang w:val="en-US" w:eastAsia="tr-TR"/>
        </w:rPr>
        <w:t xml:space="preserve"> </w:t>
      </w:r>
      <w:proofErr w:type="spellStart"/>
      <w:r>
        <w:rPr>
          <w:lang w:val="en-US" w:eastAsia="tr-TR"/>
        </w:rPr>
        <w:t>üzerine</w:t>
      </w:r>
      <w:proofErr w:type="spellEnd"/>
      <w:r>
        <w:rPr>
          <w:lang w:val="en-US" w:eastAsia="tr-TR"/>
        </w:rPr>
        <w:t xml:space="preserve"> </w:t>
      </w:r>
      <w:proofErr w:type="spellStart"/>
      <w:r>
        <w:rPr>
          <w:lang w:val="en-US" w:eastAsia="tr-TR"/>
        </w:rPr>
        <w:t>kurulmuştur</w:t>
      </w:r>
      <w:proofErr w:type="spellEnd"/>
      <w:r>
        <w:rPr>
          <w:lang w:val="en-US" w:eastAsia="tr-TR"/>
        </w:rPr>
        <w:t xml:space="preserve">. </w:t>
      </w:r>
    </w:p>
    <w:p w14:paraId="69C3D58A" w14:textId="0EA8F42A" w:rsidR="001C488C" w:rsidRPr="00E94CFE" w:rsidRDefault="001C488C" w:rsidP="00802CFB">
      <w:pPr>
        <w:ind w:left="709" w:hanging="1"/>
        <w:jc w:val="both"/>
        <w:rPr>
          <w:b/>
          <w:lang w:val="en-US" w:eastAsia="tr-TR"/>
        </w:rPr>
      </w:pPr>
      <w:r>
        <w:rPr>
          <w:lang w:val="en-US" w:eastAsia="tr-TR"/>
        </w:rPr>
        <w:t xml:space="preserve">2023 </w:t>
      </w:r>
      <w:proofErr w:type="spellStart"/>
      <w:r>
        <w:rPr>
          <w:lang w:val="en-US" w:eastAsia="tr-TR"/>
        </w:rPr>
        <w:t>yılında</w:t>
      </w:r>
      <w:proofErr w:type="spellEnd"/>
      <w:r>
        <w:rPr>
          <w:lang w:val="en-US" w:eastAsia="tr-TR"/>
        </w:rPr>
        <w:t xml:space="preserve"> Prof. Burcu </w:t>
      </w:r>
      <w:proofErr w:type="spellStart"/>
      <w:r>
        <w:rPr>
          <w:lang w:val="en-US" w:eastAsia="tr-TR"/>
        </w:rPr>
        <w:t>Karabey’in</w:t>
      </w:r>
      <w:proofErr w:type="spellEnd"/>
      <w:r>
        <w:rPr>
          <w:lang w:val="en-US" w:eastAsia="tr-TR"/>
        </w:rPr>
        <w:t xml:space="preserve"> </w:t>
      </w:r>
      <w:proofErr w:type="spellStart"/>
      <w:r>
        <w:rPr>
          <w:lang w:val="en-US" w:eastAsia="tr-TR"/>
        </w:rPr>
        <w:t>dekan</w:t>
      </w:r>
      <w:proofErr w:type="spellEnd"/>
      <w:r>
        <w:rPr>
          <w:lang w:val="en-US" w:eastAsia="tr-TR"/>
        </w:rPr>
        <w:t xml:space="preserve"> </w:t>
      </w:r>
      <w:proofErr w:type="spellStart"/>
      <w:r>
        <w:rPr>
          <w:lang w:val="en-US" w:eastAsia="tr-TR"/>
        </w:rPr>
        <w:t>olarak</w:t>
      </w:r>
      <w:proofErr w:type="spellEnd"/>
      <w:r>
        <w:rPr>
          <w:lang w:val="en-US" w:eastAsia="tr-TR"/>
        </w:rPr>
        <w:t xml:space="preserve"> </w:t>
      </w:r>
      <w:proofErr w:type="spellStart"/>
      <w:r>
        <w:rPr>
          <w:lang w:val="en-US" w:eastAsia="tr-TR"/>
        </w:rPr>
        <w:t>göreve</w:t>
      </w:r>
      <w:proofErr w:type="spellEnd"/>
      <w:r>
        <w:rPr>
          <w:lang w:val="en-US" w:eastAsia="tr-TR"/>
        </w:rPr>
        <w:t xml:space="preserve"> </w:t>
      </w:r>
      <w:proofErr w:type="spellStart"/>
      <w:r>
        <w:rPr>
          <w:lang w:val="en-US" w:eastAsia="tr-TR"/>
        </w:rPr>
        <w:t>başlaması</w:t>
      </w:r>
      <w:proofErr w:type="spellEnd"/>
      <w:r>
        <w:rPr>
          <w:lang w:val="en-US" w:eastAsia="tr-TR"/>
        </w:rPr>
        <w:t xml:space="preserve"> </w:t>
      </w:r>
      <w:proofErr w:type="spellStart"/>
      <w:r>
        <w:rPr>
          <w:lang w:val="en-US" w:eastAsia="tr-TR"/>
        </w:rPr>
        <w:t>sonrasında</w:t>
      </w:r>
      <w:proofErr w:type="spellEnd"/>
      <w:r>
        <w:rPr>
          <w:lang w:val="en-US" w:eastAsia="tr-TR"/>
        </w:rPr>
        <w:t xml:space="preserve"> </w:t>
      </w:r>
      <w:proofErr w:type="spellStart"/>
      <w:r w:rsidRPr="00780027">
        <w:rPr>
          <w:b/>
          <w:lang w:val="en-US" w:eastAsia="tr-TR"/>
        </w:rPr>
        <w:t>Fakülte</w:t>
      </w:r>
      <w:proofErr w:type="spellEnd"/>
      <w:r w:rsidRPr="00780027">
        <w:rPr>
          <w:b/>
          <w:lang w:val="en-US" w:eastAsia="tr-TR"/>
        </w:rPr>
        <w:t xml:space="preserve"> </w:t>
      </w:r>
      <w:proofErr w:type="spellStart"/>
      <w:r w:rsidRPr="00780027">
        <w:rPr>
          <w:b/>
          <w:lang w:val="en-US" w:eastAsia="tr-TR"/>
        </w:rPr>
        <w:t>Birim</w:t>
      </w:r>
      <w:proofErr w:type="spellEnd"/>
      <w:r w:rsidRPr="00780027">
        <w:rPr>
          <w:b/>
          <w:lang w:val="en-US" w:eastAsia="tr-TR"/>
        </w:rPr>
        <w:t xml:space="preserve"> Kalite </w:t>
      </w:r>
      <w:proofErr w:type="spellStart"/>
      <w:r w:rsidRPr="00780027">
        <w:rPr>
          <w:b/>
          <w:lang w:val="en-US" w:eastAsia="tr-TR"/>
        </w:rPr>
        <w:t>Komisyonu</w:t>
      </w:r>
      <w:proofErr w:type="spellEnd"/>
      <w:r w:rsidRPr="00780027">
        <w:rPr>
          <w:b/>
          <w:lang w:val="en-US" w:eastAsia="tr-TR"/>
        </w:rPr>
        <w:t xml:space="preserve"> </w:t>
      </w:r>
      <w:proofErr w:type="spellStart"/>
      <w:r w:rsidR="00EF6334" w:rsidRPr="00780027">
        <w:rPr>
          <w:b/>
          <w:lang w:val="en-US" w:eastAsia="tr-TR"/>
        </w:rPr>
        <w:t>G</w:t>
      </w:r>
      <w:r w:rsidRPr="00780027">
        <w:rPr>
          <w:b/>
          <w:lang w:val="en-US" w:eastAsia="tr-TR"/>
        </w:rPr>
        <w:t>örevlendirmesi</w:t>
      </w:r>
      <w:proofErr w:type="spellEnd"/>
      <w:r w:rsidRPr="00780027">
        <w:rPr>
          <w:b/>
          <w:lang w:val="en-US" w:eastAsia="tr-TR"/>
        </w:rPr>
        <w:t xml:space="preserve"> </w:t>
      </w:r>
      <w:proofErr w:type="spellStart"/>
      <w:r w:rsidRPr="00780027">
        <w:rPr>
          <w:b/>
          <w:lang w:val="en-US" w:eastAsia="tr-TR"/>
        </w:rPr>
        <w:t>ve</w:t>
      </w:r>
      <w:proofErr w:type="spellEnd"/>
      <w:r w:rsidRPr="00780027">
        <w:rPr>
          <w:b/>
          <w:lang w:val="en-US" w:eastAsia="tr-TR"/>
        </w:rPr>
        <w:t xml:space="preserve"> </w:t>
      </w:r>
      <w:proofErr w:type="spellStart"/>
      <w:r w:rsidRPr="00780027">
        <w:rPr>
          <w:b/>
          <w:lang w:val="en-US" w:eastAsia="tr-TR"/>
        </w:rPr>
        <w:t>görev</w:t>
      </w:r>
      <w:proofErr w:type="spellEnd"/>
      <w:r w:rsidRPr="00780027">
        <w:rPr>
          <w:b/>
          <w:lang w:val="en-US" w:eastAsia="tr-TR"/>
        </w:rPr>
        <w:t xml:space="preserve"> </w:t>
      </w:r>
      <w:proofErr w:type="spellStart"/>
      <w:r w:rsidRPr="00780027">
        <w:rPr>
          <w:b/>
          <w:lang w:val="en-US" w:eastAsia="tr-TR"/>
        </w:rPr>
        <w:t>dağılımı</w:t>
      </w:r>
      <w:proofErr w:type="spellEnd"/>
      <w:r>
        <w:rPr>
          <w:lang w:val="en-US" w:eastAsia="tr-TR"/>
        </w:rPr>
        <w:t xml:space="preserve"> </w:t>
      </w:r>
      <w:proofErr w:type="spellStart"/>
      <w:r>
        <w:rPr>
          <w:lang w:val="en-US" w:eastAsia="tr-TR"/>
        </w:rPr>
        <w:t>şu</w:t>
      </w:r>
      <w:proofErr w:type="spellEnd"/>
      <w:r>
        <w:rPr>
          <w:lang w:val="en-US" w:eastAsia="tr-TR"/>
        </w:rPr>
        <w:t xml:space="preserve"> </w:t>
      </w:r>
      <w:proofErr w:type="spellStart"/>
      <w:r>
        <w:rPr>
          <w:lang w:val="en-US" w:eastAsia="tr-TR"/>
        </w:rPr>
        <w:t>şekilde</w:t>
      </w:r>
      <w:proofErr w:type="spellEnd"/>
      <w:r>
        <w:rPr>
          <w:lang w:val="en-US" w:eastAsia="tr-TR"/>
        </w:rPr>
        <w:t xml:space="preserve"> </w:t>
      </w:r>
      <w:proofErr w:type="spellStart"/>
      <w:r>
        <w:rPr>
          <w:lang w:val="en-US" w:eastAsia="tr-TR"/>
        </w:rPr>
        <w:t>yapılmıştır</w:t>
      </w:r>
      <w:proofErr w:type="spellEnd"/>
      <w:r>
        <w:rPr>
          <w:lang w:val="en-US" w:eastAsia="tr-TR"/>
        </w:rPr>
        <w:t>;</w:t>
      </w:r>
      <w:r w:rsidR="00162CCD">
        <w:rPr>
          <w:lang w:val="en-US" w:eastAsia="tr-TR"/>
        </w:rPr>
        <w:t xml:space="preserve"> </w:t>
      </w:r>
      <w:hyperlink r:id="rId29" w:history="1">
        <w:r w:rsidR="00162CCD" w:rsidRPr="00222978">
          <w:rPr>
            <w:rStyle w:val="Kpr"/>
            <w:b/>
            <w:lang w:val="en-US" w:eastAsia="tr-TR"/>
          </w:rPr>
          <w:t>(A1.2.3)</w:t>
        </w:r>
      </w:hyperlink>
    </w:p>
    <w:p w14:paraId="63E46577" w14:textId="7281A049" w:rsidR="001C488C" w:rsidRDefault="001C488C" w:rsidP="001C488C">
      <w:pPr>
        <w:pStyle w:val="ListeParagraf"/>
        <w:numPr>
          <w:ilvl w:val="0"/>
          <w:numId w:val="7"/>
        </w:numPr>
        <w:jc w:val="both"/>
        <w:rPr>
          <w:lang w:val="en-US" w:eastAsia="tr-TR"/>
        </w:rPr>
      </w:pPr>
      <w:r>
        <w:rPr>
          <w:lang w:val="en-US" w:eastAsia="tr-TR"/>
        </w:rPr>
        <w:t>Prof. Burcu Karabey: Başkan (</w:t>
      </w:r>
      <w:proofErr w:type="spellStart"/>
      <w:r>
        <w:rPr>
          <w:lang w:val="en-US" w:eastAsia="tr-TR"/>
        </w:rPr>
        <w:t>Yönetim</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Liderlik</w:t>
      </w:r>
      <w:proofErr w:type="spellEnd"/>
      <w:r>
        <w:rPr>
          <w:lang w:val="en-US" w:eastAsia="tr-TR"/>
        </w:rPr>
        <w:t xml:space="preserve"> </w:t>
      </w:r>
      <w:proofErr w:type="spellStart"/>
      <w:r>
        <w:rPr>
          <w:lang w:val="en-US" w:eastAsia="tr-TR"/>
        </w:rPr>
        <w:t>Sorumlusu</w:t>
      </w:r>
      <w:proofErr w:type="spellEnd"/>
      <w:r>
        <w:rPr>
          <w:lang w:val="en-US" w:eastAsia="tr-TR"/>
        </w:rPr>
        <w:t xml:space="preserve">) </w:t>
      </w:r>
    </w:p>
    <w:p w14:paraId="5B2C7C6F" w14:textId="071A20CC" w:rsidR="001C488C" w:rsidRDefault="001C488C" w:rsidP="001C488C">
      <w:pPr>
        <w:pStyle w:val="ListeParagraf"/>
        <w:numPr>
          <w:ilvl w:val="0"/>
          <w:numId w:val="7"/>
        </w:numPr>
        <w:jc w:val="both"/>
        <w:rPr>
          <w:lang w:val="en-US" w:eastAsia="tr-TR"/>
        </w:rPr>
      </w:pPr>
      <w:r>
        <w:rPr>
          <w:lang w:val="en-US" w:eastAsia="tr-TR"/>
        </w:rPr>
        <w:t xml:space="preserve">Prof. Musa Köksal: </w:t>
      </w:r>
      <w:proofErr w:type="spellStart"/>
      <w:r>
        <w:rPr>
          <w:lang w:val="en-US" w:eastAsia="tr-TR"/>
        </w:rPr>
        <w:t>Üye</w:t>
      </w:r>
      <w:proofErr w:type="spellEnd"/>
      <w:r>
        <w:rPr>
          <w:lang w:val="en-US" w:eastAsia="tr-TR"/>
        </w:rPr>
        <w:t xml:space="preserve"> </w:t>
      </w:r>
    </w:p>
    <w:p w14:paraId="4706CAB8" w14:textId="401BD284" w:rsidR="001C488C" w:rsidRDefault="001C488C" w:rsidP="001C488C">
      <w:pPr>
        <w:pStyle w:val="ListeParagraf"/>
        <w:numPr>
          <w:ilvl w:val="0"/>
          <w:numId w:val="7"/>
        </w:numPr>
        <w:jc w:val="both"/>
        <w:rPr>
          <w:lang w:val="en-US" w:eastAsia="tr-TR"/>
        </w:rPr>
      </w:pPr>
      <w:r>
        <w:rPr>
          <w:lang w:val="en-US" w:eastAsia="tr-TR"/>
        </w:rPr>
        <w:t xml:space="preserve">Gülnur Yılmaz </w:t>
      </w:r>
      <w:proofErr w:type="spellStart"/>
      <w:r>
        <w:rPr>
          <w:lang w:val="en-US" w:eastAsia="tr-TR"/>
        </w:rPr>
        <w:t>Ceviz</w:t>
      </w:r>
      <w:proofErr w:type="spellEnd"/>
      <w:r>
        <w:rPr>
          <w:lang w:val="en-US" w:eastAsia="tr-TR"/>
        </w:rPr>
        <w:t xml:space="preserve">: </w:t>
      </w:r>
      <w:proofErr w:type="spellStart"/>
      <w:r>
        <w:rPr>
          <w:lang w:val="en-US" w:eastAsia="tr-TR"/>
        </w:rPr>
        <w:t>Fakülte</w:t>
      </w:r>
      <w:proofErr w:type="spellEnd"/>
      <w:r>
        <w:rPr>
          <w:lang w:val="en-US" w:eastAsia="tr-TR"/>
        </w:rPr>
        <w:t xml:space="preserve"> </w:t>
      </w:r>
      <w:proofErr w:type="spellStart"/>
      <w:r>
        <w:rPr>
          <w:lang w:val="en-US" w:eastAsia="tr-TR"/>
        </w:rPr>
        <w:t>Sekreteri</w:t>
      </w:r>
      <w:proofErr w:type="spellEnd"/>
      <w:r>
        <w:rPr>
          <w:lang w:val="en-US" w:eastAsia="tr-TR"/>
        </w:rPr>
        <w:t xml:space="preserve"> (Daimi </w:t>
      </w:r>
      <w:proofErr w:type="spellStart"/>
      <w:r>
        <w:rPr>
          <w:lang w:val="en-US" w:eastAsia="tr-TR"/>
        </w:rPr>
        <w:t>Üye</w:t>
      </w:r>
      <w:proofErr w:type="spellEnd"/>
      <w:r>
        <w:rPr>
          <w:lang w:val="en-US" w:eastAsia="tr-TR"/>
        </w:rPr>
        <w:t>)</w:t>
      </w:r>
    </w:p>
    <w:p w14:paraId="3B179AA1" w14:textId="5CE885C8" w:rsidR="001C488C" w:rsidRDefault="001C488C" w:rsidP="001C488C">
      <w:pPr>
        <w:pStyle w:val="ListeParagraf"/>
        <w:numPr>
          <w:ilvl w:val="0"/>
          <w:numId w:val="7"/>
        </w:numPr>
        <w:jc w:val="both"/>
        <w:rPr>
          <w:lang w:val="en-US" w:eastAsia="tr-TR"/>
        </w:rPr>
      </w:pPr>
      <w:proofErr w:type="spellStart"/>
      <w:r>
        <w:rPr>
          <w:lang w:val="en-US" w:eastAsia="tr-TR"/>
        </w:rPr>
        <w:t>Doç</w:t>
      </w:r>
      <w:proofErr w:type="spellEnd"/>
      <w:r>
        <w:rPr>
          <w:lang w:val="en-US" w:eastAsia="tr-TR"/>
        </w:rPr>
        <w:t xml:space="preserve">. Filiz Çevik: </w:t>
      </w:r>
      <w:proofErr w:type="spellStart"/>
      <w:r>
        <w:rPr>
          <w:lang w:val="en-US" w:eastAsia="tr-TR"/>
        </w:rPr>
        <w:t>Eğitim-Öğretim</w:t>
      </w:r>
      <w:proofErr w:type="spellEnd"/>
      <w:r>
        <w:rPr>
          <w:lang w:val="en-US" w:eastAsia="tr-TR"/>
        </w:rPr>
        <w:t xml:space="preserve"> </w:t>
      </w:r>
      <w:proofErr w:type="spellStart"/>
      <w:r>
        <w:rPr>
          <w:lang w:val="en-US" w:eastAsia="tr-TR"/>
        </w:rPr>
        <w:t>Sorumlusu</w:t>
      </w:r>
      <w:proofErr w:type="spellEnd"/>
      <w:r>
        <w:rPr>
          <w:lang w:val="en-US" w:eastAsia="tr-TR"/>
        </w:rPr>
        <w:t xml:space="preserve"> (</w:t>
      </w:r>
      <w:proofErr w:type="spellStart"/>
      <w:r>
        <w:rPr>
          <w:lang w:val="en-US" w:eastAsia="tr-TR"/>
        </w:rPr>
        <w:t>Üye</w:t>
      </w:r>
      <w:proofErr w:type="spellEnd"/>
      <w:r>
        <w:rPr>
          <w:lang w:val="en-US" w:eastAsia="tr-TR"/>
        </w:rPr>
        <w:t>)</w:t>
      </w:r>
    </w:p>
    <w:p w14:paraId="77BF0E05" w14:textId="5D4E897F" w:rsidR="001C488C" w:rsidRDefault="001C488C" w:rsidP="001C488C">
      <w:pPr>
        <w:pStyle w:val="ListeParagraf"/>
        <w:numPr>
          <w:ilvl w:val="0"/>
          <w:numId w:val="7"/>
        </w:numPr>
        <w:jc w:val="both"/>
        <w:rPr>
          <w:lang w:val="en-US" w:eastAsia="tr-TR"/>
        </w:rPr>
      </w:pPr>
      <w:proofErr w:type="spellStart"/>
      <w:r>
        <w:rPr>
          <w:lang w:val="en-US" w:eastAsia="tr-TR"/>
        </w:rPr>
        <w:t>Doç</w:t>
      </w:r>
      <w:proofErr w:type="spellEnd"/>
      <w:r>
        <w:rPr>
          <w:lang w:val="en-US" w:eastAsia="tr-TR"/>
        </w:rPr>
        <w:t>.</w:t>
      </w:r>
      <w:r w:rsidR="00EF6334">
        <w:rPr>
          <w:lang w:val="en-US" w:eastAsia="tr-TR"/>
        </w:rPr>
        <w:t xml:space="preserve"> </w:t>
      </w:r>
      <w:r>
        <w:rPr>
          <w:lang w:val="en-US" w:eastAsia="tr-TR"/>
        </w:rPr>
        <w:t xml:space="preserve">Ayşe Canbolat: </w:t>
      </w:r>
      <w:proofErr w:type="spellStart"/>
      <w:r>
        <w:rPr>
          <w:lang w:val="en-US" w:eastAsia="tr-TR"/>
        </w:rPr>
        <w:t>Eğitim</w:t>
      </w:r>
      <w:r w:rsidR="00EF6334">
        <w:rPr>
          <w:lang w:val="en-US" w:eastAsia="tr-TR"/>
        </w:rPr>
        <w:t>-Öğretim</w:t>
      </w:r>
      <w:proofErr w:type="spellEnd"/>
      <w:r w:rsidR="00EF6334">
        <w:rPr>
          <w:lang w:val="en-US" w:eastAsia="tr-TR"/>
        </w:rPr>
        <w:t xml:space="preserve"> </w:t>
      </w:r>
      <w:proofErr w:type="spellStart"/>
      <w:r w:rsidR="00EF6334">
        <w:rPr>
          <w:lang w:val="en-US" w:eastAsia="tr-TR"/>
        </w:rPr>
        <w:t>Sorumlusu</w:t>
      </w:r>
      <w:proofErr w:type="spellEnd"/>
      <w:r w:rsidR="00EF6334">
        <w:rPr>
          <w:lang w:val="en-US" w:eastAsia="tr-TR"/>
        </w:rPr>
        <w:t xml:space="preserve"> (</w:t>
      </w:r>
      <w:proofErr w:type="spellStart"/>
      <w:r w:rsidR="00EF6334">
        <w:rPr>
          <w:lang w:val="en-US" w:eastAsia="tr-TR"/>
        </w:rPr>
        <w:t>Üye</w:t>
      </w:r>
      <w:proofErr w:type="spellEnd"/>
      <w:r w:rsidR="00EF6334">
        <w:rPr>
          <w:lang w:val="en-US" w:eastAsia="tr-TR"/>
        </w:rPr>
        <w:t>)</w:t>
      </w:r>
    </w:p>
    <w:p w14:paraId="28FDA81A" w14:textId="43F1D353" w:rsidR="00EF6334" w:rsidRDefault="00EF6334" w:rsidP="001C488C">
      <w:pPr>
        <w:pStyle w:val="ListeParagraf"/>
        <w:numPr>
          <w:ilvl w:val="0"/>
          <w:numId w:val="7"/>
        </w:numPr>
        <w:jc w:val="both"/>
        <w:rPr>
          <w:lang w:val="en-US" w:eastAsia="tr-TR"/>
        </w:rPr>
      </w:pPr>
      <w:proofErr w:type="spellStart"/>
      <w:r>
        <w:rPr>
          <w:lang w:val="en-US" w:eastAsia="tr-TR"/>
        </w:rPr>
        <w:t>Doç</w:t>
      </w:r>
      <w:proofErr w:type="spellEnd"/>
      <w:r>
        <w:rPr>
          <w:lang w:val="en-US" w:eastAsia="tr-TR"/>
        </w:rPr>
        <w:t xml:space="preserve">. Canan </w:t>
      </w:r>
      <w:proofErr w:type="spellStart"/>
      <w:r>
        <w:rPr>
          <w:lang w:val="en-US" w:eastAsia="tr-TR"/>
        </w:rPr>
        <w:t>Zongür</w:t>
      </w:r>
      <w:proofErr w:type="spellEnd"/>
      <w:r>
        <w:rPr>
          <w:lang w:val="en-US" w:eastAsia="tr-TR"/>
        </w:rPr>
        <w:t xml:space="preserve">: </w:t>
      </w:r>
      <w:proofErr w:type="spellStart"/>
      <w:r>
        <w:rPr>
          <w:lang w:val="en-US" w:eastAsia="tr-TR"/>
        </w:rPr>
        <w:t>Toplumsal</w:t>
      </w:r>
      <w:proofErr w:type="spellEnd"/>
      <w:r>
        <w:rPr>
          <w:lang w:val="en-US" w:eastAsia="tr-TR"/>
        </w:rPr>
        <w:t xml:space="preserve"> </w:t>
      </w:r>
      <w:proofErr w:type="spellStart"/>
      <w:r>
        <w:rPr>
          <w:lang w:val="en-US" w:eastAsia="tr-TR"/>
        </w:rPr>
        <w:t>Katkı</w:t>
      </w:r>
      <w:proofErr w:type="spellEnd"/>
      <w:r>
        <w:rPr>
          <w:lang w:val="en-US" w:eastAsia="tr-TR"/>
        </w:rPr>
        <w:t xml:space="preserve"> </w:t>
      </w:r>
      <w:proofErr w:type="spellStart"/>
      <w:r>
        <w:rPr>
          <w:lang w:val="en-US" w:eastAsia="tr-TR"/>
        </w:rPr>
        <w:t>Sorumlusu</w:t>
      </w:r>
      <w:proofErr w:type="spellEnd"/>
      <w:r>
        <w:rPr>
          <w:lang w:val="en-US" w:eastAsia="tr-TR"/>
        </w:rPr>
        <w:t xml:space="preserve"> (</w:t>
      </w:r>
      <w:proofErr w:type="spellStart"/>
      <w:r>
        <w:rPr>
          <w:lang w:val="en-US" w:eastAsia="tr-TR"/>
        </w:rPr>
        <w:t>Üye</w:t>
      </w:r>
      <w:proofErr w:type="spellEnd"/>
      <w:r>
        <w:rPr>
          <w:lang w:val="en-US" w:eastAsia="tr-TR"/>
        </w:rPr>
        <w:t>)</w:t>
      </w:r>
    </w:p>
    <w:p w14:paraId="2F44F3B1" w14:textId="439A1284" w:rsidR="00EF6334" w:rsidRDefault="00EF6334" w:rsidP="001C488C">
      <w:pPr>
        <w:pStyle w:val="ListeParagraf"/>
        <w:numPr>
          <w:ilvl w:val="0"/>
          <w:numId w:val="7"/>
        </w:numPr>
        <w:jc w:val="both"/>
        <w:rPr>
          <w:lang w:val="en-US" w:eastAsia="tr-TR"/>
        </w:rPr>
      </w:pPr>
      <w:r>
        <w:rPr>
          <w:lang w:val="en-US" w:eastAsia="tr-TR"/>
        </w:rPr>
        <w:t xml:space="preserve">Dr. </w:t>
      </w:r>
      <w:proofErr w:type="spellStart"/>
      <w:r>
        <w:rPr>
          <w:lang w:val="en-US" w:eastAsia="tr-TR"/>
        </w:rPr>
        <w:t>Öğr</w:t>
      </w:r>
      <w:proofErr w:type="spellEnd"/>
      <w:r>
        <w:rPr>
          <w:lang w:val="en-US" w:eastAsia="tr-TR"/>
        </w:rPr>
        <w:t xml:space="preserve">. </w:t>
      </w:r>
      <w:proofErr w:type="spellStart"/>
      <w:r>
        <w:rPr>
          <w:lang w:val="en-US" w:eastAsia="tr-TR"/>
        </w:rPr>
        <w:t>Üyesi</w:t>
      </w:r>
      <w:proofErr w:type="spellEnd"/>
      <w:r>
        <w:rPr>
          <w:lang w:val="en-US" w:eastAsia="tr-TR"/>
        </w:rPr>
        <w:t xml:space="preserve"> Gülşah Bayraktar: </w:t>
      </w:r>
      <w:proofErr w:type="spellStart"/>
      <w:r>
        <w:rPr>
          <w:lang w:val="en-US" w:eastAsia="tr-TR"/>
        </w:rPr>
        <w:t>Toplumsal</w:t>
      </w:r>
      <w:proofErr w:type="spellEnd"/>
      <w:r>
        <w:rPr>
          <w:lang w:val="en-US" w:eastAsia="tr-TR"/>
        </w:rPr>
        <w:t xml:space="preserve"> </w:t>
      </w:r>
      <w:proofErr w:type="spellStart"/>
      <w:r>
        <w:rPr>
          <w:lang w:val="en-US" w:eastAsia="tr-TR"/>
        </w:rPr>
        <w:t>Katkı</w:t>
      </w:r>
      <w:proofErr w:type="spellEnd"/>
      <w:r>
        <w:rPr>
          <w:lang w:val="en-US" w:eastAsia="tr-TR"/>
        </w:rPr>
        <w:t xml:space="preserve"> </w:t>
      </w:r>
      <w:proofErr w:type="spellStart"/>
      <w:r>
        <w:rPr>
          <w:lang w:val="en-US" w:eastAsia="tr-TR"/>
        </w:rPr>
        <w:t>Sorumlusu</w:t>
      </w:r>
      <w:proofErr w:type="spellEnd"/>
      <w:r>
        <w:rPr>
          <w:lang w:val="en-US" w:eastAsia="tr-TR"/>
        </w:rPr>
        <w:t xml:space="preserve"> (</w:t>
      </w:r>
      <w:proofErr w:type="spellStart"/>
      <w:r>
        <w:rPr>
          <w:lang w:val="en-US" w:eastAsia="tr-TR"/>
        </w:rPr>
        <w:t>Üye</w:t>
      </w:r>
      <w:proofErr w:type="spellEnd"/>
      <w:r>
        <w:rPr>
          <w:lang w:val="en-US" w:eastAsia="tr-TR"/>
        </w:rPr>
        <w:t>)</w:t>
      </w:r>
    </w:p>
    <w:p w14:paraId="08C52234" w14:textId="43A9F10B" w:rsidR="00EF6334" w:rsidRDefault="00EF6334" w:rsidP="001C488C">
      <w:pPr>
        <w:pStyle w:val="ListeParagraf"/>
        <w:numPr>
          <w:ilvl w:val="0"/>
          <w:numId w:val="7"/>
        </w:numPr>
        <w:jc w:val="both"/>
        <w:rPr>
          <w:lang w:val="en-US" w:eastAsia="tr-TR"/>
        </w:rPr>
      </w:pPr>
      <w:r>
        <w:rPr>
          <w:lang w:val="en-US" w:eastAsia="tr-TR"/>
        </w:rPr>
        <w:t xml:space="preserve">Dr. </w:t>
      </w:r>
      <w:proofErr w:type="spellStart"/>
      <w:r>
        <w:rPr>
          <w:lang w:val="en-US" w:eastAsia="tr-TR"/>
        </w:rPr>
        <w:t>Öğr</w:t>
      </w:r>
      <w:proofErr w:type="spellEnd"/>
      <w:r>
        <w:rPr>
          <w:lang w:val="en-US" w:eastAsia="tr-TR"/>
        </w:rPr>
        <w:t xml:space="preserve">. </w:t>
      </w:r>
      <w:proofErr w:type="spellStart"/>
      <w:r>
        <w:rPr>
          <w:lang w:val="en-US" w:eastAsia="tr-TR"/>
        </w:rPr>
        <w:t>Üyesi</w:t>
      </w:r>
      <w:proofErr w:type="spellEnd"/>
      <w:r>
        <w:rPr>
          <w:lang w:val="en-US" w:eastAsia="tr-TR"/>
        </w:rPr>
        <w:t xml:space="preserve"> Berke </w:t>
      </w:r>
      <w:proofErr w:type="spellStart"/>
      <w:r>
        <w:rPr>
          <w:lang w:val="en-US" w:eastAsia="tr-TR"/>
        </w:rPr>
        <w:t>Soyuer</w:t>
      </w:r>
      <w:proofErr w:type="spellEnd"/>
      <w:r>
        <w:rPr>
          <w:lang w:val="en-US" w:eastAsia="tr-TR"/>
        </w:rPr>
        <w:t xml:space="preserve">: </w:t>
      </w:r>
      <w:proofErr w:type="spellStart"/>
      <w:r>
        <w:rPr>
          <w:lang w:val="en-US" w:eastAsia="tr-TR"/>
        </w:rPr>
        <w:t>Araştırma</w:t>
      </w:r>
      <w:proofErr w:type="spellEnd"/>
      <w:r>
        <w:rPr>
          <w:lang w:val="en-US" w:eastAsia="tr-TR"/>
        </w:rPr>
        <w:t xml:space="preserve"> </w:t>
      </w:r>
      <w:proofErr w:type="spellStart"/>
      <w:r>
        <w:rPr>
          <w:lang w:val="en-US" w:eastAsia="tr-TR"/>
        </w:rPr>
        <w:t>Sorumlusu</w:t>
      </w:r>
      <w:proofErr w:type="spellEnd"/>
      <w:r>
        <w:rPr>
          <w:lang w:val="en-US" w:eastAsia="tr-TR"/>
        </w:rPr>
        <w:t xml:space="preserve"> (</w:t>
      </w:r>
      <w:proofErr w:type="spellStart"/>
      <w:r>
        <w:rPr>
          <w:lang w:val="en-US" w:eastAsia="tr-TR"/>
        </w:rPr>
        <w:t>Üye</w:t>
      </w:r>
      <w:proofErr w:type="spellEnd"/>
      <w:r>
        <w:rPr>
          <w:lang w:val="en-US" w:eastAsia="tr-TR"/>
        </w:rPr>
        <w:t>)</w:t>
      </w:r>
    </w:p>
    <w:p w14:paraId="69911214" w14:textId="5CC02460" w:rsidR="00EF6334" w:rsidRDefault="00EF6334" w:rsidP="001C488C">
      <w:pPr>
        <w:pStyle w:val="ListeParagraf"/>
        <w:numPr>
          <w:ilvl w:val="0"/>
          <w:numId w:val="7"/>
        </w:numPr>
        <w:jc w:val="both"/>
        <w:rPr>
          <w:lang w:val="en-US" w:eastAsia="tr-TR"/>
        </w:rPr>
      </w:pPr>
      <w:proofErr w:type="spellStart"/>
      <w:r>
        <w:rPr>
          <w:lang w:val="en-US" w:eastAsia="tr-TR"/>
        </w:rPr>
        <w:t>Öğr</w:t>
      </w:r>
      <w:proofErr w:type="spellEnd"/>
      <w:r>
        <w:rPr>
          <w:lang w:val="en-US" w:eastAsia="tr-TR"/>
        </w:rPr>
        <w:t xml:space="preserve">. </w:t>
      </w:r>
      <w:proofErr w:type="spellStart"/>
      <w:r>
        <w:rPr>
          <w:lang w:val="en-US" w:eastAsia="tr-TR"/>
        </w:rPr>
        <w:t>Gör</w:t>
      </w:r>
      <w:proofErr w:type="spellEnd"/>
      <w:r>
        <w:rPr>
          <w:lang w:val="en-US" w:eastAsia="tr-TR"/>
        </w:rPr>
        <w:t xml:space="preserve">. Burak </w:t>
      </w:r>
      <w:proofErr w:type="spellStart"/>
      <w:r>
        <w:rPr>
          <w:lang w:val="en-US" w:eastAsia="tr-TR"/>
        </w:rPr>
        <w:t>Pekün</w:t>
      </w:r>
      <w:proofErr w:type="spellEnd"/>
      <w:r>
        <w:rPr>
          <w:lang w:val="en-US" w:eastAsia="tr-TR"/>
        </w:rPr>
        <w:t xml:space="preserve">: </w:t>
      </w:r>
      <w:proofErr w:type="spellStart"/>
      <w:r>
        <w:rPr>
          <w:lang w:val="en-US" w:eastAsia="tr-TR"/>
        </w:rPr>
        <w:t>Araştırma</w:t>
      </w:r>
      <w:proofErr w:type="spellEnd"/>
      <w:r>
        <w:rPr>
          <w:lang w:val="en-US" w:eastAsia="tr-TR"/>
        </w:rPr>
        <w:t xml:space="preserve"> </w:t>
      </w:r>
      <w:proofErr w:type="spellStart"/>
      <w:r>
        <w:rPr>
          <w:lang w:val="en-US" w:eastAsia="tr-TR"/>
        </w:rPr>
        <w:t>Sorumlusu</w:t>
      </w:r>
      <w:proofErr w:type="spellEnd"/>
      <w:r>
        <w:rPr>
          <w:lang w:val="en-US" w:eastAsia="tr-TR"/>
        </w:rPr>
        <w:t xml:space="preserve"> (</w:t>
      </w:r>
      <w:proofErr w:type="spellStart"/>
      <w:r>
        <w:rPr>
          <w:lang w:val="en-US" w:eastAsia="tr-TR"/>
        </w:rPr>
        <w:t>Üye</w:t>
      </w:r>
      <w:proofErr w:type="spellEnd"/>
      <w:r>
        <w:rPr>
          <w:lang w:val="en-US" w:eastAsia="tr-TR"/>
        </w:rPr>
        <w:t xml:space="preserve">) </w:t>
      </w:r>
    </w:p>
    <w:p w14:paraId="40FD3EA1" w14:textId="1A4CB5B0" w:rsidR="00EF6334" w:rsidRDefault="00EF6334" w:rsidP="001C488C">
      <w:pPr>
        <w:pStyle w:val="ListeParagraf"/>
        <w:numPr>
          <w:ilvl w:val="0"/>
          <w:numId w:val="7"/>
        </w:numPr>
        <w:jc w:val="both"/>
        <w:rPr>
          <w:lang w:val="en-US" w:eastAsia="tr-TR"/>
        </w:rPr>
      </w:pPr>
      <w:proofErr w:type="spellStart"/>
      <w:r>
        <w:rPr>
          <w:lang w:val="en-US" w:eastAsia="tr-TR"/>
        </w:rPr>
        <w:t>Öğr</w:t>
      </w:r>
      <w:proofErr w:type="spellEnd"/>
      <w:r>
        <w:rPr>
          <w:lang w:val="en-US" w:eastAsia="tr-TR"/>
        </w:rPr>
        <w:t xml:space="preserve">. </w:t>
      </w:r>
      <w:proofErr w:type="spellStart"/>
      <w:r>
        <w:rPr>
          <w:lang w:val="en-US" w:eastAsia="tr-TR"/>
        </w:rPr>
        <w:t>Gör</w:t>
      </w:r>
      <w:proofErr w:type="spellEnd"/>
      <w:r>
        <w:rPr>
          <w:lang w:val="en-US" w:eastAsia="tr-TR"/>
        </w:rPr>
        <w:t xml:space="preserve">. Coşkun Türk: </w:t>
      </w:r>
      <w:proofErr w:type="spellStart"/>
      <w:r>
        <w:rPr>
          <w:lang w:val="en-US" w:eastAsia="tr-TR"/>
        </w:rPr>
        <w:t>Araştırma</w:t>
      </w:r>
      <w:proofErr w:type="spellEnd"/>
      <w:r>
        <w:rPr>
          <w:lang w:val="en-US" w:eastAsia="tr-TR"/>
        </w:rPr>
        <w:t xml:space="preserve"> </w:t>
      </w:r>
      <w:proofErr w:type="spellStart"/>
      <w:r>
        <w:rPr>
          <w:lang w:val="en-US" w:eastAsia="tr-TR"/>
        </w:rPr>
        <w:t>Sorumlusu</w:t>
      </w:r>
      <w:proofErr w:type="spellEnd"/>
      <w:r>
        <w:rPr>
          <w:lang w:val="en-US" w:eastAsia="tr-TR"/>
        </w:rPr>
        <w:t xml:space="preserve"> (</w:t>
      </w:r>
      <w:proofErr w:type="spellStart"/>
      <w:r>
        <w:rPr>
          <w:lang w:val="en-US" w:eastAsia="tr-TR"/>
        </w:rPr>
        <w:t>Üye</w:t>
      </w:r>
      <w:proofErr w:type="spellEnd"/>
      <w:r>
        <w:rPr>
          <w:lang w:val="en-US" w:eastAsia="tr-TR"/>
        </w:rPr>
        <w:t>)</w:t>
      </w:r>
    </w:p>
    <w:p w14:paraId="0BE2D6E4" w14:textId="40C33E8A" w:rsidR="00162CCD" w:rsidRPr="00162CCD" w:rsidRDefault="00A23601" w:rsidP="00162CCD">
      <w:pPr>
        <w:ind w:left="708"/>
        <w:jc w:val="both"/>
        <w:rPr>
          <w:lang w:val="en-US" w:eastAsia="tr-TR"/>
        </w:rPr>
      </w:pPr>
      <w:proofErr w:type="spellStart"/>
      <w:r>
        <w:rPr>
          <w:lang w:val="en-US" w:eastAsia="tr-TR"/>
        </w:rPr>
        <w:lastRenderedPageBreak/>
        <w:t>Fakültemiz</w:t>
      </w:r>
      <w:proofErr w:type="spellEnd"/>
      <w:r>
        <w:rPr>
          <w:lang w:val="en-US" w:eastAsia="tr-TR"/>
        </w:rPr>
        <w:t xml:space="preserve"> </w:t>
      </w:r>
      <w:proofErr w:type="spellStart"/>
      <w:r>
        <w:rPr>
          <w:lang w:val="en-US" w:eastAsia="tr-TR"/>
        </w:rPr>
        <w:t>bünyesinde</w:t>
      </w:r>
      <w:proofErr w:type="spellEnd"/>
      <w:r>
        <w:rPr>
          <w:lang w:val="en-US" w:eastAsia="tr-TR"/>
        </w:rPr>
        <w:t xml:space="preserve"> </w:t>
      </w:r>
      <w:proofErr w:type="spellStart"/>
      <w:r>
        <w:rPr>
          <w:lang w:val="en-US" w:eastAsia="tr-TR"/>
        </w:rPr>
        <w:t>Grafik</w:t>
      </w:r>
      <w:proofErr w:type="spellEnd"/>
      <w:r>
        <w:rPr>
          <w:lang w:val="en-US" w:eastAsia="tr-TR"/>
        </w:rPr>
        <w:t xml:space="preserve">, Resim, </w:t>
      </w:r>
      <w:proofErr w:type="spellStart"/>
      <w:r>
        <w:rPr>
          <w:lang w:val="en-US" w:eastAsia="tr-TR"/>
        </w:rPr>
        <w:t>Heykel</w:t>
      </w:r>
      <w:proofErr w:type="spellEnd"/>
      <w:r>
        <w:rPr>
          <w:lang w:val="en-US" w:eastAsia="tr-TR"/>
        </w:rPr>
        <w:t xml:space="preserve">, </w:t>
      </w:r>
      <w:proofErr w:type="spellStart"/>
      <w:r>
        <w:rPr>
          <w:lang w:val="en-US" w:eastAsia="tr-TR"/>
        </w:rPr>
        <w:t>Sahne</w:t>
      </w:r>
      <w:proofErr w:type="spellEnd"/>
      <w:r>
        <w:rPr>
          <w:lang w:val="en-US" w:eastAsia="tr-TR"/>
        </w:rPr>
        <w:t xml:space="preserve"> </w:t>
      </w:r>
      <w:proofErr w:type="spellStart"/>
      <w:r>
        <w:rPr>
          <w:lang w:val="en-US" w:eastAsia="tr-TR"/>
        </w:rPr>
        <w:t>Sanatları</w:t>
      </w:r>
      <w:proofErr w:type="spellEnd"/>
      <w:r>
        <w:rPr>
          <w:lang w:val="en-US" w:eastAsia="tr-TR"/>
        </w:rPr>
        <w:t xml:space="preserve">, </w:t>
      </w:r>
      <w:proofErr w:type="spellStart"/>
      <w:r>
        <w:rPr>
          <w:lang w:val="en-US" w:eastAsia="tr-TR"/>
        </w:rPr>
        <w:t>Seramik</w:t>
      </w:r>
      <w:proofErr w:type="spellEnd"/>
      <w:r>
        <w:rPr>
          <w:lang w:val="en-US" w:eastAsia="tr-TR"/>
        </w:rPr>
        <w:t xml:space="preserve">, </w:t>
      </w:r>
      <w:proofErr w:type="spellStart"/>
      <w:r>
        <w:rPr>
          <w:lang w:val="en-US" w:eastAsia="tr-TR"/>
        </w:rPr>
        <w:t>Dijital</w:t>
      </w:r>
      <w:proofErr w:type="spellEnd"/>
      <w:r>
        <w:rPr>
          <w:lang w:val="en-US" w:eastAsia="tr-TR"/>
        </w:rPr>
        <w:t xml:space="preserve"> Oyun </w:t>
      </w:r>
      <w:proofErr w:type="spellStart"/>
      <w:r>
        <w:rPr>
          <w:lang w:val="en-US" w:eastAsia="tr-TR"/>
        </w:rPr>
        <w:t>Tasarımı</w:t>
      </w:r>
      <w:proofErr w:type="spellEnd"/>
      <w:r>
        <w:rPr>
          <w:lang w:val="en-US" w:eastAsia="tr-TR"/>
        </w:rPr>
        <w:t xml:space="preserve"> </w:t>
      </w:r>
      <w:proofErr w:type="spellStart"/>
      <w:r>
        <w:rPr>
          <w:lang w:val="en-US" w:eastAsia="tr-TR"/>
        </w:rPr>
        <w:t>ve</w:t>
      </w:r>
      <w:proofErr w:type="spellEnd"/>
      <w:r>
        <w:rPr>
          <w:lang w:val="en-US" w:eastAsia="tr-TR"/>
        </w:rPr>
        <w:t xml:space="preserve"> Temel </w:t>
      </w:r>
      <w:proofErr w:type="spellStart"/>
      <w:r>
        <w:rPr>
          <w:lang w:val="en-US" w:eastAsia="tr-TR"/>
        </w:rPr>
        <w:t>Eğitim</w:t>
      </w:r>
      <w:proofErr w:type="spellEnd"/>
      <w:r>
        <w:rPr>
          <w:lang w:val="en-US" w:eastAsia="tr-TR"/>
        </w:rPr>
        <w:t xml:space="preserve"> (</w:t>
      </w:r>
      <w:proofErr w:type="spellStart"/>
      <w:r>
        <w:rPr>
          <w:lang w:val="en-US" w:eastAsia="tr-TR"/>
        </w:rPr>
        <w:t>Fakülteye</w:t>
      </w:r>
      <w:proofErr w:type="spellEnd"/>
      <w:r>
        <w:rPr>
          <w:lang w:val="en-US" w:eastAsia="tr-TR"/>
        </w:rPr>
        <w:t xml:space="preserve"> </w:t>
      </w:r>
      <w:proofErr w:type="spellStart"/>
      <w:r>
        <w:rPr>
          <w:lang w:val="en-US" w:eastAsia="tr-TR"/>
        </w:rPr>
        <w:t>servis</w:t>
      </w:r>
      <w:proofErr w:type="spellEnd"/>
      <w:r>
        <w:rPr>
          <w:lang w:val="en-US" w:eastAsia="tr-TR"/>
        </w:rPr>
        <w:t xml:space="preserve"> </w:t>
      </w:r>
      <w:proofErr w:type="spellStart"/>
      <w:r>
        <w:rPr>
          <w:lang w:val="en-US" w:eastAsia="tr-TR"/>
        </w:rPr>
        <w:t>derslerini</w:t>
      </w:r>
      <w:proofErr w:type="spellEnd"/>
      <w:r>
        <w:rPr>
          <w:lang w:val="en-US" w:eastAsia="tr-TR"/>
        </w:rPr>
        <w:t xml:space="preserve"> </w:t>
      </w:r>
      <w:proofErr w:type="spellStart"/>
      <w:r>
        <w:rPr>
          <w:lang w:val="en-US" w:eastAsia="tr-TR"/>
        </w:rPr>
        <w:t>veren</w:t>
      </w:r>
      <w:proofErr w:type="spellEnd"/>
      <w:r>
        <w:rPr>
          <w:lang w:val="en-US" w:eastAsia="tr-TR"/>
        </w:rPr>
        <w:t xml:space="preserve"> </w:t>
      </w:r>
      <w:proofErr w:type="spellStart"/>
      <w:r>
        <w:rPr>
          <w:lang w:val="en-US" w:eastAsia="tr-TR"/>
        </w:rPr>
        <w:t>bölüm</w:t>
      </w:r>
      <w:proofErr w:type="spellEnd"/>
      <w:r>
        <w:rPr>
          <w:lang w:val="en-US" w:eastAsia="tr-TR"/>
        </w:rPr>
        <w:t xml:space="preserve">) </w:t>
      </w:r>
      <w:proofErr w:type="spellStart"/>
      <w:r>
        <w:rPr>
          <w:lang w:val="en-US" w:eastAsia="tr-TR"/>
        </w:rPr>
        <w:t>olmak</w:t>
      </w:r>
      <w:proofErr w:type="spellEnd"/>
      <w:r>
        <w:rPr>
          <w:lang w:val="en-US" w:eastAsia="tr-TR"/>
        </w:rPr>
        <w:t xml:space="preserve"> </w:t>
      </w:r>
      <w:proofErr w:type="spellStart"/>
      <w:r>
        <w:rPr>
          <w:lang w:val="en-US" w:eastAsia="tr-TR"/>
        </w:rPr>
        <w:t>üzere</w:t>
      </w:r>
      <w:proofErr w:type="spellEnd"/>
      <w:r>
        <w:rPr>
          <w:lang w:val="en-US" w:eastAsia="tr-TR"/>
        </w:rPr>
        <w:t xml:space="preserve"> </w:t>
      </w:r>
      <w:proofErr w:type="spellStart"/>
      <w:r>
        <w:rPr>
          <w:lang w:val="en-US" w:eastAsia="tr-TR"/>
        </w:rPr>
        <w:t>toplam</w:t>
      </w:r>
      <w:proofErr w:type="spellEnd"/>
      <w:r>
        <w:rPr>
          <w:lang w:val="en-US" w:eastAsia="tr-TR"/>
        </w:rPr>
        <w:t xml:space="preserve"> </w:t>
      </w:r>
      <w:proofErr w:type="spellStart"/>
      <w:r>
        <w:rPr>
          <w:lang w:val="en-US" w:eastAsia="tr-TR"/>
        </w:rPr>
        <w:t>yedi</w:t>
      </w:r>
      <w:proofErr w:type="spellEnd"/>
      <w:r>
        <w:rPr>
          <w:lang w:val="en-US" w:eastAsia="tr-TR"/>
        </w:rPr>
        <w:t xml:space="preserve"> </w:t>
      </w:r>
      <w:proofErr w:type="spellStart"/>
      <w:r>
        <w:rPr>
          <w:lang w:val="en-US" w:eastAsia="tr-TR"/>
        </w:rPr>
        <w:t>bölüm</w:t>
      </w:r>
      <w:proofErr w:type="spellEnd"/>
      <w:r>
        <w:rPr>
          <w:lang w:val="en-US" w:eastAsia="tr-TR"/>
        </w:rPr>
        <w:t xml:space="preserve"> </w:t>
      </w:r>
      <w:proofErr w:type="spellStart"/>
      <w:r>
        <w:rPr>
          <w:lang w:val="en-US" w:eastAsia="tr-TR"/>
        </w:rPr>
        <w:t>bulunmaktadır</w:t>
      </w:r>
      <w:proofErr w:type="spellEnd"/>
      <w:r>
        <w:rPr>
          <w:lang w:val="en-US" w:eastAsia="tr-TR"/>
        </w:rPr>
        <w:t xml:space="preserve">. </w:t>
      </w:r>
      <w:r w:rsidR="00162CCD">
        <w:rPr>
          <w:lang w:val="en-US" w:eastAsia="tr-TR"/>
        </w:rPr>
        <w:t xml:space="preserve">Kalite </w:t>
      </w:r>
      <w:proofErr w:type="spellStart"/>
      <w:r w:rsidR="00162CCD">
        <w:rPr>
          <w:lang w:val="en-US" w:eastAsia="tr-TR"/>
        </w:rPr>
        <w:t>Güvence</w:t>
      </w:r>
      <w:proofErr w:type="spellEnd"/>
      <w:r w:rsidR="00162CCD">
        <w:rPr>
          <w:lang w:val="en-US" w:eastAsia="tr-TR"/>
        </w:rPr>
        <w:t xml:space="preserve"> </w:t>
      </w:r>
      <w:proofErr w:type="spellStart"/>
      <w:r w:rsidR="00162CCD">
        <w:rPr>
          <w:lang w:val="en-US" w:eastAsia="tr-TR"/>
        </w:rPr>
        <w:t>sistemi</w:t>
      </w:r>
      <w:proofErr w:type="spellEnd"/>
      <w:r w:rsidR="00162CCD">
        <w:rPr>
          <w:lang w:val="en-US" w:eastAsia="tr-TR"/>
        </w:rPr>
        <w:t xml:space="preserve"> </w:t>
      </w:r>
      <w:proofErr w:type="spellStart"/>
      <w:r w:rsidR="00162CCD">
        <w:rPr>
          <w:lang w:val="en-US" w:eastAsia="tr-TR"/>
        </w:rPr>
        <w:t>kapsamında</w:t>
      </w:r>
      <w:proofErr w:type="spellEnd"/>
      <w:r w:rsidR="00162CCD">
        <w:rPr>
          <w:lang w:val="en-US" w:eastAsia="tr-TR"/>
        </w:rPr>
        <w:t xml:space="preserve"> </w:t>
      </w:r>
      <w:proofErr w:type="spellStart"/>
      <w:r w:rsidR="00162CCD">
        <w:rPr>
          <w:lang w:val="en-US" w:eastAsia="tr-TR"/>
        </w:rPr>
        <w:t>birimlerin</w:t>
      </w:r>
      <w:proofErr w:type="spellEnd"/>
      <w:r w:rsidR="00162CCD">
        <w:rPr>
          <w:lang w:val="en-US" w:eastAsia="tr-TR"/>
        </w:rPr>
        <w:t xml:space="preserve"> </w:t>
      </w:r>
      <w:proofErr w:type="spellStart"/>
      <w:r w:rsidR="00162CCD">
        <w:rPr>
          <w:lang w:val="en-US" w:eastAsia="tr-TR"/>
        </w:rPr>
        <w:t>akreditasyon</w:t>
      </w:r>
      <w:proofErr w:type="spellEnd"/>
      <w:r w:rsidR="00162CCD">
        <w:rPr>
          <w:lang w:val="en-US" w:eastAsia="tr-TR"/>
        </w:rPr>
        <w:t xml:space="preserve"> </w:t>
      </w:r>
      <w:proofErr w:type="spellStart"/>
      <w:r w:rsidR="00162CCD">
        <w:rPr>
          <w:lang w:val="en-US" w:eastAsia="tr-TR"/>
        </w:rPr>
        <w:t>süreçlerinin</w:t>
      </w:r>
      <w:proofErr w:type="spellEnd"/>
      <w:r w:rsidR="00162CCD">
        <w:rPr>
          <w:lang w:val="en-US" w:eastAsia="tr-TR"/>
        </w:rPr>
        <w:t xml:space="preserve"> </w:t>
      </w:r>
      <w:proofErr w:type="spellStart"/>
      <w:r w:rsidR="00162CCD">
        <w:rPr>
          <w:lang w:val="en-US" w:eastAsia="tr-TR"/>
        </w:rPr>
        <w:t>tamamlayabilmesi</w:t>
      </w:r>
      <w:proofErr w:type="spellEnd"/>
      <w:r w:rsidR="00162CCD">
        <w:rPr>
          <w:lang w:val="en-US" w:eastAsia="tr-TR"/>
        </w:rPr>
        <w:t xml:space="preserve"> </w:t>
      </w:r>
      <w:proofErr w:type="spellStart"/>
      <w:r w:rsidR="00162CCD">
        <w:rPr>
          <w:lang w:val="en-US" w:eastAsia="tr-TR"/>
        </w:rPr>
        <w:t>için</w:t>
      </w:r>
      <w:proofErr w:type="spellEnd"/>
      <w:r>
        <w:rPr>
          <w:lang w:val="en-US" w:eastAsia="tr-TR"/>
        </w:rPr>
        <w:t xml:space="preserve"> 2023 </w:t>
      </w:r>
      <w:proofErr w:type="spellStart"/>
      <w:r>
        <w:rPr>
          <w:lang w:val="en-US" w:eastAsia="tr-TR"/>
        </w:rPr>
        <w:t>yılı</w:t>
      </w:r>
      <w:proofErr w:type="spellEnd"/>
      <w:r>
        <w:rPr>
          <w:lang w:val="en-US" w:eastAsia="tr-TR"/>
        </w:rPr>
        <w:t xml:space="preserve"> </w:t>
      </w:r>
      <w:proofErr w:type="spellStart"/>
      <w:r>
        <w:rPr>
          <w:lang w:val="en-US" w:eastAsia="tr-TR"/>
        </w:rPr>
        <w:t>içerisinde</w:t>
      </w:r>
      <w:proofErr w:type="spellEnd"/>
      <w:r w:rsidR="00162CCD">
        <w:rPr>
          <w:lang w:val="en-US" w:eastAsia="tr-TR"/>
        </w:rPr>
        <w:t xml:space="preserve">, </w:t>
      </w:r>
      <w:proofErr w:type="spellStart"/>
      <w:r w:rsidR="00162CCD">
        <w:rPr>
          <w:lang w:val="en-US" w:eastAsia="tr-TR"/>
        </w:rPr>
        <w:t>fakültemizin</w:t>
      </w:r>
      <w:proofErr w:type="spellEnd"/>
      <w:r w:rsidR="00162CCD">
        <w:rPr>
          <w:lang w:val="en-US" w:eastAsia="tr-TR"/>
        </w:rPr>
        <w:t xml:space="preserve"> </w:t>
      </w:r>
      <w:proofErr w:type="spellStart"/>
      <w:r w:rsidR="00162CCD">
        <w:rPr>
          <w:lang w:val="en-US" w:eastAsia="tr-TR"/>
        </w:rPr>
        <w:t>dört</w:t>
      </w:r>
      <w:proofErr w:type="spellEnd"/>
      <w:r w:rsidR="00162CCD">
        <w:rPr>
          <w:lang w:val="en-US" w:eastAsia="tr-TR"/>
        </w:rPr>
        <w:t xml:space="preserve"> </w:t>
      </w:r>
      <w:proofErr w:type="spellStart"/>
      <w:r w:rsidR="00162CCD">
        <w:rPr>
          <w:lang w:val="en-US" w:eastAsia="tr-TR"/>
        </w:rPr>
        <w:t>bölümünde</w:t>
      </w:r>
      <w:proofErr w:type="spellEnd"/>
      <w:r w:rsidR="00162CCD">
        <w:rPr>
          <w:lang w:val="en-US" w:eastAsia="tr-TR"/>
        </w:rPr>
        <w:t xml:space="preserve">; </w:t>
      </w:r>
      <w:proofErr w:type="spellStart"/>
      <w:r w:rsidR="00162CCD">
        <w:rPr>
          <w:lang w:val="en-US" w:eastAsia="tr-TR"/>
        </w:rPr>
        <w:t>Heykel</w:t>
      </w:r>
      <w:proofErr w:type="spellEnd"/>
      <w:r w:rsidR="00162CCD">
        <w:rPr>
          <w:lang w:val="en-US" w:eastAsia="tr-TR"/>
        </w:rPr>
        <w:t xml:space="preserve"> </w:t>
      </w:r>
      <w:proofErr w:type="spellStart"/>
      <w:r w:rsidR="00162CCD">
        <w:rPr>
          <w:lang w:val="en-US" w:eastAsia="tr-TR"/>
        </w:rPr>
        <w:t>Bölümü</w:t>
      </w:r>
      <w:proofErr w:type="spellEnd"/>
      <w:r w:rsidR="00162CCD">
        <w:rPr>
          <w:lang w:val="en-US" w:eastAsia="tr-TR"/>
        </w:rPr>
        <w:t xml:space="preserve">, Resim </w:t>
      </w:r>
      <w:proofErr w:type="spellStart"/>
      <w:r w:rsidR="00162CCD">
        <w:rPr>
          <w:lang w:val="en-US" w:eastAsia="tr-TR"/>
        </w:rPr>
        <w:t>Bölümü</w:t>
      </w:r>
      <w:proofErr w:type="spellEnd"/>
      <w:r w:rsidR="00162CCD">
        <w:rPr>
          <w:lang w:val="en-US" w:eastAsia="tr-TR"/>
        </w:rPr>
        <w:t xml:space="preserve">, </w:t>
      </w:r>
      <w:proofErr w:type="spellStart"/>
      <w:r w:rsidR="00162CCD">
        <w:rPr>
          <w:lang w:val="en-US" w:eastAsia="tr-TR"/>
        </w:rPr>
        <w:t>Sahne</w:t>
      </w:r>
      <w:proofErr w:type="spellEnd"/>
      <w:r w:rsidR="00162CCD">
        <w:rPr>
          <w:lang w:val="en-US" w:eastAsia="tr-TR"/>
        </w:rPr>
        <w:t xml:space="preserve"> </w:t>
      </w:r>
      <w:proofErr w:type="spellStart"/>
      <w:r w:rsidR="00162CCD">
        <w:rPr>
          <w:lang w:val="en-US" w:eastAsia="tr-TR"/>
        </w:rPr>
        <w:t>Sanatları</w:t>
      </w:r>
      <w:proofErr w:type="spellEnd"/>
      <w:r w:rsidR="00162CCD">
        <w:rPr>
          <w:lang w:val="en-US" w:eastAsia="tr-TR"/>
        </w:rPr>
        <w:t xml:space="preserve"> </w:t>
      </w:r>
      <w:proofErr w:type="spellStart"/>
      <w:r w:rsidR="00162CCD">
        <w:rPr>
          <w:lang w:val="en-US" w:eastAsia="tr-TR"/>
        </w:rPr>
        <w:t>Bölümü</w:t>
      </w:r>
      <w:proofErr w:type="spellEnd"/>
      <w:r w:rsidR="00162CCD">
        <w:rPr>
          <w:lang w:val="en-US" w:eastAsia="tr-TR"/>
        </w:rPr>
        <w:t xml:space="preserve">, </w:t>
      </w:r>
      <w:proofErr w:type="spellStart"/>
      <w:r w:rsidR="00162CCD">
        <w:rPr>
          <w:lang w:val="en-US" w:eastAsia="tr-TR"/>
        </w:rPr>
        <w:t>Seramik</w:t>
      </w:r>
      <w:proofErr w:type="spellEnd"/>
      <w:r w:rsidR="00162CCD">
        <w:rPr>
          <w:lang w:val="en-US" w:eastAsia="tr-TR"/>
        </w:rPr>
        <w:t xml:space="preserve"> </w:t>
      </w:r>
      <w:proofErr w:type="spellStart"/>
      <w:r w:rsidR="00162CCD">
        <w:rPr>
          <w:lang w:val="en-US" w:eastAsia="tr-TR"/>
        </w:rPr>
        <w:t>Bölümü</w:t>
      </w:r>
      <w:proofErr w:type="spellEnd"/>
      <w:r>
        <w:rPr>
          <w:lang w:val="en-US" w:eastAsia="tr-TR"/>
        </w:rPr>
        <w:t xml:space="preserve"> </w:t>
      </w:r>
      <w:proofErr w:type="spellStart"/>
      <w:r>
        <w:rPr>
          <w:lang w:val="en-US" w:eastAsia="tr-TR"/>
        </w:rPr>
        <w:t>olmak</w:t>
      </w:r>
      <w:proofErr w:type="spellEnd"/>
      <w:r>
        <w:rPr>
          <w:lang w:val="en-US" w:eastAsia="tr-TR"/>
        </w:rPr>
        <w:t xml:space="preserve"> </w:t>
      </w:r>
      <w:proofErr w:type="spellStart"/>
      <w:r>
        <w:rPr>
          <w:lang w:val="en-US" w:eastAsia="tr-TR"/>
        </w:rPr>
        <w:t>üzere</w:t>
      </w:r>
      <w:proofErr w:type="spellEnd"/>
      <w:r>
        <w:rPr>
          <w:lang w:val="en-US" w:eastAsia="tr-TR"/>
        </w:rPr>
        <w:t xml:space="preserve"> </w:t>
      </w:r>
      <w:proofErr w:type="spellStart"/>
      <w:r w:rsidR="00162CCD" w:rsidRPr="00222978">
        <w:rPr>
          <w:b/>
          <w:lang w:val="en-US" w:eastAsia="tr-TR"/>
        </w:rPr>
        <w:t>Özdeğerlendirme</w:t>
      </w:r>
      <w:proofErr w:type="spellEnd"/>
      <w:r w:rsidR="00162CCD" w:rsidRPr="00222978">
        <w:rPr>
          <w:b/>
          <w:lang w:val="en-US" w:eastAsia="tr-TR"/>
        </w:rPr>
        <w:t xml:space="preserve"> </w:t>
      </w:r>
      <w:proofErr w:type="spellStart"/>
      <w:r w:rsidR="00162CCD" w:rsidRPr="00222978">
        <w:rPr>
          <w:b/>
          <w:lang w:val="en-US" w:eastAsia="tr-TR"/>
        </w:rPr>
        <w:t>takımları</w:t>
      </w:r>
      <w:proofErr w:type="spellEnd"/>
      <w:r w:rsidR="00162CCD">
        <w:rPr>
          <w:lang w:val="en-US" w:eastAsia="tr-TR"/>
        </w:rPr>
        <w:t xml:space="preserve"> </w:t>
      </w:r>
      <w:proofErr w:type="spellStart"/>
      <w:r w:rsidR="00162CCD">
        <w:rPr>
          <w:lang w:val="en-US" w:eastAsia="tr-TR"/>
        </w:rPr>
        <w:t>oluştulmuştur</w:t>
      </w:r>
      <w:proofErr w:type="spellEnd"/>
      <w:r w:rsidR="00162CCD">
        <w:rPr>
          <w:lang w:val="en-US" w:eastAsia="tr-TR"/>
        </w:rPr>
        <w:t xml:space="preserve">. </w:t>
      </w:r>
      <w:hyperlink r:id="rId30" w:history="1">
        <w:r w:rsidR="00162CCD" w:rsidRPr="00222978">
          <w:rPr>
            <w:rStyle w:val="Kpr"/>
            <w:b/>
            <w:lang w:val="en-US" w:eastAsia="tr-TR"/>
          </w:rPr>
          <w:t>(A1.2.4)</w:t>
        </w:r>
      </w:hyperlink>
      <w:r w:rsidR="00162CCD">
        <w:rPr>
          <w:lang w:val="en-US" w:eastAsia="tr-TR"/>
        </w:rPr>
        <w:t xml:space="preserve"> </w:t>
      </w:r>
      <w:proofErr w:type="spellStart"/>
      <w:r w:rsidR="00162CCD">
        <w:rPr>
          <w:lang w:val="en-US" w:eastAsia="tr-TR"/>
        </w:rPr>
        <w:t>Grafik</w:t>
      </w:r>
      <w:proofErr w:type="spellEnd"/>
      <w:r w:rsidR="00162CCD">
        <w:rPr>
          <w:lang w:val="en-US" w:eastAsia="tr-TR"/>
        </w:rPr>
        <w:t xml:space="preserve"> </w:t>
      </w:r>
      <w:proofErr w:type="spellStart"/>
      <w:r w:rsidR="00162CCD">
        <w:rPr>
          <w:lang w:val="en-US" w:eastAsia="tr-TR"/>
        </w:rPr>
        <w:t>Bölümümüz</w:t>
      </w:r>
      <w:proofErr w:type="spellEnd"/>
      <w:r w:rsidR="00162CCD">
        <w:rPr>
          <w:lang w:val="en-US" w:eastAsia="tr-TR"/>
        </w:rPr>
        <w:t xml:space="preserve"> </w:t>
      </w:r>
      <w:r>
        <w:rPr>
          <w:lang w:val="en-US" w:eastAsia="tr-TR"/>
        </w:rPr>
        <w:t xml:space="preserve">2022 </w:t>
      </w:r>
      <w:proofErr w:type="spellStart"/>
      <w:r>
        <w:rPr>
          <w:lang w:val="en-US" w:eastAsia="tr-TR"/>
        </w:rPr>
        <w:t>yılı</w:t>
      </w:r>
      <w:proofErr w:type="spellEnd"/>
      <w:r>
        <w:rPr>
          <w:lang w:val="en-US" w:eastAsia="tr-TR"/>
        </w:rPr>
        <w:t xml:space="preserve"> </w:t>
      </w:r>
      <w:proofErr w:type="spellStart"/>
      <w:r>
        <w:rPr>
          <w:lang w:val="en-US" w:eastAsia="tr-TR"/>
        </w:rPr>
        <w:t>içerisinde</w:t>
      </w:r>
      <w:proofErr w:type="spellEnd"/>
      <w:r>
        <w:rPr>
          <w:lang w:val="en-US" w:eastAsia="tr-TR"/>
        </w:rPr>
        <w:t xml:space="preserve"> </w:t>
      </w:r>
      <w:proofErr w:type="spellStart"/>
      <w:r>
        <w:rPr>
          <w:lang w:val="en-US" w:eastAsia="tr-TR"/>
        </w:rPr>
        <w:t>bir</w:t>
      </w:r>
      <w:proofErr w:type="spellEnd"/>
      <w:r>
        <w:rPr>
          <w:lang w:val="en-US" w:eastAsia="tr-TR"/>
        </w:rPr>
        <w:t xml:space="preserve"> </w:t>
      </w:r>
      <w:proofErr w:type="spellStart"/>
      <w:r>
        <w:rPr>
          <w:lang w:val="en-US" w:eastAsia="tr-TR"/>
        </w:rPr>
        <w:t>özdeğerlendirme</w:t>
      </w:r>
      <w:proofErr w:type="spellEnd"/>
      <w:r>
        <w:rPr>
          <w:lang w:val="en-US" w:eastAsia="tr-TR"/>
        </w:rPr>
        <w:t xml:space="preserve"> </w:t>
      </w:r>
      <w:proofErr w:type="spellStart"/>
      <w:r>
        <w:rPr>
          <w:lang w:val="en-US" w:eastAsia="tr-TR"/>
        </w:rPr>
        <w:t>raporu</w:t>
      </w:r>
      <w:proofErr w:type="spellEnd"/>
      <w:r>
        <w:rPr>
          <w:lang w:val="en-US" w:eastAsia="tr-TR"/>
        </w:rPr>
        <w:t xml:space="preserve"> </w:t>
      </w:r>
      <w:proofErr w:type="spellStart"/>
      <w:r>
        <w:rPr>
          <w:lang w:val="en-US" w:eastAsia="tr-TR"/>
        </w:rPr>
        <w:t>yazmış</w:t>
      </w:r>
      <w:proofErr w:type="spellEnd"/>
      <w:r>
        <w:rPr>
          <w:lang w:val="en-US" w:eastAsia="tr-TR"/>
        </w:rPr>
        <w:t xml:space="preserve">, 2023 </w:t>
      </w:r>
      <w:proofErr w:type="spellStart"/>
      <w:r>
        <w:rPr>
          <w:lang w:val="en-US" w:eastAsia="tr-TR"/>
        </w:rPr>
        <w:t>yılı</w:t>
      </w:r>
      <w:proofErr w:type="spellEnd"/>
      <w:r>
        <w:rPr>
          <w:lang w:val="en-US" w:eastAsia="tr-TR"/>
        </w:rPr>
        <w:t xml:space="preserve"> </w:t>
      </w:r>
      <w:proofErr w:type="spellStart"/>
      <w:r>
        <w:rPr>
          <w:lang w:val="en-US" w:eastAsia="tr-TR"/>
        </w:rPr>
        <w:t>içerisinde</w:t>
      </w:r>
      <w:proofErr w:type="spellEnd"/>
      <w:r>
        <w:rPr>
          <w:lang w:val="en-US" w:eastAsia="tr-TR"/>
        </w:rPr>
        <w:t xml:space="preserve"> </w:t>
      </w:r>
      <w:proofErr w:type="spellStart"/>
      <w:r>
        <w:rPr>
          <w:lang w:val="en-US" w:eastAsia="tr-TR"/>
        </w:rPr>
        <w:t>akran</w:t>
      </w:r>
      <w:proofErr w:type="spellEnd"/>
      <w:r>
        <w:rPr>
          <w:lang w:val="en-US" w:eastAsia="tr-TR"/>
        </w:rPr>
        <w:t xml:space="preserve"> </w:t>
      </w:r>
      <w:proofErr w:type="spellStart"/>
      <w:r>
        <w:rPr>
          <w:lang w:val="en-US" w:eastAsia="tr-TR"/>
        </w:rPr>
        <w:t>değerlendirmesi</w:t>
      </w:r>
      <w:proofErr w:type="spellEnd"/>
      <w:r>
        <w:rPr>
          <w:lang w:val="en-US" w:eastAsia="tr-TR"/>
        </w:rPr>
        <w:t xml:space="preserve"> </w:t>
      </w:r>
      <w:proofErr w:type="spellStart"/>
      <w:r>
        <w:rPr>
          <w:lang w:val="en-US" w:eastAsia="tr-TR"/>
        </w:rPr>
        <w:t>yapılmıştır</w:t>
      </w:r>
      <w:proofErr w:type="spellEnd"/>
      <w:r>
        <w:rPr>
          <w:lang w:val="en-US" w:eastAsia="tr-TR"/>
        </w:rPr>
        <w:t xml:space="preserve">, </w:t>
      </w:r>
      <w:proofErr w:type="spellStart"/>
      <w:r>
        <w:rPr>
          <w:lang w:val="en-US" w:eastAsia="tr-TR"/>
        </w:rPr>
        <w:t>akreditasyon</w:t>
      </w:r>
      <w:proofErr w:type="spellEnd"/>
      <w:r>
        <w:rPr>
          <w:lang w:val="en-US" w:eastAsia="tr-TR"/>
        </w:rPr>
        <w:t xml:space="preserve"> </w:t>
      </w:r>
      <w:proofErr w:type="spellStart"/>
      <w:r>
        <w:rPr>
          <w:lang w:val="en-US" w:eastAsia="tr-TR"/>
        </w:rPr>
        <w:t>hazırlık</w:t>
      </w:r>
      <w:proofErr w:type="spellEnd"/>
      <w:r>
        <w:rPr>
          <w:lang w:val="en-US" w:eastAsia="tr-TR"/>
        </w:rPr>
        <w:t xml:space="preserve"> </w:t>
      </w:r>
      <w:proofErr w:type="spellStart"/>
      <w:r>
        <w:rPr>
          <w:lang w:val="en-US" w:eastAsia="tr-TR"/>
        </w:rPr>
        <w:t>süreci</w:t>
      </w:r>
      <w:proofErr w:type="spellEnd"/>
      <w:r>
        <w:rPr>
          <w:lang w:val="en-US" w:eastAsia="tr-TR"/>
        </w:rPr>
        <w:t xml:space="preserve"> </w:t>
      </w:r>
      <w:proofErr w:type="spellStart"/>
      <w:r>
        <w:rPr>
          <w:lang w:val="en-US" w:eastAsia="tr-TR"/>
        </w:rPr>
        <w:t>devam</w:t>
      </w:r>
      <w:proofErr w:type="spellEnd"/>
      <w:r>
        <w:rPr>
          <w:lang w:val="en-US" w:eastAsia="tr-TR"/>
        </w:rPr>
        <w:t xml:space="preserve"> </w:t>
      </w:r>
      <w:proofErr w:type="spellStart"/>
      <w:r>
        <w:rPr>
          <w:lang w:val="en-US" w:eastAsia="tr-TR"/>
        </w:rPr>
        <w:t>etmektedir</w:t>
      </w:r>
      <w:proofErr w:type="spellEnd"/>
      <w:r>
        <w:rPr>
          <w:lang w:val="en-US" w:eastAsia="tr-TR"/>
        </w:rPr>
        <w:t xml:space="preserve">. </w:t>
      </w:r>
    </w:p>
    <w:p w14:paraId="01248096" w14:textId="300ED44A" w:rsidR="00E94CFE" w:rsidRDefault="00E94CFE" w:rsidP="00E94CFE">
      <w:pPr>
        <w:ind w:left="709" w:hanging="1"/>
        <w:jc w:val="both"/>
        <w:rPr>
          <w:lang w:val="en-US" w:eastAsia="tr-TR"/>
        </w:rPr>
      </w:pPr>
      <w:proofErr w:type="spellStart"/>
      <w:r>
        <w:rPr>
          <w:lang w:val="en-US" w:eastAsia="tr-TR"/>
        </w:rPr>
        <w:t>Fakültemizde</w:t>
      </w:r>
      <w:proofErr w:type="spellEnd"/>
      <w:r>
        <w:rPr>
          <w:lang w:val="en-US" w:eastAsia="tr-TR"/>
        </w:rPr>
        <w:t xml:space="preserve"> 2023 </w:t>
      </w:r>
      <w:proofErr w:type="spellStart"/>
      <w:r>
        <w:rPr>
          <w:lang w:val="en-US" w:eastAsia="tr-TR"/>
        </w:rPr>
        <w:t>yılı</w:t>
      </w:r>
      <w:proofErr w:type="spellEnd"/>
      <w:r>
        <w:rPr>
          <w:lang w:val="en-US" w:eastAsia="tr-TR"/>
        </w:rPr>
        <w:t xml:space="preserve"> </w:t>
      </w:r>
      <w:proofErr w:type="spellStart"/>
      <w:r>
        <w:rPr>
          <w:lang w:val="en-US" w:eastAsia="tr-TR"/>
        </w:rPr>
        <w:t>içerisinde</w:t>
      </w:r>
      <w:proofErr w:type="spellEnd"/>
      <w:r>
        <w:rPr>
          <w:lang w:val="en-US" w:eastAsia="tr-TR"/>
        </w:rPr>
        <w:t xml:space="preserve"> 2024 </w:t>
      </w:r>
      <w:proofErr w:type="spellStart"/>
      <w:r>
        <w:rPr>
          <w:lang w:val="en-US" w:eastAsia="tr-TR"/>
        </w:rPr>
        <w:t>yılı</w:t>
      </w:r>
      <w:proofErr w:type="spellEnd"/>
      <w:r>
        <w:rPr>
          <w:lang w:val="en-US" w:eastAsia="tr-TR"/>
        </w:rPr>
        <w:t xml:space="preserve"> </w:t>
      </w:r>
      <w:proofErr w:type="spellStart"/>
      <w:r>
        <w:rPr>
          <w:lang w:val="en-US" w:eastAsia="tr-TR"/>
        </w:rPr>
        <w:t>için</w:t>
      </w:r>
      <w:proofErr w:type="spellEnd"/>
      <w:r>
        <w:rPr>
          <w:lang w:val="en-US" w:eastAsia="tr-TR"/>
        </w:rPr>
        <w:t xml:space="preserve"> </w:t>
      </w:r>
      <w:proofErr w:type="spellStart"/>
      <w:r w:rsidRPr="00222978">
        <w:rPr>
          <w:b/>
          <w:lang w:val="en-US" w:eastAsia="tr-TR"/>
        </w:rPr>
        <w:t>Birim</w:t>
      </w:r>
      <w:proofErr w:type="spellEnd"/>
      <w:r w:rsidRPr="00222978">
        <w:rPr>
          <w:b/>
          <w:lang w:val="en-US" w:eastAsia="tr-TR"/>
        </w:rPr>
        <w:t xml:space="preserve"> Kalite </w:t>
      </w:r>
      <w:proofErr w:type="spellStart"/>
      <w:r w:rsidRPr="00222978">
        <w:rPr>
          <w:b/>
          <w:lang w:val="en-US" w:eastAsia="tr-TR"/>
        </w:rPr>
        <w:t>Hedefleri</w:t>
      </w:r>
      <w:proofErr w:type="spellEnd"/>
      <w:r>
        <w:rPr>
          <w:lang w:val="en-US" w:eastAsia="tr-TR"/>
        </w:rPr>
        <w:t xml:space="preserve"> </w:t>
      </w:r>
      <w:proofErr w:type="spellStart"/>
      <w:r>
        <w:rPr>
          <w:lang w:val="en-US" w:eastAsia="tr-TR"/>
        </w:rPr>
        <w:t>belirlenmiştir</w:t>
      </w:r>
      <w:proofErr w:type="spellEnd"/>
      <w:r w:rsidRPr="00222978">
        <w:rPr>
          <w:lang w:val="en-US" w:eastAsia="tr-TR"/>
        </w:rPr>
        <w:t xml:space="preserve">. </w:t>
      </w:r>
      <w:hyperlink r:id="rId31" w:history="1">
        <w:r w:rsidRPr="00222978">
          <w:rPr>
            <w:rStyle w:val="Kpr"/>
            <w:b/>
            <w:lang w:val="en-US" w:eastAsia="tr-TR"/>
          </w:rPr>
          <w:t>(A1.2.5)</w:t>
        </w:r>
      </w:hyperlink>
    </w:p>
    <w:p w14:paraId="00C392AD" w14:textId="05DDAC54" w:rsidR="00871DD3" w:rsidRDefault="00871DD3" w:rsidP="00871DD3">
      <w:pPr>
        <w:ind w:left="709" w:hanging="1"/>
        <w:jc w:val="both"/>
        <w:rPr>
          <w:lang w:val="en-US" w:eastAsia="tr-TR"/>
        </w:rPr>
      </w:pPr>
      <w:r>
        <w:rPr>
          <w:lang w:val="en-US" w:eastAsia="tr-TR"/>
        </w:rPr>
        <w:t xml:space="preserve">Kalite </w:t>
      </w:r>
      <w:proofErr w:type="spellStart"/>
      <w:r>
        <w:rPr>
          <w:lang w:val="en-US" w:eastAsia="tr-TR"/>
        </w:rPr>
        <w:t>güvencesi</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ilgili</w:t>
      </w:r>
      <w:proofErr w:type="spellEnd"/>
      <w:r>
        <w:rPr>
          <w:lang w:val="en-US" w:eastAsia="tr-TR"/>
        </w:rPr>
        <w:t xml:space="preserve"> </w:t>
      </w:r>
      <w:proofErr w:type="spellStart"/>
      <w:r>
        <w:rPr>
          <w:lang w:val="en-US" w:eastAsia="tr-TR"/>
        </w:rPr>
        <w:t>yapılan</w:t>
      </w:r>
      <w:proofErr w:type="spellEnd"/>
      <w:r>
        <w:rPr>
          <w:lang w:val="en-US" w:eastAsia="tr-TR"/>
        </w:rPr>
        <w:t xml:space="preserve"> </w:t>
      </w:r>
      <w:proofErr w:type="spellStart"/>
      <w:r>
        <w:rPr>
          <w:lang w:val="en-US" w:eastAsia="tr-TR"/>
        </w:rPr>
        <w:t>tüm</w:t>
      </w:r>
      <w:proofErr w:type="spellEnd"/>
      <w:r>
        <w:rPr>
          <w:lang w:val="en-US" w:eastAsia="tr-TR"/>
        </w:rPr>
        <w:t xml:space="preserve"> </w:t>
      </w:r>
      <w:proofErr w:type="spellStart"/>
      <w:r>
        <w:rPr>
          <w:lang w:val="en-US" w:eastAsia="tr-TR"/>
        </w:rPr>
        <w:t>toplantıların</w:t>
      </w:r>
      <w:proofErr w:type="spellEnd"/>
      <w:r>
        <w:rPr>
          <w:lang w:val="en-US" w:eastAsia="tr-TR"/>
        </w:rPr>
        <w:t xml:space="preserve"> </w:t>
      </w:r>
      <w:proofErr w:type="spellStart"/>
      <w:r>
        <w:rPr>
          <w:lang w:val="en-US" w:eastAsia="tr-TR"/>
        </w:rPr>
        <w:t>gündem</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kararları</w:t>
      </w:r>
      <w:proofErr w:type="spellEnd"/>
      <w:r>
        <w:rPr>
          <w:lang w:val="en-US" w:eastAsia="tr-TR"/>
        </w:rPr>
        <w:t xml:space="preserve"> </w:t>
      </w:r>
      <w:proofErr w:type="spellStart"/>
      <w:r>
        <w:rPr>
          <w:lang w:val="en-US" w:eastAsia="tr-TR"/>
        </w:rPr>
        <w:t>birim</w:t>
      </w:r>
      <w:proofErr w:type="spellEnd"/>
      <w:r>
        <w:rPr>
          <w:lang w:val="en-US" w:eastAsia="tr-TR"/>
        </w:rPr>
        <w:t xml:space="preserve"> </w:t>
      </w:r>
      <w:proofErr w:type="spellStart"/>
      <w:r>
        <w:rPr>
          <w:lang w:val="en-US" w:eastAsia="tr-TR"/>
        </w:rPr>
        <w:t>kalite</w:t>
      </w:r>
      <w:proofErr w:type="spellEnd"/>
      <w:r>
        <w:rPr>
          <w:lang w:val="en-US" w:eastAsia="tr-TR"/>
        </w:rPr>
        <w:t xml:space="preserve"> web </w:t>
      </w:r>
      <w:proofErr w:type="spellStart"/>
      <w:r>
        <w:rPr>
          <w:lang w:val="en-US" w:eastAsia="tr-TR"/>
        </w:rPr>
        <w:t>sayfasında</w:t>
      </w:r>
      <w:proofErr w:type="spellEnd"/>
      <w:r>
        <w:rPr>
          <w:lang w:val="en-US" w:eastAsia="tr-TR"/>
        </w:rPr>
        <w:t xml:space="preserve"> </w:t>
      </w:r>
      <w:proofErr w:type="spellStart"/>
      <w:r>
        <w:rPr>
          <w:lang w:val="en-US" w:eastAsia="tr-TR"/>
        </w:rPr>
        <w:t>kalite</w:t>
      </w:r>
      <w:proofErr w:type="spellEnd"/>
      <w:r>
        <w:rPr>
          <w:lang w:val="en-US" w:eastAsia="tr-TR"/>
        </w:rPr>
        <w:t xml:space="preserve"> </w:t>
      </w:r>
      <w:proofErr w:type="spellStart"/>
      <w:r>
        <w:rPr>
          <w:lang w:val="en-US" w:eastAsia="tr-TR"/>
        </w:rPr>
        <w:t>çalışmaları</w:t>
      </w:r>
      <w:proofErr w:type="spellEnd"/>
      <w:r>
        <w:rPr>
          <w:lang w:val="en-US" w:eastAsia="tr-TR"/>
        </w:rPr>
        <w:t xml:space="preserve"> </w:t>
      </w:r>
      <w:proofErr w:type="spellStart"/>
      <w:r>
        <w:rPr>
          <w:lang w:val="en-US" w:eastAsia="tr-TR"/>
        </w:rPr>
        <w:t>sekmesinde</w:t>
      </w:r>
      <w:proofErr w:type="spellEnd"/>
      <w:r>
        <w:rPr>
          <w:lang w:val="en-US" w:eastAsia="tr-TR"/>
        </w:rPr>
        <w:t xml:space="preserve"> </w:t>
      </w:r>
      <w:proofErr w:type="spellStart"/>
      <w:r>
        <w:rPr>
          <w:lang w:val="en-US" w:eastAsia="tr-TR"/>
        </w:rPr>
        <w:t>paylaşılmaktadır</w:t>
      </w:r>
      <w:proofErr w:type="spellEnd"/>
      <w:r>
        <w:rPr>
          <w:lang w:val="en-US" w:eastAsia="tr-TR"/>
        </w:rPr>
        <w:t>. (</w:t>
      </w:r>
      <w:hyperlink r:id="rId32" w:history="1">
        <w:r w:rsidRPr="00CA1A44">
          <w:rPr>
            <w:rStyle w:val="Kpr"/>
            <w:lang w:val="en-US" w:eastAsia="tr-TR"/>
          </w:rPr>
          <w:t>https://gsf.mu.edu.tr/tr/kalite-calismalari-8637</w:t>
        </w:r>
      </w:hyperlink>
      <w:r>
        <w:rPr>
          <w:lang w:val="en-US" w:eastAsia="tr-TR"/>
        </w:rPr>
        <w:t xml:space="preserve">) 2023 </w:t>
      </w:r>
      <w:proofErr w:type="spellStart"/>
      <w:r>
        <w:rPr>
          <w:lang w:val="en-US" w:eastAsia="tr-TR"/>
        </w:rPr>
        <w:t>yılı</w:t>
      </w:r>
      <w:proofErr w:type="spellEnd"/>
      <w:r>
        <w:rPr>
          <w:lang w:val="en-US" w:eastAsia="tr-TR"/>
        </w:rPr>
        <w:t xml:space="preserve"> </w:t>
      </w:r>
      <w:proofErr w:type="spellStart"/>
      <w:r>
        <w:rPr>
          <w:lang w:val="en-US" w:eastAsia="tr-TR"/>
        </w:rPr>
        <w:t>içerisinde</w:t>
      </w:r>
      <w:proofErr w:type="spellEnd"/>
      <w:r>
        <w:rPr>
          <w:lang w:val="en-US" w:eastAsia="tr-TR"/>
        </w:rPr>
        <w:t xml:space="preserve"> </w:t>
      </w:r>
      <w:proofErr w:type="spellStart"/>
      <w:r>
        <w:rPr>
          <w:lang w:val="en-US" w:eastAsia="tr-TR"/>
        </w:rPr>
        <w:t>Birim</w:t>
      </w:r>
      <w:proofErr w:type="spellEnd"/>
      <w:r>
        <w:rPr>
          <w:lang w:val="en-US" w:eastAsia="tr-TR"/>
        </w:rPr>
        <w:t xml:space="preserve"> Kalite </w:t>
      </w:r>
      <w:proofErr w:type="spellStart"/>
      <w:r>
        <w:rPr>
          <w:lang w:val="en-US" w:eastAsia="tr-TR"/>
        </w:rPr>
        <w:t>Komisyonu</w:t>
      </w:r>
      <w:proofErr w:type="spellEnd"/>
      <w:r>
        <w:rPr>
          <w:lang w:val="en-US" w:eastAsia="tr-TR"/>
        </w:rPr>
        <w:t xml:space="preserve"> </w:t>
      </w:r>
      <w:proofErr w:type="spellStart"/>
      <w:r>
        <w:rPr>
          <w:lang w:val="en-US" w:eastAsia="tr-TR"/>
        </w:rPr>
        <w:t>toplamda</w:t>
      </w:r>
      <w:proofErr w:type="spellEnd"/>
      <w:r>
        <w:rPr>
          <w:lang w:val="en-US" w:eastAsia="tr-TR"/>
        </w:rPr>
        <w:t xml:space="preserve"> on </w:t>
      </w:r>
      <w:proofErr w:type="spellStart"/>
      <w:r>
        <w:rPr>
          <w:lang w:val="en-US" w:eastAsia="tr-TR"/>
        </w:rPr>
        <w:t>toplantı</w:t>
      </w:r>
      <w:proofErr w:type="spellEnd"/>
      <w:r>
        <w:rPr>
          <w:lang w:val="en-US" w:eastAsia="tr-TR"/>
        </w:rPr>
        <w:t xml:space="preserve"> </w:t>
      </w:r>
      <w:proofErr w:type="spellStart"/>
      <w:r>
        <w:rPr>
          <w:lang w:val="en-US" w:eastAsia="tr-TR"/>
        </w:rPr>
        <w:t>yapmıştır</w:t>
      </w:r>
      <w:proofErr w:type="spellEnd"/>
      <w:r>
        <w:rPr>
          <w:lang w:val="en-US" w:eastAsia="tr-TR"/>
        </w:rPr>
        <w:t xml:space="preserve">. </w:t>
      </w:r>
      <w:proofErr w:type="spellStart"/>
      <w:r>
        <w:rPr>
          <w:lang w:val="en-US" w:eastAsia="tr-TR"/>
        </w:rPr>
        <w:t>Bununla</w:t>
      </w:r>
      <w:proofErr w:type="spellEnd"/>
      <w:r>
        <w:rPr>
          <w:lang w:val="en-US" w:eastAsia="tr-TR"/>
        </w:rPr>
        <w:t xml:space="preserve"> </w:t>
      </w:r>
      <w:proofErr w:type="spellStart"/>
      <w:r>
        <w:rPr>
          <w:lang w:val="en-US" w:eastAsia="tr-TR"/>
        </w:rPr>
        <w:t>birlikte</w:t>
      </w:r>
      <w:proofErr w:type="spellEnd"/>
      <w:r>
        <w:rPr>
          <w:lang w:val="en-US" w:eastAsia="tr-TR"/>
        </w:rPr>
        <w:t xml:space="preserve">; 2023 </w:t>
      </w:r>
      <w:proofErr w:type="spellStart"/>
      <w:r>
        <w:rPr>
          <w:lang w:val="en-US" w:eastAsia="tr-TR"/>
        </w:rPr>
        <w:t>yılı</w:t>
      </w:r>
      <w:proofErr w:type="spellEnd"/>
      <w:r>
        <w:rPr>
          <w:lang w:val="en-US" w:eastAsia="tr-TR"/>
        </w:rPr>
        <w:t xml:space="preserve"> </w:t>
      </w:r>
      <w:proofErr w:type="spellStart"/>
      <w:proofErr w:type="gramStart"/>
      <w:r>
        <w:rPr>
          <w:lang w:val="en-US" w:eastAsia="tr-TR"/>
        </w:rPr>
        <w:t>içerisinde</w:t>
      </w:r>
      <w:proofErr w:type="spellEnd"/>
      <w:r>
        <w:rPr>
          <w:lang w:val="en-US" w:eastAsia="tr-TR"/>
        </w:rPr>
        <w:t xml:space="preserve">  01.12.2023</w:t>
      </w:r>
      <w:proofErr w:type="gramEnd"/>
      <w:r>
        <w:rPr>
          <w:lang w:val="en-US" w:eastAsia="tr-TR"/>
        </w:rPr>
        <w:t xml:space="preserve"> </w:t>
      </w:r>
      <w:proofErr w:type="spellStart"/>
      <w:r>
        <w:rPr>
          <w:lang w:val="en-US" w:eastAsia="tr-TR"/>
        </w:rPr>
        <w:t>tarihinde</w:t>
      </w:r>
      <w:proofErr w:type="spellEnd"/>
      <w:r>
        <w:rPr>
          <w:lang w:val="en-US" w:eastAsia="tr-TR"/>
        </w:rPr>
        <w:t xml:space="preserve"> </w:t>
      </w:r>
      <w:proofErr w:type="spellStart"/>
      <w:r>
        <w:rPr>
          <w:lang w:val="en-US" w:eastAsia="tr-TR"/>
        </w:rPr>
        <w:t>bir</w:t>
      </w:r>
      <w:proofErr w:type="spellEnd"/>
      <w:r>
        <w:rPr>
          <w:lang w:val="en-US" w:eastAsia="tr-TR"/>
        </w:rPr>
        <w:t xml:space="preserve"> </w:t>
      </w:r>
      <w:proofErr w:type="spellStart"/>
      <w:r w:rsidRPr="00222978">
        <w:rPr>
          <w:b/>
          <w:lang w:val="en-US" w:eastAsia="tr-TR"/>
        </w:rPr>
        <w:t>danışma</w:t>
      </w:r>
      <w:proofErr w:type="spellEnd"/>
      <w:r w:rsidRPr="00222978">
        <w:rPr>
          <w:b/>
          <w:lang w:val="en-US" w:eastAsia="tr-TR"/>
        </w:rPr>
        <w:t xml:space="preserve"> </w:t>
      </w:r>
      <w:proofErr w:type="spellStart"/>
      <w:r w:rsidRPr="00222978">
        <w:rPr>
          <w:b/>
          <w:lang w:val="en-US" w:eastAsia="tr-TR"/>
        </w:rPr>
        <w:t>kurulu</w:t>
      </w:r>
      <w:proofErr w:type="spellEnd"/>
      <w:r>
        <w:rPr>
          <w:lang w:val="en-US" w:eastAsia="tr-TR"/>
        </w:rPr>
        <w:t xml:space="preserve"> </w:t>
      </w:r>
      <w:proofErr w:type="spellStart"/>
      <w:r>
        <w:rPr>
          <w:lang w:val="en-US" w:eastAsia="tr-TR"/>
        </w:rPr>
        <w:t>toplantısı</w:t>
      </w:r>
      <w:proofErr w:type="spellEnd"/>
      <w:r>
        <w:rPr>
          <w:lang w:val="en-US" w:eastAsia="tr-TR"/>
        </w:rPr>
        <w:t xml:space="preserve"> </w:t>
      </w:r>
      <w:proofErr w:type="spellStart"/>
      <w:r>
        <w:rPr>
          <w:lang w:val="en-US" w:eastAsia="tr-TR"/>
        </w:rPr>
        <w:t>gerçekleştirilmiş</w:t>
      </w:r>
      <w:proofErr w:type="spellEnd"/>
      <w:r>
        <w:rPr>
          <w:lang w:val="en-US" w:eastAsia="tr-TR"/>
        </w:rPr>
        <w:t xml:space="preserve"> </w:t>
      </w:r>
      <w:proofErr w:type="spellStart"/>
      <w:r>
        <w:rPr>
          <w:lang w:val="en-US" w:eastAsia="tr-TR"/>
        </w:rPr>
        <w:t>dış</w:t>
      </w:r>
      <w:proofErr w:type="spellEnd"/>
      <w:r>
        <w:rPr>
          <w:lang w:val="en-US" w:eastAsia="tr-TR"/>
        </w:rPr>
        <w:t xml:space="preserve"> </w:t>
      </w:r>
      <w:proofErr w:type="spellStart"/>
      <w:r>
        <w:rPr>
          <w:lang w:val="en-US" w:eastAsia="tr-TR"/>
        </w:rPr>
        <w:t>paydaşlara</w:t>
      </w:r>
      <w:proofErr w:type="spellEnd"/>
      <w:r>
        <w:rPr>
          <w:lang w:val="en-US" w:eastAsia="tr-TR"/>
        </w:rPr>
        <w:t xml:space="preserve"> </w:t>
      </w:r>
      <w:proofErr w:type="spellStart"/>
      <w:r>
        <w:rPr>
          <w:lang w:val="en-US" w:eastAsia="tr-TR"/>
        </w:rPr>
        <w:t>fakültemizdeki</w:t>
      </w:r>
      <w:proofErr w:type="spellEnd"/>
      <w:r>
        <w:rPr>
          <w:lang w:val="en-US" w:eastAsia="tr-TR"/>
        </w:rPr>
        <w:t xml:space="preserve"> </w:t>
      </w:r>
      <w:proofErr w:type="spellStart"/>
      <w:r>
        <w:rPr>
          <w:lang w:val="en-US" w:eastAsia="tr-TR"/>
        </w:rPr>
        <w:t>uygulamalar</w:t>
      </w:r>
      <w:proofErr w:type="spellEnd"/>
      <w:r>
        <w:rPr>
          <w:lang w:val="en-US" w:eastAsia="tr-TR"/>
        </w:rPr>
        <w:t xml:space="preserve"> </w:t>
      </w:r>
      <w:proofErr w:type="spellStart"/>
      <w:r>
        <w:rPr>
          <w:lang w:val="en-US" w:eastAsia="tr-TR"/>
        </w:rPr>
        <w:t>hakkında</w:t>
      </w:r>
      <w:proofErr w:type="spellEnd"/>
      <w:r>
        <w:rPr>
          <w:lang w:val="en-US" w:eastAsia="tr-TR"/>
        </w:rPr>
        <w:t xml:space="preserve"> </w:t>
      </w:r>
      <w:proofErr w:type="spellStart"/>
      <w:r>
        <w:rPr>
          <w:lang w:val="en-US" w:eastAsia="tr-TR"/>
        </w:rPr>
        <w:t>bilgi</w:t>
      </w:r>
      <w:proofErr w:type="spellEnd"/>
      <w:r>
        <w:rPr>
          <w:lang w:val="en-US" w:eastAsia="tr-TR"/>
        </w:rPr>
        <w:t xml:space="preserve"> </w:t>
      </w:r>
      <w:proofErr w:type="spellStart"/>
      <w:r>
        <w:rPr>
          <w:lang w:val="en-US" w:eastAsia="tr-TR"/>
        </w:rPr>
        <w:t>paylaşımı</w:t>
      </w:r>
      <w:proofErr w:type="spellEnd"/>
      <w:r>
        <w:rPr>
          <w:lang w:val="en-US" w:eastAsia="tr-TR"/>
        </w:rPr>
        <w:t xml:space="preserve"> </w:t>
      </w:r>
      <w:proofErr w:type="spellStart"/>
      <w:r>
        <w:rPr>
          <w:lang w:val="en-US" w:eastAsia="tr-TR"/>
        </w:rPr>
        <w:t>yapılarak</w:t>
      </w:r>
      <w:proofErr w:type="spellEnd"/>
      <w:r>
        <w:rPr>
          <w:lang w:val="en-US" w:eastAsia="tr-TR"/>
        </w:rPr>
        <w:t xml:space="preserve">, </w:t>
      </w:r>
      <w:proofErr w:type="spellStart"/>
      <w:r>
        <w:rPr>
          <w:lang w:val="en-US" w:eastAsia="tr-TR"/>
        </w:rPr>
        <w:t>onların</w:t>
      </w:r>
      <w:proofErr w:type="spellEnd"/>
      <w:r>
        <w:rPr>
          <w:lang w:val="en-US" w:eastAsia="tr-TR"/>
        </w:rPr>
        <w:t xml:space="preserve"> da </w:t>
      </w:r>
      <w:proofErr w:type="spellStart"/>
      <w:r>
        <w:rPr>
          <w:lang w:val="en-US" w:eastAsia="tr-TR"/>
        </w:rPr>
        <w:t>görüşleri</w:t>
      </w:r>
      <w:proofErr w:type="spellEnd"/>
      <w:r>
        <w:rPr>
          <w:lang w:val="en-US" w:eastAsia="tr-TR"/>
        </w:rPr>
        <w:t xml:space="preserve"> </w:t>
      </w:r>
      <w:proofErr w:type="spellStart"/>
      <w:r>
        <w:rPr>
          <w:lang w:val="en-US" w:eastAsia="tr-TR"/>
        </w:rPr>
        <w:t>alınmıştır</w:t>
      </w:r>
      <w:proofErr w:type="spellEnd"/>
      <w:r w:rsidR="00222978" w:rsidRPr="00222978">
        <w:rPr>
          <w:lang w:val="en-US" w:eastAsia="tr-TR"/>
        </w:rPr>
        <w:fldChar w:fldCharType="begin"/>
      </w:r>
      <w:r w:rsidR="00222978" w:rsidRPr="00222978">
        <w:rPr>
          <w:lang w:val="en-US" w:eastAsia="tr-TR"/>
        </w:rPr>
        <w:instrText>HYPERLINK "KANITLAR%20DOSYASI/A1_2_6_%20DANISMA%20KURUL%20KARARI%203.pdf"</w:instrText>
      </w:r>
      <w:r w:rsidR="00222978" w:rsidRPr="00222978">
        <w:rPr>
          <w:lang w:val="en-US" w:eastAsia="tr-TR"/>
        </w:rPr>
      </w:r>
      <w:r w:rsidR="00222978" w:rsidRPr="00222978">
        <w:rPr>
          <w:lang w:val="en-US" w:eastAsia="tr-TR"/>
        </w:rPr>
        <w:fldChar w:fldCharType="separate"/>
      </w:r>
      <w:r w:rsidRPr="00222978">
        <w:rPr>
          <w:rStyle w:val="Kpr"/>
          <w:lang w:val="en-US" w:eastAsia="tr-TR"/>
        </w:rPr>
        <w:t xml:space="preserve">. </w:t>
      </w:r>
      <w:r w:rsidRPr="00222978">
        <w:rPr>
          <w:rStyle w:val="Kpr"/>
          <w:b/>
          <w:lang w:val="en-US" w:eastAsia="tr-TR"/>
        </w:rPr>
        <w:t>(A1.2.6)</w:t>
      </w:r>
      <w:r w:rsidR="00222978" w:rsidRPr="00222978">
        <w:rPr>
          <w:lang w:val="en-US" w:eastAsia="tr-TR"/>
        </w:rPr>
        <w:fldChar w:fldCharType="end"/>
      </w:r>
    </w:p>
    <w:p w14:paraId="43983EBF" w14:textId="77777777" w:rsidR="00641888" w:rsidRDefault="00641888" w:rsidP="006C7E3F">
      <w:pPr>
        <w:ind w:left="709" w:hanging="1"/>
        <w:jc w:val="both"/>
        <w:rPr>
          <w:b/>
          <w:lang w:val="en-US" w:eastAsia="tr-TR"/>
        </w:rPr>
      </w:pPr>
    </w:p>
    <w:p w14:paraId="4777F336" w14:textId="360A48D1" w:rsidR="006C7E3F" w:rsidRDefault="006C7E3F" w:rsidP="006C7E3F">
      <w:pPr>
        <w:ind w:left="709" w:hanging="1"/>
        <w:jc w:val="both"/>
        <w:rPr>
          <w:b/>
          <w:lang w:val="en-US" w:eastAsia="tr-TR"/>
        </w:rPr>
      </w:pPr>
      <w:proofErr w:type="spellStart"/>
      <w:r w:rsidRPr="006C7E3F">
        <w:rPr>
          <w:b/>
          <w:lang w:val="en-US" w:eastAsia="tr-TR"/>
        </w:rPr>
        <w:t>Performansı</w:t>
      </w:r>
      <w:proofErr w:type="spellEnd"/>
      <w:r w:rsidRPr="006C7E3F">
        <w:rPr>
          <w:b/>
          <w:lang w:val="en-US" w:eastAsia="tr-TR"/>
        </w:rPr>
        <w:t xml:space="preserve"> </w:t>
      </w:r>
      <w:proofErr w:type="spellStart"/>
      <w:r w:rsidRPr="006C7E3F">
        <w:rPr>
          <w:b/>
          <w:lang w:val="en-US" w:eastAsia="tr-TR"/>
        </w:rPr>
        <w:t>İzlemek</w:t>
      </w:r>
      <w:proofErr w:type="spellEnd"/>
      <w:r w:rsidRPr="006C7E3F">
        <w:rPr>
          <w:b/>
          <w:lang w:val="en-US" w:eastAsia="tr-TR"/>
        </w:rPr>
        <w:t xml:space="preserve"> </w:t>
      </w:r>
      <w:proofErr w:type="spellStart"/>
      <w:r w:rsidRPr="006C7E3F">
        <w:rPr>
          <w:b/>
          <w:lang w:val="en-US" w:eastAsia="tr-TR"/>
        </w:rPr>
        <w:t>için</w:t>
      </w:r>
      <w:proofErr w:type="spellEnd"/>
      <w:r w:rsidRPr="006C7E3F">
        <w:rPr>
          <w:b/>
          <w:lang w:val="en-US" w:eastAsia="tr-TR"/>
        </w:rPr>
        <w:t xml:space="preserve"> </w:t>
      </w:r>
      <w:proofErr w:type="spellStart"/>
      <w:r w:rsidRPr="006C7E3F">
        <w:rPr>
          <w:b/>
          <w:lang w:val="en-US" w:eastAsia="tr-TR"/>
        </w:rPr>
        <w:t>Kurulan</w:t>
      </w:r>
      <w:proofErr w:type="spellEnd"/>
      <w:r w:rsidRPr="006C7E3F">
        <w:rPr>
          <w:b/>
          <w:lang w:val="en-US" w:eastAsia="tr-TR"/>
        </w:rPr>
        <w:t xml:space="preserve"> </w:t>
      </w:r>
      <w:proofErr w:type="spellStart"/>
      <w:r w:rsidRPr="006C7E3F">
        <w:rPr>
          <w:b/>
          <w:lang w:val="en-US" w:eastAsia="tr-TR"/>
        </w:rPr>
        <w:t>Sistem</w:t>
      </w:r>
      <w:proofErr w:type="spellEnd"/>
      <w:r w:rsidRPr="006C7E3F">
        <w:rPr>
          <w:b/>
          <w:lang w:val="en-US" w:eastAsia="tr-TR"/>
        </w:rPr>
        <w:t>:</w:t>
      </w:r>
    </w:p>
    <w:p w14:paraId="2EC96E97" w14:textId="668F72A2" w:rsidR="00332AF2" w:rsidRPr="00504AD8" w:rsidRDefault="00871DD3" w:rsidP="00F21DC7">
      <w:pPr>
        <w:ind w:left="709" w:hanging="1"/>
        <w:jc w:val="both"/>
        <w:rPr>
          <w:lang w:val="en-US" w:eastAsia="tr-TR"/>
        </w:rPr>
      </w:pPr>
      <w:r w:rsidRPr="00504AD8">
        <w:rPr>
          <w:lang w:val="en-US" w:eastAsia="tr-TR"/>
        </w:rPr>
        <w:t xml:space="preserve">Bodrum Güzel </w:t>
      </w:r>
      <w:proofErr w:type="spellStart"/>
      <w:r w:rsidRPr="00504AD8">
        <w:rPr>
          <w:lang w:val="en-US" w:eastAsia="tr-TR"/>
        </w:rPr>
        <w:t>Sanatlar</w:t>
      </w:r>
      <w:proofErr w:type="spellEnd"/>
      <w:r w:rsidRPr="00504AD8">
        <w:rPr>
          <w:lang w:val="en-US" w:eastAsia="tr-TR"/>
        </w:rPr>
        <w:t xml:space="preserve"> </w:t>
      </w:r>
      <w:proofErr w:type="spellStart"/>
      <w:r w:rsidRPr="00504AD8">
        <w:rPr>
          <w:lang w:val="en-US" w:eastAsia="tr-TR"/>
        </w:rPr>
        <w:t>Fakültesi</w:t>
      </w:r>
      <w:proofErr w:type="spellEnd"/>
      <w:r w:rsidRPr="00504AD8">
        <w:rPr>
          <w:lang w:val="en-US" w:eastAsia="tr-TR"/>
        </w:rPr>
        <w:t xml:space="preserve">, </w:t>
      </w:r>
      <w:proofErr w:type="spellStart"/>
      <w:r w:rsidRPr="00504AD8">
        <w:rPr>
          <w:lang w:val="en-US" w:eastAsia="tr-TR"/>
        </w:rPr>
        <w:t>kalite</w:t>
      </w:r>
      <w:proofErr w:type="spellEnd"/>
      <w:r w:rsidRPr="00504AD8">
        <w:rPr>
          <w:lang w:val="en-US" w:eastAsia="tr-TR"/>
        </w:rPr>
        <w:t xml:space="preserve"> </w:t>
      </w:r>
      <w:proofErr w:type="spellStart"/>
      <w:r w:rsidRPr="00504AD8">
        <w:rPr>
          <w:lang w:val="en-US" w:eastAsia="tr-TR"/>
        </w:rPr>
        <w:t>göstergelerini</w:t>
      </w:r>
      <w:proofErr w:type="spellEnd"/>
      <w:r w:rsidRPr="00504AD8">
        <w:rPr>
          <w:lang w:val="en-US" w:eastAsia="tr-TR"/>
        </w:rPr>
        <w:t xml:space="preserve"> </w:t>
      </w:r>
      <w:proofErr w:type="spellStart"/>
      <w:r w:rsidRPr="00504AD8">
        <w:rPr>
          <w:lang w:val="en-US" w:eastAsia="tr-TR"/>
        </w:rPr>
        <w:t>YÖK’ün</w:t>
      </w:r>
      <w:proofErr w:type="spellEnd"/>
      <w:r w:rsidRPr="00504AD8">
        <w:rPr>
          <w:lang w:val="en-US" w:eastAsia="tr-TR"/>
        </w:rPr>
        <w:t xml:space="preserve"> </w:t>
      </w:r>
      <w:proofErr w:type="spellStart"/>
      <w:r w:rsidRPr="00504AD8">
        <w:rPr>
          <w:lang w:val="en-US" w:eastAsia="tr-TR"/>
        </w:rPr>
        <w:t>izleme</w:t>
      </w:r>
      <w:proofErr w:type="spellEnd"/>
      <w:r w:rsidRPr="00504AD8">
        <w:rPr>
          <w:lang w:val="en-US" w:eastAsia="tr-TR"/>
        </w:rPr>
        <w:t xml:space="preserve"> </w:t>
      </w:r>
      <w:proofErr w:type="spellStart"/>
      <w:r w:rsidRPr="00504AD8">
        <w:rPr>
          <w:lang w:val="en-US" w:eastAsia="tr-TR"/>
        </w:rPr>
        <w:t>kriterleri</w:t>
      </w:r>
      <w:proofErr w:type="spellEnd"/>
      <w:r w:rsidRPr="00504AD8">
        <w:rPr>
          <w:lang w:val="en-US" w:eastAsia="tr-TR"/>
        </w:rPr>
        <w:t xml:space="preserve"> </w:t>
      </w:r>
      <w:proofErr w:type="spellStart"/>
      <w:r w:rsidRPr="00504AD8">
        <w:rPr>
          <w:lang w:val="en-US" w:eastAsia="tr-TR"/>
        </w:rPr>
        <w:t>ve</w:t>
      </w:r>
      <w:proofErr w:type="spellEnd"/>
      <w:r w:rsidRPr="00504AD8">
        <w:rPr>
          <w:lang w:val="en-US" w:eastAsia="tr-TR"/>
        </w:rPr>
        <w:t xml:space="preserve"> </w:t>
      </w:r>
      <w:proofErr w:type="spellStart"/>
      <w:r w:rsidRPr="00504AD8">
        <w:rPr>
          <w:lang w:val="en-US" w:eastAsia="tr-TR"/>
        </w:rPr>
        <w:t>üniversitenin</w:t>
      </w:r>
      <w:proofErr w:type="spellEnd"/>
      <w:r w:rsidRPr="00504AD8">
        <w:rPr>
          <w:lang w:val="en-US" w:eastAsia="tr-TR"/>
        </w:rPr>
        <w:t xml:space="preserve"> </w:t>
      </w:r>
      <w:proofErr w:type="spellStart"/>
      <w:r w:rsidRPr="00504AD8">
        <w:rPr>
          <w:lang w:val="en-US" w:eastAsia="tr-TR"/>
        </w:rPr>
        <w:t>kalite</w:t>
      </w:r>
      <w:proofErr w:type="spellEnd"/>
      <w:r w:rsidRPr="00504AD8">
        <w:rPr>
          <w:lang w:val="en-US" w:eastAsia="tr-TR"/>
        </w:rPr>
        <w:t xml:space="preserve"> </w:t>
      </w:r>
      <w:proofErr w:type="spellStart"/>
      <w:r w:rsidRPr="00504AD8">
        <w:rPr>
          <w:lang w:val="en-US" w:eastAsia="tr-TR"/>
        </w:rPr>
        <w:t>çalışmaları</w:t>
      </w:r>
      <w:proofErr w:type="spellEnd"/>
      <w:r w:rsidRPr="00504AD8">
        <w:rPr>
          <w:lang w:val="en-US" w:eastAsia="tr-TR"/>
        </w:rPr>
        <w:t xml:space="preserve"> </w:t>
      </w:r>
      <w:r w:rsidR="00504AD8" w:rsidRPr="00504AD8">
        <w:rPr>
          <w:lang w:val="en-US" w:eastAsia="tr-TR"/>
        </w:rPr>
        <w:t xml:space="preserve">(MSKÜ 2021-2025 </w:t>
      </w:r>
      <w:proofErr w:type="spellStart"/>
      <w:r w:rsidR="00504AD8" w:rsidRPr="00504AD8">
        <w:rPr>
          <w:lang w:val="en-US" w:eastAsia="tr-TR"/>
        </w:rPr>
        <w:t>Dönemi</w:t>
      </w:r>
      <w:proofErr w:type="spellEnd"/>
      <w:r w:rsidR="00504AD8" w:rsidRPr="00504AD8">
        <w:rPr>
          <w:lang w:val="en-US" w:eastAsia="tr-TR"/>
        </w:rPr>
        <w:t xml:space="preserve"> </w:t>
      </w:r>
      <w:proofErr w:type="spellStart"/>
      <w:r w:rsidR="00504AD8" w:rsidRPr="00504AD8">
        <w:rPr>
          <w:lang w:val="en-US" w:eastAsia="tr-TR"/>
        </w:rPr>
        <w:t>Stratejik</w:t>
      </w:r>
      <w:proofErr w:type="spellEnd"/>
      <w:r w:rsidR="00504AD8" w:rsidRPr="00504AD8">
        <w:rPr>
          <w:lang w:val="en-US" w:eastAsia="tr-TR"/>
        </w:rPr>
        <w:t xml:space="preserve"> </w:t>
      </w:r>
      <w:proofErr w:type="spellStart"/>
      <w:r w:rsidR="00504AD8" w:rsidRPr="00504AD8">
        <w:rPr>
          <w:lang w:val="en-US" w:eastAsia="tr-TR"/>
        </w:rPr>
        <w:t>Tercihler</w:t>
      </w:r>
      <w:proofErr w:type="spellEnd"/>
      <w:r w:rsidR="00504AD8" w:rsidRPr="00504AD8">
        <w:rPr>
          <w:lang w:val="en-US" w:eastAsia="tr-TR"/>
        </w:rPr>
        <w:t xml:space="preserve">) </w:t>
      </w:r>
      <w:proofErr w:type="spellStart"/>
      <w:r w:rsidRPr="00504AD8">
        <w:rPr>
          <w:lang w:val="en-US" w:eastAsia="tr-TR"/>
        </w:rPr>
        <w:t>ile</w:t>
      </w:r>
      <w:proofErr w:type="spellEnd"/>
      <w:r w:rsidRPr="00504AD8">
        <w:rPr>
          <w:lang w:val="en-US" w:eastAsia="tr-TR"/>
        </w:rPr>
        <w:t xml:space="preserve"> </w:t>
      </w:r>
      <w:proofErr w:type="spellStart"/>
      <w:r w:rsidRPr="00504AD8">
        <w:rPr>
          <w:lang w:val="en-US" w:eastAsia="tr-TR"/>
        </w:rPr>
        <w:t>uyumlu</w:t>
      </w:r>
      <w:proofErr w:type="spellEnd"/>
      <w:r w:rsidRPr="00504AD8">
        <w:rPr>
          <w:lang w:val="en-US" w:eastAsia="tr-TR"/>
        </w:rPr>
        <w:t xml:space="preserve"> </w:t>
      </w:r>
      <w:proofErr w:type="spellStart"/>
      <w:r w:rsidRPr="00504AD8">
        <w:rPr>
          <w:lang w:val="en-US" w:eastAsia="tr-TR"/>
        </w:rPr>
        <w:t>nitelikte</w:t>
      </w:r>
      <w:proofErr w:type="spellEnd"/>
      <w:r w:rsidRPr="00504AD8">
        <w:rPr>
          <w:lang w:val="en-US" w:eastAsia="tr-TR"/>
        </w:rPr>
        <w:t xml:space="preserve"> </w:t>
      </w:r>
      <w:proofErr w:type="spellStart"/>
      <w:r w:rsidRPr="00504AD8">
        <w:rPr>
          <w:lang w:val="en-US" w:eastAsia="tr-TR"/>
        </w:rPr>
        <w:t>belirlemiştir</w:t>
      </w:r>
      <w:proofErr w:type="spellEnd"/>
      <w:r w:rsidRPr="00504AD8">
        <w:rPr>
          <w:lang w:val="en-US" w:eastAsia="tr-TR"/>
        </w:rPr>
        <w:t xml:space="preserve">. </w:t>
      </w:r>
      <w:proofErr w:type="spellStart"/>
      <w:r w:rsidR="00504AD8" w:rsidRPr="00504AD8">
        <w:rPr>
          <w:lang w:val="en-US" w:eastAsia="tr-TR"/>
        </w:rPr>
        <w:t>YÖK’ün</w:t>
      </w:r>
      <w:proofErr w:type="spellEnd"/>
      <w:r w:rsidR="00504AD8" w:rsidRPr="00504AD8">
        <w:rPr>
          <w:lang w:val="en-US" w:eastAsia="tr-TR"/>
        </w:rPr>
        <w:t xml:space="preserve"> </w:t>
      </w:r>
      <w:proofErr w:type="spellStart"/>
      <w:r w:rsidR="00504AD8" w:rsidRPr="00504AD8">
        <w:rPr>
          <w:lang w:val="en-US" w:eastAsia="tr-TR"/>
        </w:rPr>
        <w:t>İzleme</w:t>
      </w:r>
      <w:proofErr w:type="spellEnd"/>
      <w:r w:rsidR="00504AD8" w:rsidRPr="00504AD8">
        <w:rPr>
          <w:lang w:val="en-US" w:eastAsia="tr-TR"/>
        </w:rPr>
        <w:t xml:space="preserve"> </w:t>
      </w:r>
      <w:proofErr w:type="spellStart"/>
      <w:r w:rsidR="00504AD8" w:rsidRPr="00504AD8">
        <w:rPr>
          <w:lang w:val="en-US" w:eastAsia="tr-TR"/>
        </w:rPr>
        <w:t>Değerlendirme</w:t>
      </w:r>
      <w:proofErr w:type="spellEnd"/>
      <w:r w:rsidR="00504AD8" w:rsidRPr="00504AD8">
        <w:rPr>
          <w:lang w:val="en-US" w:eastAsia="tr-TR"/>
        </w:rPr>
        <w:t xml:space="preserve"> </w:t>
      </w:r>
      <w:proofErr w:type="spellStart"/>
      <w:r w:rsidR="00504AD8" w:rsidRPr="00504AD8">
        <w:rPr>
          <w:lang w:val="en-US" w:eastAsia="tr-TR"/>
        </w:rPr>
        <w:t>Kriterleri</w:t>
      </w:r>
      <w:proofErr w:type="spellEnd"/>
      <w:r w:rsidR="00504AD8" w:rsidRPr="00504AD8">
        <w:rPr>
          <w:lang w:val="en-US" w:eastAsia="tr-TR"/>
        </w:rPr>
        <w:t xml:space="preserve"> </w:t>
      </w:r>
      <w:proofErr w:type="spellStart"/>
      <w:r w:rsidR="00504AD8" w:rsidRPr="00504AD8">
        <w:rPr>
          <w:lang w:val="en-US" w:eastAsia="tr-TR"/>
        </w:rPr>
        <w:t>tablosunda</w:t>
      </w:r>
      <w:proofErr w:type="spellEnd"/>
      <w:r w:rsidR="00504AD8" w:rsidRPr="00504AD8">
        <w:rPr>
          <w:lang w:val="en-US" w:eastAsia="tr-TR"/>
        </w:rPr>
        <w:t xml:space="preserve"> </w:t>
      </w:r>
      <w:proofErr w:type="spellStart"/>
      <w:r w:rsidR="00504AD8" w:rsidRPr="00504AD8">
        <w:rPr>
          <w:lang w:val="en-US" w:eastAsia="tr-TR"/>
        </w:rPr>
        <w:t>belirttiği</w:t>
      </w:r>
      <w:proofErr w:type="spellEnd"/>
      <w:r w:rsidR="00504AD8" w:rsidRPr="00504AD8">
        <w:rPr>
          <w:lang w:val="en-US" w:eastAsia="tr-TR"/>
        </w:rPr>
        <w:t xml:space="preserve"> </w:t>
      </w:r>
      <w:proofErr w:type="spellStart"/>
      <w:r w:rsidR="00504AD8" w:rsidRPr="00504AD8">
        <w:rPr>
          <w:lang w:val="en-US" w:eastAsia="tr-TR"/>
        </w:rPr>
        <w:t>Eğitim-Öğretim</w:t>
      </w:r>
      <w:proofErr w:type="spellEnd"/>
      <w:r w:rsidR="00504AD8" w:rsidRPr="00504AD8">
        <w:rPr>
          <w:lang w:val="en-US" w:eastAsia="tr-TR"/>
        </w:rPr>
        <w:t xml:space="preserve">, </w:t>
      </w:r>
      <w:proofErr w:type="spellStart"/>
      <w:r w:rsidR="00504AD8" w:rsidRPr="00504AD8">
        <w:rPr>
          <w:lang w:val="en-US" w:eastAsia="tr-TR"/>
        </w:rPr>
        <w:t>Uluslararasılaşma</w:t>
      </w:r>
      <w:proofErr w:type="spellEnd"/>
      <w:r w:rsidR="00504AD8" w:rsidRPr="00504AD8">
        <w:rPr>
          <w:lang w:val="en-US" w:eastAsia="tr-TR"/>
        </w:rPr>
        <w:t xml:space="preserve">, </w:t>
      </w:r>
      <w:proofErr w:type="spellStart"/>
      <w:r w:rsidR="00504AD8" w:rsidRPr="00504AD8">
        <w:rPr>
          <w:lang w:val="en-US" w:eastAsia="tr-TR"/>
        </w:rPr>
        <w:t>Ar</w:t>
      </w:r>
      <w:proofErr w:type="spellEnd"/>
      <w:r w:rsidR="00504AD8" w:rsidRPr="00504AD8">
        <w:rPr>
          <w:lang w:val="en-US" w:eastAsia="tr-TR"/>
        </w:rPr>
        <w:t xml:space="preserve">-Ge </w:t>
      </w:r>
      <w:proofErr w:type="spellStart"/>
      <w:r w:rsidR="00504AD8" w:rsidRPr="00504AD8">
        <w:rPr>
          <w:lang w:val="en-US" w:eastAsia="tr-TR"/>
        </w:rPr>
        <w:t>Proje</w:t>
      </w:r>
      <w:proofErr w:type="spellEnd"/>
      <w:r w:rsidR="00504AD8" w:rsidRPr="00504AD8">
        <w:rPr>
          <w:lang w:val="en-US" w:eastAsia="tr-TR"/>
        </w:rPr>
        <w:t xml:space="preserve"> </w:t>
      </w:r>
      <w:proofErr w:type="spellStart"/>
      <w:r w:rsidR="00504AD8" w:rsidRPr="00504AD8">
        <w:rPr>
          <w:lang w:val="en-US" w:eastAsia="tr-TR"/>
        </w:rPr>
        <w:t>ve</w:t>
      </w:r>
      <w:proofErr w:type="spellEnd"/>
      <w:r w:rsidR="00504AD8" w:rsidRPr="00504AD8">
        <w:rPr>
          <w:lang w:val="en-US" w:eastAsia="tr-TR"/>
        </w:rPr>
        <w:t xml:space="preserve"> </w:t>
      </w:r>
      <w:proofErr w:type="spellStart"/>
      <w:r w:rsidR="00504AD8" w:rsidRPr="00504AD8">
        <w:rPr>
          <w:lang w:val="en-US" w:eastAsia="tr-TR"/>
        </w:rPr>
        <w:t>Yayın</w:t>
      </w:r>
      <w:proofErr w:type="spellEnd"/>
      <w:r w:rsidR="00504AD8" w:rsidRPr="00504AD8">
        <w:rPr>
          <w:lang w:val="en-US" w:eastAsia="tr-TR"/>
        </w:rPr>
        <w:t xml:space="preserve">, </w:t>
      </w:r>
      <w:proofErr w:type="spellStart"/>
      <w:r w:rsidR="00504AD8" w:rsidRPr="00504AD8">
        <w:rPr>
          <w:lang w:val="en-US" w:eastAsia="tr-TR"/>
        </w:rPr>
        <w:t>Topluma</w:t>
      </w:r>
      <w:proofErr w:type="spellEnd"/>
      <w:r w:rsidR="00504AD8" w:rsidRPr="00504AD8">
        <w:rPr>
          <w:lang w:val="en-US" w:eastAsia="tr-TR"/>
        </w:rPr>
        <w:t xml:space="preserve"> </w:t>
      </w:r>
      <w:proofErr w:type="spellStart"/>
      <w:r w:rsidR="00504AD8" w:rsidRPr="00504AD8">
        <w:rPr>
          <w:lang w:val="en-US" w:eastAsia="tr-TR"/>
        </w:rPr>
        <w:t>Hizmet-Sosyal</w:t>
      </w:r>
      <w:proofErr w:type="spellEnd"/>
      <w:r w:rsidR="00504AD8" w:rsidRPr="00504AD8">
        <w:rPr>
          <w:lang w:val="en-US" w:eastAsia="tr-TR"/>
        </w:rPr>
        <w:t xml:space="preserve"> </w:t>
      </w:r>
      <w:proofErr w:type="spellStart"/>
      <w:r w:rsidR="00504AD8" w:rsidRPr="00504AD8">
        <w:rPr>
          <w:lang w:val="en-US" w:eastAsia="tr-TR"/>
        </w:rPr>
        <w:t>Sorumluluk</w:t>
      </w:r>
      <w:proofErr w:type="spellEnd"/>
      <w:r w:rsidR="00504AD8" w:rsidRPr="00504AD8">
        <w:rPr>
          <w:lang w:val="en-US" w:eastAsia="tr-TR"/>
        </w:rPr>
        <w:t xml:space="preserve"> </w:t>
      </w:r>
      <w:proofErr w:type="spellStart"/>
      <w:r w:rsidR="00504AD8" w:rsidRPr="00504AD8">
        <w:rPr>
          <w:lang w:val="en-US" w:eastAsia="tr-TR"/>
        </w:rPr>
        <w:t>ile</w:t>
      </w:r>
      <w:proofErr w:type="spellEnd"/>
      <w:r w:rsidR="00504AD8" w:rsidRPr="00504AD8">
        <w:rPr>
          <w:lang w:val="en-US" w:eastAsia="tr-TR"/>
        </w:rPr>
        <w:t xml:space="preserve"> </w:t>
      </w:r>
      <w:proofErr w:type="spellStart"/>
      <w:r w:rsidR="00504AD8" w:rsidRPr="00504AD8">
        <w:rPr>
          <w:lang w:val="en-US" w:eastAsia="tr-TR"/>
        </w:rPr>
        <w:t>kalite</w:t>
      </w:r>
      <w:proofErr w:type="spellEnd"/>
      <w:r w:rsidR="00504AD8" w:rsidRPr="00504AD8">
        <w:rPr>
          <w:lang w:val="en-US" w:eastAsia="tr-TR"/>
        </w:rPr>
        <w:t xml:space="preserve"> </w:t>
      </w:r>
      <w:proofErr w:type="spellStart"/>
      <w:r w:rsidR="00504AD8" w:rsidRPr="00504AD8">
        <w:rPr>
          <w:lang w:val="en-US" w:eastAsia="tr-TR"/>
        </w:rPr>
        <w:t>güvence</w:t>
      </w:r>
      <w:proofErr w:type="spellEnd"/>
      <w:r w:rsidR="00504AD8" w:rsidRPr="00504AD8">
        <w:rPr>
          <w:lang w:val="en-US" w:eastAsia="tr-TR"/>
        </w:rPr>
        <w:t xml:space="preserve"> </w:t>
      </w:r>
      <w:proofErr w:type="spellStart"/>
      <w:r w:rsidR="00504AD8" w:rsidRPr="00504AD8">
        <w:rPr>
          <w:lang w:val="en-US" w:eastAsia="tr-TR"/>
        </w:rPr>
        <w:t>sistemi</w:t>
      </w:r>
      <w:proofErr w:type="spellEnd"/>
      <w:r w:rsidR="00504AD8" w:rsidRPr="00504AD8">
        <w:rPr>
          <w:lang w:val="en-US" w:eastAsia="tr-TR"/>
        </w:rPr>
        <w:t xml:space="preserve"> ana </w:t>
      </w:r>
      <w:proofErr w:type="spellStart"/>
      <w:r w:rsidR="00504AD8" w:rsidRPr="00504AD8">
        <w:rPr>
          <w:lang w:val="en-US" w:eastAsia="tr-TR"/>
        </w:rPr>
        <w:t>başlıkları</w:t>
      </w:r>
      <w:proofErr w:type="spellEnd"/>
      <w:r w:rsidR="00504AD8" w:rsidRPr="00504AD8">
        <w:rPr>
          <w:lang w:val="en-US" w:eastAsia="tr-TR"/>
        </w:rPr>
        <w:t xml:space="preserve"> </w:t>
      </w:r>
      <w:proofErr w:type="spellStart"/>
      <w:r w:rsidR="00504AD8" w:rsidRPr="00504AD8">
        <w:rPr>
          <w:lang w:val="en-US" w:eastAsia="tr-TR"/>
        </w:rPr>
        <w:t>fakültemizin</w:t>
      </w:r>
      <w:proofErr w:type="spellEnd"/>
      <w:r w:rsidR="00504AD8" w:rsidRPr="00504AD8">
        <w:rPr>
          <w:lang w:val="en-US" w:eastAsia="tr-TR"/>
        </w:rPr>
        <w:t xml:space="preserve"> </w:t>
      </w:r>
      <w:proofErr w:type="spellStart"/>
      <w:r w:rsidR="00504AD8" w:rsidRPr="00504AD8">
        <w:rPr>
          <w:lang w:val="en-US" w:eastAsia="tr-TR"/>
        </w:rPr>
        <w:t>kalite</w:t>
      </w:r>
      <w:proofErr w:type="spellEnd"/>
      <w:r w:rsidR="00504AD8" w:rsidRPr="00504AD8">
        <w:rPr>
          <w:lang w:val="en-US" w:eastAsia="tr-TR"/>
        </w:rPr>
        <w:t xml:space="preserve"> </w:t>
      </w:r>
      <w:proofErr w:type="spellStart"/>
      <w:r w:rsidR="00504AD8" w:rsidRPr="00504AD8">
        <w:rPr>
          <w:lang w:val="en-US" w:eastAsia="tr-TR"/>
        </w:rPr>
        <w:t>göstergelerini</w:t>
      </w:r>
      <w:proofErr w:type="spellEnd"/>
      <w:r w:rsidR="00504AD8" w:rsidRPr="00504AD8">
        <w:rPr>
          <w:lang w:val="en-US" w:eastAsia="tr-TR"/>
        </w:rPr>
        <w:t xml:space="preserve"> </w:t>
      </w:r>
      <w:proofErr w:type="spellStart"/>
      <w:r w:rsidR="00504AD8" w:rsidRPr="00504AD8">
        <w:rPr>
          <w:lang w:val="en-US" w:eastAsia="tr-TR"/>
        </w:rPr>
        <w:t>oluşturmaktadır</w:t>
      </w:r>
      <w:proofErr w:type="spellEnd"/>
      <w:r w:rsidR="00332AF2">
        <w:rPr>
          <w:lang w:val="en-US" w:eastAsia="tr-TR"/>
        </w:rPr>
        <w:t xml:space="preserve"> </w:t>
      </w:r>
    </w:p>
    <w:p w14:paraId="59C7F8E5" w14:textId="6D648B9D" w:rsidR="00AA68DF" w:rsidRPr="00357433" w:rsidRDefault="00504AD8" w:rsidP="00AA68DF">
      <w:pPr>
        <w:ind w:left="709" w:hanging="1"/>
        <w:jc w:val="both"/>
        <w:rPr>
          <w:u w:val="single"/>
          <w:lang w:val="en-US" w:eastAsia="tr-TR"/>
        </w:rPr>
      </w:pPr>
      <w:proofErr w:type="spellStart"/>
      <w:r w:rsidRPr="00D0310D">
        <w:rPr>
          <w:lang w:val="en-US" w:eastAsia="tr-TR"/>
        </w:rPr>
        <w:t>Müfredat</w:t>
      </w:r>
      <w:proofErr w:type="spellEnd"/>
      <w:r w:rsidR="00D0310D">
        <w:rPr>
          <w:lang w:val="en-US" w:eastAsia="tr-TR"/>
        </w:rPr>
        <w:t xml:space="preserve"> </w:t>
      </w:r>
      <w:proofErr w:type="spellStart"/>
      <w:r w:rsidR="00D0310D">
        <w:rPr>
          <w:lang w:val="en-US" w:eastAsia="tr-TR"/>
        </w:rPr>
        <w:t>güncellemeleri</w:t>
      </w:r>
      <w:proofErr w:type="spellEnd"/>
      <w:r w:rsidR="00D0310D">
        <w:rPr>
          <w:lang w:val="en-US" w:eastAsia="tr-TR"/>
        </w:rPr>
        <w:t xml:space="preserve"> </w:t>
      </w:r>
      <w:proofErr w:type="spellStart"/>
      <w:r w:rsidR="00D0310D">
        <w:rPr>
          <w:lang w:val="en-US" w:eastAsia="tr-TR"/>
        </w:rPr>
        <w:t>yapılırken</w:t>
      </w:r>
      <w:proofErr w:type="spellEnd"/>
      <w:r w:rsidR="00D0310D">
        <w:rPr>
          <w:lang w:val="en-US" w:eastAsia="tr-TR"/>
        </w:rPr>
        <w:t xml:space="preserve"> </w:t>
      </w:r>
      <w:proofErr w:type="spellStart"/>
      <w:r w:rsidRPr="00222978">
        <w:rPr>
          <w:b/>
          <w:lang w:val="en-US" w:eastAsia="tr-TR"/>
        </w:rPr>
        <w:t>paydaş</w:t>
      </w:r>
      <w:proofErr w:type="spellEnd"/>
      <w:r w:rsidRPr="00222978">
        <w:rPr>
          <w:b/>
          <w:lang w:val="en-US" w:eastAsia="tr-TR"/>
        </w:rPr>
        <w:t xml:space="preserve"> </w:t>
      </w:r>
      <w:proofErr w:type="spellStart"/>
      <w:r w:rsidRPr="00222978">
        <w:rPr>
          <w:b/>
          <w:lang w:val="en-US" w:eastAsia="tr-TR"/>
        </w:rPr>
        <w:t>görüşleri</w:t>
      </w:r>
      <w:proofErr w:type="spellEnd"/>
      <w:r w:rsidRPr="00D0310D">
        <w:rPr>
          <w:lang w:val="en-US" w:eastAsia="tr-TR"/>
        </w:rPr>
        <w:t xml:space="preserve"> </w:t>
      </w:r>
      <w:proofErr w:type="spellStart"/>
      <w:r w:rsidRPr="00D0310D">
        <w:rPr>
          <w:lang w:val="en-US" w:eastAsia="tr-TR"/>
        </w:rPr>
        <w:t>alınarak</w:t>
      </w:r>
      <w:proofErr w:type="spellEnd"/>
      <w:r w:rsidRPr="00D0310D">
        <w:rPr>
          <w:lang w:val="en-US" w:eastAsia="tr-TR"/>
        </w:rPr>
        <w:t xml:space="preserve">, </w:t>
      </w:r>
      <w:proofErr w:type="spellStart"/>
      <w:r w:rsidRPr="00D0310D">
        <w:rPr>
          <w:lang w:val="en-US" w:eastAsia="tr-TR"/>
        </w:rPr>
        <w:t>kalite</w:t>
      </w:r>
      <w:proofErr w:type="spellEnd"/>
      <w:r w:rsidRPr="00D0310D">
        <w:rPr>
          <w:lang w:val="en-US" w:eastAsia="tr-TR"/>
        </w:rPr>
        <w:t xml:space="preserve"> </w:t>
      </w:r>
      <w:proofErr w:type="spellStart"/>
      <w:r w:rsidRPr="00D0310D">
        <w:rPr>
          <w:lang w:val="en-US" w:eastAsia="tr-TR"/>
        </w:rPr>
        <w:t>çalışmalarına</w:t>
      </w:r>
      <w:proofErr w:type="spellEnd"/>
      <w:r w:rsidRPr="00D0310D">
        <w:rPr>
          <w:lang w:val="en-US" w:eastAsia="tr-TR"/>
        </w:rPr>
        <w:t xml:space="preserve"> </w:t>
      </w:r>
      <w:proofErr w:type="spellStart"/>
      <w:r w:rsidRPr="00D0310D">
        <w:rPr>
          <w:lang w:val="en-US" w:eastAsia="tr-TR"/>
        </w:rPr>
        <w:t>dahil</w:t>
      </w:r>
      <w:proofErr w:type="spellEnd"/>
      <w:r w:rsidRPr="00D0310D">
        <w:rPr>
          <w:lang w:val="en-US" w:eastAsia="tr-TR"/>
        </w:rPr>
        <w:t xml:space="preserve"> </w:t>
      </w:r>
      <w:proofErr w:type="spellStart"/>
      <w:r w:rsidRPr="00D0310D">
        <w:rPr>
          <w:lang w:val="en-US" w:eastAsia="tr-TR"/>
        </w:rPr>
        <w:t>edilerek</w:t>
      </w:r>
      <w:proofErr w:type="spellEnd"/>
      <w:r w:rsidRPr="00D0310D">
        <w:rPr>
          <w:lang w:val="en-US" w:eastAsia="tr-TR"/>
        </w:rPr>
        <w:t xml:space="preserve"> </w:t>
      </w:r>
      <w:proofErr w:type="spellStart"/>
      <w:r w:rsidR="00D0310D">
        <w:rPr>
          <w:lang w:val="en-US" w:eastAsia="tr-TR"/>
        </w:rPr>
        <w:t>güncelleme</w:t>
      </w:r>
      <w:proofErr w:type="spellEnd"/>
      <w:r w:rsidR="00D0310D">
        <w:rPr>
          <w:lang w:val="en-US" w:eastAsia="tr-TR"/>
        </w:rPr>
        <w:t xml:space="preserve"> </w:t>
      </w:r>
      <w:proofErr w:type="spellStart"/>
      <w:r w:rsidR="00D0310D">
        <w:rPr>
          <w:lang w:val="en-US" w:eastAsia="tr-TR"/>
        </w:rPr>
        <w:t>ve</w:t>
      </w:r>
      <w:proofErr w:type="spellEnd"/>
      <w:r w:rsidR="00D0310D">
        <w:rPr>
          <w:lang w:val="en-US" w:eastAsia="tr-TR"/>
        </w:rPr>
        <w:t xml:space="preserve"> </w:t>
      </w:r>
      <w:proofErr w:type="spellStart"/>
      <w:r w:rsidRPr="00D0310D">
        <w:rPr>
          <w:lang w:val="en-US" w:eastAsia="tr-TR"/>
        </w:rPr>
        <w:t>iyileştirmeler</w:t>
      </w:r>
      <w:proofErr w:type="spellEnd"/>
      <w:r w:rsidRPr="00D0310D">
        <w:rPr>
          <w:lang w:val="en-US" w:eastAsia="tr-TR"/>
        </w:rPr>
        <w:t xml:space="preserve"> </w:t>
      </w:r>
      <w:proofErr w:type="spellStart"/>
      <w:r w:rsidRPr="00D0310D">
        <w:rPr>
          <w:lang w:val="en-US" w:eastAsia="tr-TR"/>
        </w:rPr>
        <w:t>yapılmaya</w:t>
      </w:r>
      <w:proofErr w:type="spellEnd"/>
      <w:r w:rsidRPr="00D0310D">
        <w:rPr>
          <w:lang w:val="en-US" w:eastAsia="tr-TR"/>
        </w:rPr>
        <w:t xml:space="preserve"> </w:t>
      </w:r>
      <w:proofErr w:type="spellStart"/>
      <w:r w:rsidRPr="00D0310D">
        <w:rPr>
          <w:lang w:val="en-US" w:eastAsia="tr-TR"/>
        </w:rPr>
        <w:t>çalışılmaktadır</w:t>
      </w:r>
      <w:proofErr w:type="spellEnd"/>
      <w:r w:rsidRPr="00222978">
        <w:rPr>
          <w:lang w:val="en-US" w:eastAsia="tr-TR"/>
        </w:rPr>
        <w:t>.</w:t>
      </w:r>
      <w:r w:rsidR="00D0310D" w:rsidRPr="00222978">
        <w:rPr>
          <w:lang w:val="en-US" w:eastAsia="tr-TR"/>
        </w:rPr>
        <w:t xml:space="preserve"> </w:t>
      </w:r>
      <w:hyperlink r:id="rId33" w:history="1">
        <w:r w:rsidR="00EA093F" w:rsidRPr="00222978">
          <w:rPr>
            <w:rStyle w:val="Kpr"/>
            <w:lang w:val="en-US" w:eastAsia="tr-TR"/>
          </w:rPr>
          <w:t>(</w:t>
        </w:r>
        <w:r w:rsidR="00EA093F" w:rsidRPr="00222978">
          <w:rPr>
            <w:rStyle w:val="Kpr"/>
            <w:b/>
            <w:lang w:val="en-US" w:eastAsia="tr-TR"/>
          </w:rPr>
          <w:t>A1.2.7</w:t>
        </w:r>
      </w:hyperlink>
      <w:r w:rsidR="00EA093F" w:rsidRPr="00222978">
        <w:rPr>
          <w:b/>
          <w:lang w:val="en-US" w:eastAsia="tr-TR"/>
        </w:rPr>
        <w:t xml:space="preserve">, </w:t>
      </w:r>
      <w:hyperlink r:id="rId34" w:history="1">
        <w:r w:rsidR="00EA093F" w:rsidRPr="00222978">
          <w:rPr>
            <w:rStyle w:val="Kpr"/>
            <w:b/>
            <w:lang w:val="en-US" w:eastAsia="tr-TR"/>
          </w:rPr>
          <w:t>A1.2.8</w:t>
        </w:r>
      </w:hyperlink>
      <w:r w:rsidR="00EB7155" w:rsidRPr="00222978">
        <w:rPr>
          <w:b/>
          <w:lang w:val="en-US" w:eastAsia="tr-TR"/>
        </w:rPr>
        <w:t xml:space="preserve">, </w:t>
      </w:r>
      <w:hyperlink r:id="rId35" w:history="1">
        <w:r w:rsidR="00EB7155" w:rsidRPr="00222978">
          <w:rPr>
            <w:rStyle w:val="Kpr"/>
            <w:b/>
            <w:lang w:val="en-US" w:eastAsia="tr-TR"/>
          </w:rPr>
          <w:t>A1.2.9</w:t>
        </w:r>
      </w:hyperlink>
      <w:r w:rsidR="00EB7155" w:rsidRPr="00222978">
        <w:rPr>
          <w:b/>
          <w:lang w:val="en-US" w:eastAsia="tr-TR"/>
        </w:rPr>
        <w:t>,</w:t>
      </w:r>
      <w:r w:rsidR="008C6D69" w:rsidRPr="00222978">
        <w:rPr>
          <w:b/>
          <w:lang w:val="en-US" w:eastAsia="tr-TR"/>
        </w:rPr>
        <w:t xml:space="preserve"> </w:t>
      </w:r>
      <w:hyperlink r:id="rId36" w:history="1">
        <w:r w:rsidR="008C6D69" w:rsidRPr="00222978">
          <w:rPr>
            <w:rStyle w:val="Kpr"/>
            <w:b/>
            <w:lang w:val="en-US" w:eastAsia="tr-TR"/>
          </w:rPr>
          <w:t>A1.2.10</w:t>
        </w:r>
      </w:hyperlink>
      <w:r w:rsidR="008C6D69" w:rsidRPr="00222978">
        <w:rPr>
          <w:b/>
          <w:lang w:val="en-US" w:eastAsia="tr-TR"/>
        </w:rPr>
        <w:t xml:space="preserve">, </w:t>
      </w:r>
      <w:hyperlink r:id="rId37" w:history="1">
        <w:r w:rsidR="008C6D69" w:rsidRPr="00222978">
          <w:rPr>
            <w:rStyle w:val="Kpr"/>
            <w:b/>
            <w:lang w:val="en-US" w:eastAsia="tr-TR"/>
          </w:rPr>
          <w:t>A1.2.11</w:t>
        </w:r>
      </w:hyperlink>
      <w:hyperlink r:id="rId38" w:history="1">
        <w:r w:rsidR="008C6D69" w:rsidRPr="00222978">
          <w:rPr>
            <w:rStyle w:val="Kpr"/>
            <w:b/>
            <w:lang w:val="en-US" w:eastAsia="tr-TR"/>
          </w:rPr>
          <w:t>, A1.2.12</w:t>
        </w:r>
      </w:hyperlink>
      <w:r w:rsidR="008C6D69" w:rsidRPr="00222978">
        <w:rPr>
          <w:b/>
          <w:lang w:val="en-US" w:eastAsia="tr-TR"/>
        </w:rPr>
        <w:t>.,</w:t>
      </w:r>
      <w:r w:rsidR="00AA68DF" w:rsidRPr="00222978">
        <w:rPr>
          <w:b/>
          <w:lang w:val="en-US" w:eastAsia="tr-TR"/>
        </w:rPr>
        <w:t xml:space="preserve"> </w:t>
      </w:r>
      <w:hyperlink r:id="rId39" w:history="1">
        <w:r w:rsidR="008C6D69" w:rsidRPr="00222978">
          <w:rPr>
            <w:rStyle w:val="Kpr"/>
            <w:b/>
            <w:lang w:val="en-US" w:eastAsia="tr-TR"/>
          </w:rPr>
          <w:t>A1.2.13</w:t>
        </w:r>
      </w:hyperlink>
      <w:r w:rsidR="008C6D69" w:rsidRPr="00222978">
        <w:rPr>
          <w:b/>
          <w:lang w:val="en-US" w:eastAsia="tr-TR"/>
        </w:rPr>
        <w:t xml:space="preserve">., </w:t>
      </w:r>
      <w:r w:rsidR="00EA093F" w:rsidRPr="00222978">
        <w:rPr>
          <w:b/>
          <w:lang w:val="en-US" w:eastAsia="tr-TR"/>
        </w:rPr>
        <w:t xml:space="preserve"> </w:t>
      </w:r>
      <w:hyperlink r:id="rId40" w:history="1">
        <w:r w:rsidR="008C6D69" w:rsidRPr="00222978">
          <w:rPr>
            <w:rStyle w:val="Kpr"/>
            <w:b/>
            <w:lang w:val="en-US" w:eastAsia="tr-TR"/>
          </w:rPr>
          <w:t>A1.2.14</w:t>
        </w:r>
      </w:hyperlink>
      <w:r w:rsidR="008C6D69" w:rsidRPr="00222978">
        <w:rPr>
          <w:b/>
          <w:lang w:val="en-US" w:eastAsia="tr-TR"/>
        </w:rPr>
        <w:t xml:space="preserve">., </w:t>
      </w:r>
      <w:hyperlink r:id="rId41" w:history="1">
        <w:r w:rsidR="008C6D69" w:rsidRPr="00222978">
          <w:rPr>
            <w:rStyle w:val="Kpr"/>
            <w:b/>
            <w:lang w:val="en-US" w:eastAsia="tr-TR"/>
          </w:rPr>
          <w:t>A1.2.15</w:t>
        </w:r>
      </w:hyperlink>
      <w:r w:rsidR="008C6D69" w:rsidRPr="00222978">
        <w:rPr>
          <w:b/>
          <w:lang w:val="en-US" w:eastAsia="tr-TR"/>
        </w:rPr>
        <w:t xml:space="preserve">., </w:t>
      </w:r>
      <w:hyperlink r:id="rId42" w:history="1">
        <w:r w:rsidR="008C6D69" w:rsidRPr="00222978">
          <w:rPr>
            <w:rStyle w:val="Kpr"/>
            <w:b/>
            <w:lang w:val="en-US" w:eastAsia="tr-TR"/>
          </w:rPr>
          <w:t>A1.2.16</w:t>
        </w:r>
      </w:hyperlink>
      <w:r w:rsidR="008C6D69" w:rsidRPr="00222978">
        <w:rPr>
          <w:b/>
          <w:lang w:val="en-US" w:eastAsia="tr-TR"/>
        </w:rPr>
        <w:t>.,)</w:t>
      </w:r>
      <w:r w:rsidR="00332AF2">
        <w:rPr>
          <w:b/>
          <w:lang w:val="en-US" w:eastAsia="tr-TR"/>
        </w:rPr>
        <w:t xml:space="preserve"> </w:t>
      </w:r>
      <w:proofErr w:type="spellStart"/>
      <w:r w:rsidR="00EB7155">
        <w:rPr>
          <w:lang w:val="en-US" w:eastAsia="tr-TR"/>
        </w:rPr>
        <w:t>Ayrıca</w:t>
      </w:r>
      <w:proofErr w:type="spellEnd"/>
      <w:r w:rsidR="00EB7155">
        <w:rPr>
          <w:lang w:val="en-US" w:eastAsia="tr-TR"/>
        </w:rPr>
        <w:t xml:space="preserve"> </w:t>
      </w:r>
      <w:proofErr w:type="spellStart"/>
      <w:r w:rsidR="00EB7155">
        <w:rPr>
          <w:lang w:val="en-US" w:eastAsia="tr-TR"/>
        </w:rPr>
        <w:t>Danışma</w:t>
      </w:r>
      <w:proofErr w:type="spellEnd"/>
      <w:r w:rsidR="00EB7155">
        <w:rPr>
          <w:lang w:val="en-US" w:eastAsia="tr-TR"/>
        </w:rPr>
        <w:t xml:space="preserve"> </w:t>
      </w:r>
      <w:proofErr w:type="spellStart"/>
      <w:r w:rsidR="00EB7155">
        <w:rPr>
          <w:lang w:val="en-US" w:eastAsia="tr-TR"/>
        </w:rPr>
        <w:t>Kurulu</w:t>
      </w:r>
      <w:proofErr w:type="spellEnd"/>
      <w:r w:rsidR="00EB7155">
        <w:rPr>
          <w:lang w:val="en-US" w:eastAsia="tr-TR"/>
        </w:rPr>
        <w:t xml:space="preserve"> </w:t>
      </w:r>
      <w:proofErr w:type="spellStart"/>
      <w:r w:rsidR="00EB7155">
        <w:rPr>
          <w:lang w:val="en-US" w:eastAsia="tr-TR"/>
        </w:rPr>
        <w:t>ile</w:t>
      </w:r>
      <w:proofErr w:type="spellEnd"/>
      <w:r w:rsidR="00EB7155">
        <w:rPr>
          <w:lang w:val="en-US" w:eastAsia="tr-TR"/>
        </w:rPr>
        <w:t xml:space="preserve"> </w:t>
      </w:r>
      <w:proofErr w:type="spellStart"/>
      <w:r w:rsidR="00EB7155">
        <w:rPr>
          <w:lang w:val="en-US" w:eastAsia="tr-TR"/>
        </w:rPr>
        <w:t>düzenli</w:t>
      </w:r>
      <w:proofErr w:type="spellEnd"/>
      <w:r w:rsidR="00EB7155">
        <w:rPr>
          <w:lang w:val="en-US" w:eastAsia="tr-TR"/>
        </w:rPr>
        <w:t xml:space="preserve"> </w:t>
      </w:r>
      <w:proofErr w:type="spellStart"/>
      <w:r w:rsidR="00EB7155">
        <w:rPr>
          <w:lang w:val="en-US" w:eastAsia="tr-TR"/>
        </w:rPr>
        <w:t>toplantılar</w:t>
      </w:r>
      <w:proofErr w:type="spellEnd"/>
      <w:r w:rsidR="00EB7155">
        <w:rPr>
          <w:lang w:val="en-US" w:eastAsia="tr-TR"/>
        </w:rPr>
        <w:t xml:space="preserve"> </w:t>
      </w:r>
      <w:proofErr w:type="spellStart"/>
      <w:r w:rsidR="00EB7155">
        <w:rPr>
          <w:lang w:val="en-US" w:eastAsia="tr-TR"/>
        </w:rPr>
        <w:t>yapılarak</w:t>
      </w:r>
      <w:proofErr w:type="spellEnd"/>
      <w:r w:rsidR="00EB7155">
        <w:rPr>
          <w:lang w:val="en-US" w:eastAsia="tr-TR"/>
        </w:rPr>
        <w:t xml:space="preserve"> </w:t>
      </w:r>
      <w:proofErr w:type="spellStart"/>
      <w:r w:rsidR="00EB7155">
        <w:rPr>
          <w:lang w:val="en-US" w:eastAsia="tr-TR"/>
        </w:rPr>
        <w:t>müfredat</w:t>
      </w:r>
      <w:proofErr w:type="spellEnd"/>
      <w:r w:rsidR="00EB7155">
        <w:rPr>
          <w:lang w:val="en-US" w:eastAsia="tr-TR"/>
        </w:rPr>
        <w:t xml:space="preserve">, </w:t>
      </w:r>
      <w:proofErr w:type="spellStart"/>
      <w:r w:rsidR="00EB7155">
        <w:rPr>
          <w:lang w:val="en-US" w:eastAsia="tr-TR"/>
        </w:rPr>
        <w:t>staj</w:t>
      </w:r>
      <w:proofErr w:type="spellEnd"/>
      <w:r w:rsidR="00EB7155">
        <w:rPr>
          <w:lang w:val="en-US" w:eastAsia="tr-TR"/>
        </w:rPr>
        <w:t xml:space="preserve">, </w:t>
      </w:r>
      <w:proofErr w:type="spellStart"/>
      <w:r w:rsidR="00EB7155">
        <w:rPr>
          <w:lang w:val="en-US" w:eastAsia="tr-TR"/>
        </w:rPr>
        <w:t>kalite</w:t>
      </w:r>
      <w:proofErr w:type="spellEnd"/>
      <w:r w:rsidR="00EB7155">
        <w:rPr>
          <w:lang w:val="en-US" w:eastAsia="tr-TR"/>
        </w:rPr>
        <w:t xml:space="preserve"> </w:t>
      </w:r>
      <w:proofErr w:type="spellStart"/>
      <w:r w:rsidR="00EB7155">
        <w:rPr>
          <w:lang w:val="en-US" w:eastAsia="tr-TR"/>
        </w:rPr>
        <w:t>çalış</w:t>
      </w:r>
      <w:proofErr w:type="spellEnd"/>
      <w:r w:rsidR="00EB7155">
        <w:rPr>
          <w:lang w:val="en-US" w:eastAsia="tr-TR"/>
        </w:rPr>
        <w:t xml:space="preserve"> </w:t>
      </w:r>
      <w:proofErr w:type="spellStart"/>
      <w:r w:rsidR="00EB7155">
        <w:rPr>
          <w:lang w:val="en-US" w:eastAsia="tr-TR"/>
        </w:rPr>
        <w:t>maları</w:t>
      </w:r>
      <w:proofErr w:type="spellEnd"/>
      <w:r w:rsidR="00EB7155">
        <w:rPr>
          <w:lang w:val="en-US" w:eastAsia="tr-TR"/>
        </w:rPr>
        <w:t xml:space="preserve"> </w:t>
      </w:r>
      <w:proofErr w:type="spellStart"/>
      <w:r w:rsidR="00EB7155">
        <w:rPr>
          <w:lang w:val="en-US" w:eastAsia="tr-TR"/>
        </w:rPr>
        <w:t>kapsamında</w:t>
      </w:r>
      <w:proofErr w:type="spellEnd"/>
      <w:r w:rsidR="00EB7155">
        <w:rPr>
          <w:lang w:val="en-US" w:eastAsia="tr-TR"/>
        </w:rPr>
        <w:t xml:space="preserve"> </w:t>
      </w:r>
      <w:proofErr w:type="spellStart"/>
      <w:r w:rsidR="00EB7155">
        <w:rPr>
          <w:lang w:val="en-US" w:eastAsia="tr-TR"/>
        </w:rPr>
        <w:t>görüş</w:t>
      </w:r>
      <w:proofErr w:type="spellEnd"/>
      <w:r w:rsidR="00EB7155">
        <w:rPr>
          <w:lang w:val="en-US" w:eastAsia="tr-TR"/>
        </w:rPr>
        <w:t xml:space="preserve"> </w:t>
      </w:r>
      <w:proofErr w:type="spellStart"/>
      <w:r w:rsidR="00EB7155">
        <w:rPr>
          <w:lang w:val="en-US" w:eastAsia="tr-TR"/>
        </w:rPr>
        <w:t>ve</w:t>
      </w:r>
      <w:proofErr w:type="spellEnd"/>
      <w:r w:rsidR="00EB7155">
        <w:rPr>
          <w:lang w:val="en-US" w:eastAsia="tr-TR"/>
        </w:rPr>
        <w:t xml:space="preserve"> </w:t>
      </w:r>
      <w:proofErr w:type="spellStart"/>
      <w:r w:rsidR="00EB7155">
        <w:rPr>
          <w:lang w:val="en-US" w:eastAsia="tr-TR"/>
        </w:rPr>
        <w:t>önerileri</w:t>
      </w:r>
      <w:proofErr w:type="spellEnd"/>
      <w:r w:rsidR="00EB7155">
        <w:rPr>
          <w:lang w:val="en-US" w:eastAsia="tr-TR"/>
        </w:rPr>
        <w:t xml:space="preserve"> </w:t>
      </w:r>
      <w:proofErr w:type="spellStart"/>
      <w:r w:rsidR="00EB7155">
        <w:rPr>
          <w:lang w:val="en-US" w:eastAsia="tr-TR"/>
        </w:rPr>
        <w:t>alınmaktadır</w:t>
      </w:r>
      <w:proofErr w:type="spellEnd"/>
      <w:r w:rsidR="00EB7155">
        <w:rPr>
          <w:lang w:val="en-US" w:eastAsia="tr-TR"/>
        </w:rPr>
        <w:t xml:space="preserve">. </w:t>
      </w:r>
      <w:proofErr w:type="spellStart"/>
      <w:r w:rsidR="00AA68DF">
        <w:rPr>
          <w:lang w:val="en-US" w:eastAsia="tr-TR"/>
        </w:rPr>
        <w:t>Yönetim</w:t>
      </w:r>
      <w:proofErr w:type="spellEnd"/>
      <w:r w:rsidR="00AA68DF">
        <w:rPr>
          <w:lang w:val="en-US" w:eastAsia="tr-TR"/>
        </w:rPr>
        <w:t xml:space="preserve"> </w:t>
      </w:r>
      <w:proofErr w:type="spellStart"/>
      <w:r w:rsidR="00AA68DF">
        <w:rPr>
          <w:lang w:val="en-US" w:eastAsia="tr-TR"/>
        </w:rPr>
        <w:t>tarafından</w:t>
      </w:r>
      <w:proofErr w:type="spellEnd"/>
      <w:r w:rsidR="00AA68DF">
        <w:rPr>
          <w:lang w:val="en-US" w:eastAsia="tr-TR"/>
        </w:rPr>
        <w:t xml:space="preserve"> </w:t>
      </w:r>
      <w:proofErr w:type="spellStart"/>
      <w:r w:rsidR="00AA68DF">
        <w:rPr>
          <w:lang w:val="en-US" w:eastAsia="tr-TR"/>
        </w:rPr>
        <w:t>uygulanan</w:t>
      </w:r>
      <w:proofErr w:type="spellEnd"/>
      <w:r w:rsidR="00AA68DF">
        <w:rPr>
          <w:lang w:val="en-US" w:eastAsia="tr-TR"/>
        </w:rPr>
        <w:t xml:space="preserve"> </w:t>
      </w:r>
      <w:proofErr w:type="spellStart"/>
      <w:r w:rsidR="00AA68DF">
        <w:rPr>
          <w:lang w:val="en-US" w:eastAsia="tr-TR"/>
        </w:rPr>
        <w:t>mezun</w:t>
      </w:r>
      <w:proofErr w:type="spellEnd"/>
      <w:r w:rsidR="00AA68DF">
        <w:rPr>
          <w:lang w:val="en-US" w:eastAsia="tr-TR"/>
        </w:rPr>
        <w:t xml:space="preserve"> </w:t>
      </w:r>
      <w:proofErr w:type="spellStart"/>
      <w:r w:rsidR="00AA68DF">
        <w:rPr>
          <w:lang w:val="en-US" w:eastAsia="tr-TR"/>
        </w:rPr>
        <w:t>aşaması</w:t>
      </w:r>
      <w:proofErr w:type="spellEnd"/>
      <w:r w:rsidR="00AA68DF">
        <w:rPr>
          <w:lang w:val="en-US" w:eastAsia="tr-TR"/>
        </w:rPr>
        <w:t xml:space="preserve"> </w:t>
      </w:r>
      <w:proofErr w:type="spellStart"/>
      <w:r w:rsidR="00AA68DF">
        <w:rPr>
          <w:lang w:val="en-US" w:eastAsia="tr-TR"/>
        </w:rPr>
        <w:t>anketleri</w:t>
      </w:r>
      <w:proofErr w:type="spellEnd"/>
      <w:r w:rsidR="00AA68DF">
        <w:rPr>
          <w:lang w:val="en-US" w:eastAsia="tr-TR"/>
        </w:rPr>
        <w:t xml:space="preserve">, Akademik </w:t>
      </w:r>
      <w:proofErr w:type="spellStart"/>
      <w:r w:rsidR="00AA68DF">
        <w:rPr>
          <w:lang w:val="en-US" w:eastAsia="tr-TR"/>
        </w:rPr>
        <w:t>personel</w:t>
      </w:r>
      <w:proofErr w:type="spellEnd"/>
      <w:r w:rsidR="00AA68DF">
        <w:rPr>
          <w:lang w:val="en-US" w:eastAsia="tr-TR"/>
        </w:rPr>
        <w:t xml:space="preserve"> </w:t>
      </w:r>
      <w:proofErr w:type="spellStart"/>
      <w:r w:rsidR="00AA68DF">
        <w:rPr>
          <w:lang w:val="en-US" w:eastAsia="tr-TR"/>
        </w:rPr>
        <w:t>memnuniyet</w:t>
      </w:r>
      <w:proofErr w:type="spellEnd"/>
      <w:r w:rsidR="00AA68DF">
        <w:rPr>
          <w:lang w:val="en-US" w:eastAsia="tr-TR"/>
        </w:rPr>
        <w:t xml:space="preserve"> </w:t>
      </w:r>
      <w:proofErr w:type="spellStart"/>
      <w:r w:rsidR="00AA68DF">
        <w:rPr>
          <w:lang w:val="en-US" w:eastAsia="tr-TR"/>
        </w:rPr>
        <w:t>anketleri</w:t>
      </w:r>
      <w:proofErr w:type="spellEnd"/>
      <w:r w:rsidR="00AA68DF">
        <w:rPr>
          <w:lang w:val="en-US" w:eastAsia="tr-TR"/>
        </w:rPr>
        <w:t xml:space="preserve"> </w:t>
      </w:r>
      <w:proofErr w:type="spellStart"/>
      <w:r w:rsidR="00AA68DF">
        <w:rPr>
          <w:lang w:val="en-US" w:eastAsia="tr-TR"/>
        </w:rPr>
        <w:t>ve</w:t>
      </w:r>
      <w:proofErr w:type="spellEnd"/>
      <w:r w:rsidR="00AA68DF">
        <w:rPr>
          <w:lang w:val="en-US" w:eastAsia="tr-TR"/>
        </w:rPr>
        <w:t xml:space="preserve"> </w:t>
      </w:r>
      <w:proofErr w:type="spellStart"/>
      <w:r w:rsidR="00AA68DF">
        <w:rPr>
          <w:lang w:val="en-US" w:eastAsia="tr-TR"/>
        </w:rPr>
        <w:t>mezuniyet</w:t>
      </w:r>
      <w:proofErr w:type="spellEnd"/>
      <w:r w:rsidR="00AA68DF">
        <w:rPr>
          <w:lang w:val="en-US" w:eastAsia="tr-TR"/>
        </w:rPr>
        <w:t xml:space="preserve"> </w:t>
      </w:r>
      <w:proofErr w:type="spellStart"/>
      <w:r w:rsidR="00AA68DF">
        <w:rPr>
          <w:lang w:val="en-US" w:eastAsia="tr-TR"/>
        </w:rPr>
        <w:t>sergisi</w:t>
      </w:r>
      <w:proofErr w:type="spellEnd"/>
      <w:r w:rsidR="00AA68DF">
        <w:rPr>
          <w:lang w:val="en-US" w:eastAsia="tr-TR"/>
        </w:rPr>
        <w:t xml:space="preserve"> </w:t>
      </w:r>
      <w:proofErr w:type="spellStart"/>
      <w:r w:rsidR="00AA68DF">
        <w:rPr>
          <w:lang w:val="en-US" w:eastAsia="tr-TR"/>
        </w:rPr>
        <w:t>anketlerine</w:t>
      </w:r>
      <w:proofErr w:type="spellEnd"/>
      <w:r w:rsidR="00AA68DF">
        <w:rPr>
          <w:lang w:val="en-US" w:eastAsia="tr-TR"/>
        </w:rPr>
        <w:t xml:space="preserve"> </w:t>
      </w:r>
      <w:r w:rsidR="00AA68DF" w:rsidRPr="00AA68DF">
        <w:rPr>
          <w:lang w:val="en-US" w:eastAsia="tr-TR"/>
        </w:rPr>
        <w:t>https://anket.mu.edu.tr/</w:t>
      </w:r>
      <w:r w:rsidR="00AA68DF">
        <w:rPr>
          <w:lang w:val="en-US" w:eastAsia="tr-TR"/>
        </w:rPr>
        <w:t xml:space="preserve">adresinden </w:t>
      </w:r>
      <w:proofErr w:type="spellStart"/>
      <w:r w:rsidR="00AA68DF">
        <w:rPr>
          <w:lang w:val="en-US" w:eastAsia="tr-TR"/>
        </w:rPr>
        <w:t>ulaşılabilmektedir</w:t>
      </w:r>
      <w:proofErr w:type="spellEnd"/>
      <w:r w:rsidR="00AA68DF">
        <w:rPr>
          <w:lang w:val="en-US" w:eastAsia="tr-TR"/>
        </w:rPr>
        <w:t xml:space="preserve">. Bunun </w:t>
      </w:r>
      <w:proofErr w:type="spellStart"/>
      <w:r w:rsidR="00AA68DF">
        <w:rPr>
          <w:lang w:val="en-US" w:eastAsia="tr-TR"/>
        </w:rPr>
        <w:t>dışında</w:t>
      </w:r>
      <w:proofErr w:type="spellEnd"/>
      <w:r w:rsidR="00AA68DF">
        <w:rPr>
          <w:lang w:val="en-US" w:eastAsia="tr-TR"/>
        </w:rPr>
        <w:t xml:space="preserve"> </w:t>
      </w:r>
      <w:proofErr w:type="spellStart"/>
      <w:r w:rsidR="00AA68DF">
        <w:rPr>
          <w:lang w:val="en-US" w:eastAsia="tr-TR"/>
        </w:rPr>
        <w:t>müfredat</w:t>
      </w:r>
      <w:proofErr w:type="spellEnd"/>
      <w:r w:rsidR="00AA68DF">
        <w:rPr>
          <w:lang w:val="en-US" w:eastAsia="tr-TR"/>
        </w:rPr>
        <w:t xml:space="preserve"> </w:t>
      </w:r>
      <w:proofErr w:type="spellStart"/>
      <w:r w:rsidR="00AA68DF">
        <w:rPr>
          <w:lang w:val="en-US" w:eastAsia="tr-TR"/>
        </w:rPr>
        <w:t>güncellemeleri</w:t>
      </w:r>
      <w:proofErr w:type="spellEnd"/>
      <w:r w:rsidR="00AA68DF">
        <w:rPr>
          <w:lang w:val="en-US" w:eastAsia="tr-TR"/>
        </w:rPr>
        <w:t xml:space="preserve"> </w:t>
      </w:r>
      <w:proofErr w:type="spellStart"/>
      <w:r w:rsidR="00AA68DF">
        <w:rPr>
          <w:lang w:val="en-US" w:eastAsia="tr-TR"/>
        </w:rPr>
        <w:t>için</w:t>
      </w:r>
      <w:proofErr w:type="spellEnd"/>
      <w:r w:rsidR="00AA68DF">
        <w:rPr>
          <w:lang w:val="en-US" w:eastAsia="tr-TR"/>
        </w:rPr>
        <w:t xml:space="preserve"> </w:t>
      </w:r>
      <w:proofErr w:type="spellStart"/>
      <w:r w:rsidR="00AA68DF">
        <w:rPr>
          <w:lang w:val="en-US" w:eastAsia="tr-TR"/>
        </w:rPr>
        <w:t>öğrenci</w:t>
      </w:r>
      <w:proofErr w:type="spellEnd"/>
      <w:r w:rsidR="00AA68DF">
        <w:rPr>
          <w:lang w:val="en-US" w:eastAsia="tr-TR"/>
        </w:rPr>
        <w:t xml:space="preserve"> </w:t>
      </w:r>
      <w:proofErr w:type="spellStart"/>
      <w:r w:rsidR="00AA68DF">
        <w:rPr>
          <w:lang w:val="en-US" w:eastAsia="tr-TR"/>
        </w:rPr>
        <w:t>ve</w:t>
      </w:r>
      <w:proofErr w:type="spellEnd"/>
      <w:r w:rsidR="00AA68DF">
        <w:rPr>
          <w:lang w:val="en-US" w:eastAsia="tr-TR"/>
        </w:rPr>
        <w:t xml:space="preserve"> </w:t>
      </w:r>
      <w:proofErr w:type="spellStart"/>
      <w:r w:rsidR="00AA68DF">
        <w:rPr>
          <w:lang w:val="en-US" w:eastAsia="tr-TR"/>
        </w:rPr>
        <w:t>dış</w:t>
      </w:r>
      <w:proofErr w:type="spellEnd"/>
      <w:r w:rsidR="00AA68DF">
        <w:rPr>
          <w:lang w:val="en-US" w:eastAsia="tr-TR"/>
        </w:rPr>
        <w:t xml:space="preserve"> </w:t>
      </w:r>
      <w:proofErr w:type="spellStart"/>
      <w:r w:rsidR="00AA68DF">
        <w:rPr>
          <w:lang w:val="en-US" w:eastAsia="tr-TR"/>
        </w:rPr>
        <w:t>paydaş</w:t>
      </w:r>
      <w:proofErr w:type="spellEnd"/>
      <w:r w:rsidR="00AA68DF">
        <w:rPr>
          <w:lang w:val="en-US" w:eastAsia="tr-TR"/>
        </w:rPr>
        <w:t xml:space="preserve"> </w:t>
      </w:r>
      <w:proofErr w:type="spellStart"/>
      <w:r w:rsidR="00AA68DF">
        <w:rPr>
          <w:lang w:val="en-US" w:eastAsia="tr-TR"/>
        </w:rPr>
        <w:t>görüşler</w:t>
      </w:r>
      <w:proofErr w:type="spellEnd"/>
      <w:r w:rsidR="00AA68DF">
        <w:rPr>
          <w:lang w:val="en-US" w:eastAsia="tr-TR"/>
        </w:rPr>
        <w:t xml:space="preserve"> </w:t>
      </w:r>
      <w:proofErr w:type="spellStart"/>
      <w:r w:rsidR="00AA68DF" w:rsidRPr="00AA68DF">
        <w:rPr>
          <w:lang w:val="en-US" w:eastAsia="tr-TR"/>
        </w:rPr>
        <w:t>gibi</w:t>
      </w:r>
      <w:proofErr w:type="spellEnd"/>
      <w:r w:rsidR="00AA68DF" w:rsidRPr="00AA68DF">
        <w:rPr>
          <w:lang w:val="en-US" w:eastAsia="tr-TR"/>
        </w:rPr>
        <w:t xml:space="preserve"> </w:t>
      </w:r>
      <w:proofErr w:type="spellStart"/>
      <w:r w:rsidR="00AA68DF" w:rsidRPr="00AA68DF">
        <w:rPr>
          <w:lang w:val="en-US" w:eastAsia="tr-TR"/>
        </w:rPr>
        <w:t>paydaşlarla</w:t>
      </w:r>
      <w:proofErr w:type="spellEnd"/>
      <w:r w:rsidR="00AA68DF" w:rsidRPr="00AA68DF">
        <w:rPr>
          <w:lang w:val="en-US" w:eastAsia="tr-TR"/>
        </w:rPr>
        <w:t xml:space="preserve"> </w:t>
      </w:r>
      <w:proofErr w:type="spellStart"/>
      <w:r w:rsidR="00AA68DF" w:rsidRPr="00AA68DF">
        <w:rPr>
          <w:lang w:val="en-US" w:eastAsia="tr-TR"/>
        </w:rPr>
        <w:t>etkileşim</w:t>
      </w:r>
      <w:proofErr w:type="spellEnd"/>
      <w:r w:rsidR="00AA68DF" w:rsidRPr="00AA68DF">
        <w:rPr>
          <w:lang w:val="en-US" w:eastAsia="tr-TR"/>
        </w:rPr>
        <w:t xml:space="preserve"> </w:t>
      </w:r>
      <w:proofErr w:type="spellStart"/>
      <w:r w:rsidR="00AA68DF" w:rsidRPr="00AA68DF">
        <w:rPr>
          <w:lang w:val="en-US" w:eastAsia="tr-TR"/>
        </w:rPr>
        <w:t>içinde</w:t>
      </w:r>
      <w:proofErr w:type="spellEnd"/>
      <w:r w:rsidR="00AA68DF" w:rsidRPr="00AA68DF">
        <w:rPr>
          <w:lang w:val="en-US" w:eastAsia="tr-TR"/>
        </w:rPr>
        <w:t xml:space="preserve"> </w:t>
      </w:r>
      <w:proofErr w:type="spellStart"/>
      <w:r w:rsidR="00AA68DF" w:rsidRPr="00AA68DF">
        <w:rPr>
          <w:lang w:val="en-US" w:eastAsia="tr-TR"/>
        </w:rPr>
        <w:t>olunan</w:t>
      </w:r>
      <w:proofErr w:type="spellEnd"/>
      <w:r w:rsidR="00AA68DF" w:rsidRPr="00AA68DF">
        <w:rPr>
          <w:lang w:val="en-US" w:eastAsia="tr-TR"/>
        </w:rPr>
        <w:t xml:space="preserve"> </w:t>
      </w:r>
      <w:proofErr w:type="spellStart"/>
      <w:r w:rsidR="00AA68DF" w:rsidRPr="00AA68DF">
        <w:rPr>
          <w:lang w:val="en-US" w:eastAsia="tr-TR"/>
        </w:rPr>
        <w:t>tüm</w:t>
      </w:r>
      <w:proofErr w:type="spellEnd"/>
      <w:r w:rsidR="00AA68DF" w:rsidRPr="00AA68DF">
        <w:rPr>
          <w:lang w:val="en-US" w:eastAsia="tr-TR"/>
        </w:rPr>
        <w:t xml:space="preserve"> </w:t>
      </w:r>
      <w:proofErr w:type="spellStart"/>
      <w:r w:rsidR="00AA68DF" w:rsidRPr="00AA68DF">
        <w:rPr>
          <w:lang w:val="en-US" w:eastAsia="tr-TR"/>
        </w:rPr>
        <w:t>konularda</w:t>
      </w:r>
      <w:proofErr w:type="spellEnd"/>
      <w:r w:rsidR="00AA68DF" w:rsidRPr="00AA68DF">
        <w:rPr>
          <w:lang w:val="en-US" w:eastAsia="tr-TR"/>
        </w:rPr>
        <w:t xml:space="preserve"> </w:t>
      </w:r>
      <w:proofErr w:type="spellStart"/>
      <w:r w:rsidR="00AA68DF" w:rsidRPr="00AA68DF">
        <w:rPr>
          <w:lang w:val="en-US" w:eastAsia="tr-TR"/>
        </w:rPr>
        <w:t>geri</w:t>
      </w:r>
      <w:proofErr w:type="spellEnd"/>
      <w:r w:rsidR="00AA68DF" w:rsidRPr="00AA68DF">
        <w:rPr>
          <w:lang w:val="en-US" w:eastAsia="tr-TR"/>
        </w:rPr>
        <w:t xml:space="preserve"> </w:t>
      </w:r>
      <w:proofErr w:type="spellStart"/>
      <w:r w:rsidR="00AA68DF" w:rsidRPr="00AA68DF">
        <w:rPr>
          <w:lang w:val="en-US" w:eastAsia="tr-TR"/>
        </w:rPr>
        <w:t>bildirim</w:t>
      </w:r>
      <w:proofErr w:type="spellEnd"/>
      <w:r w:rsidR="00AA68DF" w:rsidRPr="00AA68DF">
        <w:rPr>
          <w:lang w:val="en-US" w:eastAsia="tr-TR"/>
        </w:rPr>
        <w:t xml:space="preserve"> </w:t>
      </w:r>
      <w:proofErr w:type="spellStart"/>
      <w:r w:rsidR="00AA68DF" w:rsidRPr="00AA68DF">
        <w:rPr>
          <w:lang w:val="en-US" w:eastAsia="tr-TR"/>
        </w:rPr>
        <w:t>almak</w:t>
      </w:r>
      <w:proofErr w:type="spellEnd"/>
      <w:r w:rsidR="00AA68DF" w:rsidRPr="00AA68DF">
        <w:rPr>
          <w:lang w:val="en-US" w:eastAsia="tr-TR"/>
        </w:rPr>
        <w:t xml:space="preserve"> </w:t>
      </w:r>
      <w:proofErr w:type="spellStart"/>
      <w:r w:rsidR="00AA68DF" w:rsidRPr="00AA68DF">
        <w:rPr>
          <w:lang w:val="en-US" w:eastAsia="tr-TR"/>
        </w:rPr>
        <w:t>üzere</w:t>
      </w:r>
      <w:proofErr w:type="spellEnd"/>
      <w:r w:rsidR="00AA68DF" w:rsidRPr="00AA68DF">
        <w:rPr>
          <w:lang w:val="en-US" w:eastAsia="tr-TR"/>
        </w:rPr>
        <w:t xml:space="preserve"> </w:t>
      </w:r>
      <w:proofErr w:type="spellStart"/>
      <w:r w:rsidR="00AA68DF" w:rsidRPr="00AA68DF">
        <w:rPr>
          <w:lang w:val="en-US" w:eastAsia="tr-TR"/>
        </w:rPr>
        <w:t>kurulan</w:t>
      </w:r>
      <w:proofErr w:type="spellEnd"/>
      <w:r w:rsidR="00AA68DF" w:rsidRPr="00AA68DF">
        <w:rPr>
          <w:lang w:val="en-US" w:eastAsia="tr-TR"/>
        </w:rPr>
        <w:t xml:space="preserve"> </w:t>
      </w:r>
      <w:proofErr w:type="spellStart"/>
      <w:r w:rsidR="00AA68DF" w:rsidRPr="00AA68DF">
        <w:rPr>
          <w:lang w:val="en-US" w:eastAsia="tr-TR"/>
        </w:rPr>
        <w:t>değerlendirme</w:t>
      </w:r>
      <w:proofErr w:type="spellEnd"/>
      <w:r w:rsidR="00AA68DF" w:rsidRPr="00AA68DF">
        <w:rPr>
          <w:lang w:val="en-US" w:eastAsia="tr-TR"/>
        </w:rPr>
        <w:t xml:space="preserve"> </w:t>
      </w:r>
      <w:proofErr w:type="spellStart"/>
      <w:r w:rsidR="00AA68DF" w:rsidRPr="00AA68DF">
        <w:rPr>
          <w:lang w:val="en-US" w:eastAsia="tr-TR"/>
        </w:rPr>
        <w:t>sistemi</w:t>
      </w:r>
      <w:proofErr w:type="spellEnd"/>
      <w:r w:rsidR="00AA68DF" w:rsidRPr="00AA68DF">
        <w:rPr>
          <w:lang w:val="en-US" w:eastAsia="tr-TR"/>
        </w:rPr>
        <w:t xml:space="preserve"> </w:t>
      </w:r>
      <w:proofErr w:type="spellStart"/>
      <w:r w:rsidR="00AA68DF" w:rsidRPr="00AA68DF">
        <w:rPr>
          <w:lang w:val="en-US" w:eastAsia="tr-TR"/>
        </w:rPr>
        <w:t>bölümler</w:t>
      </w:r>
      <w:proofErr w:type="spellEnd"/>
      <w:r w:rsidR="00AA68DF" w:rsidRPr="00AA68DF">
        <w:rPr>
          <w:lang w:val="en-US" w:eastAsia="tr-TR"/>
        </w:rPr>
        <w:t xml:space="preserve"> </w:t>
      </w:r>
      <w:proofErr w:type="spellStart"/>
      <w:r w:rsidR="00AA68DF" w:rsidRPr="00AA68DF">
        <w:rPr>
          <w:lang w:val="en-US" w:eastAsia="tr-TR"/>
        </w:rPr>
        <w:t>tarafından</w:t>
      </w:r>
      <w:proofErr w:type="spellEnd"/>
      <w:r w:rsidR="00AA68DF" w:rsidRPr="00AA68DF">
        <w:rPr>
          <w:lang w:val="en-US" w:eastAsia="tr-TR"/>
        </w:rPr>
        <w:t xml:space="preserve"> </w:t>
      </w:r>
      <w:proofErr w:type="spellStart"/>
      <w:r w:rsidR="00AA68DF" w:rsidRPr="00AA68DF">
        <w:rPr>
          <w:lang w:val="en-US" w:eastAsia="tr-TR"/>
        </w:rPr>
        <w:t>sürdürülmektedir</w:t>
      </w:r>
      <w:proofErr w:type="spellEnd"/>
      <w:r w:rsidR="00AA68DF" w:rsidRPr="00AA68DF">
        <w:rPr>
          <w:lang w:val="en-US" w:eastAsia="tr-TR"/>
        </w:rPr>
        <w:t>.</w:t>
      </w:r>
    </w:p>
    <w:p w14:paraId="6F9F6288" w14:textId="7A966D73" w:rsidR="00871DD3" w:rsidRPr="002F3B60" w:rsidRDefault="006B0EBB" w:rsidP="00EB7155">
      <w:pPr>
        <w:spacing w:after="240" w:line="240" w:lineRule="auto"/>
        <w:ind w:left="709"/>
        <w:jc w:val="both"/>
        <w:rPr>
          <w:rFonts w:cstheme="minorHAnsi"/>
        </w:rPr>
      </w:pPr>
      <w:r w:rsidRPr="002F3B60">
        <w:rPr>
          <w:rFonts w:cstheme="minorHAnsi"/>
        </w:rPr>
        <w:t xml:space="preserve">Üniversitemiz öğrenci odaklı yaklaşımı ile tüm öğrencilere derslerine yönelik değerlendirme anketleri yapılmaktadır. Gerçekleştirilen anketler doğrultusunda Üniversitemiz tarafından yayınlanan </w:t>
      </w:r>
      <w:r w:rsidRPr="00222978">
        <w:rPr>
          <w:rFonts w:cstheme="minorHAnsi"/>
          <w:i/>
        </w:rPr>
        <w:t>2022-2023 Eğitim-Öğretim Bahar Yarıyılı Öğrenci Ders Değerlendirme Genel Raporu</w:t>
      </w:r>
      <w:r w:rsidRPr="002F3B60">
        <w:rPr>
          <w:rFonts w:cstheme="minorHAnsi"/>
        </w:rPr>
        <w:t xml:space="preserve">’na göre; Fakültemizde toplam 132 ders değerlendirilmiş olup; 355 derse kayıtlı öğrenci bulunmaktadır, ankete katılan toplam öğrenci sayısı 291’dir. Bodrum Güzel Sanatlar Fakültesi Toplam memnuniyet oranı </w:t>
      </w:r>
      <w:proofErr w:type="gramStart"/>
      <w:r w:rsidRPr="002F3B60">
        <w:rPr>
          <w:rFonts w:cstheme="minorHAnsi"/>
        </w:rPr>
        <w:t>%77,93</w:t>
      </w:r>
      <w:proofErr w:type="gramEnd"/>
      <w:r w:rsidRPr="002F3B60">
        <w:rPr>
          <w:rFonts w:cstheme="minorHAnsi"/>
        </w:rPr>
        <w:t xml:space="preserve">’tür. Bölüm bazında incelendiğinde Toplam Memnuniyet oranları Dijital Oyun Tasarımı Bölümü %58,87, Grafik Bölümü %84,21, Heykel Bölümü </w:t>
      </w:r>
      <w:proofErr w:type="gramStart"/>
      <w:r w:rsidRPr="002F3B60">
        <w:rPr>
          <w:rFonts w:cstheme="minorHAnsi"/>
        </w:rPr>
        <w:t>% 93,91</w:t>
      </w:r>
      <w:proofErr w:type="gramEnd"/>
      <w:r w:rsidRPr="002F3B60">
        <w:rPr>
          <w:rFonts w:cstheme="minorHAnsi"/>
        </w:rPr>
        <w:t xml:space="preserve">, Resim Bölümü %82, 19, Sahne Sanatları %66,97, Seramik Bölümü %86,94 olarak belirlenmiştir. </w:t>
      </w:r>
      <w:hyperlink r:id="rId43" w:history="1">
        <w:r w:rsidRPr="00222978">
          <w:rPr>
            <w:rStyle w:val="Kpr"/>
            <w:rFonts w:cstheme="minorHAnsi"/>
            <w:b/>
          </w:rPr>
          <w:t>(</w:t>
        </w:r>
        <w:r w:rsidR="008C6D69" w:rsidRPr="00222978">
          <w:rPr>
            <w:rStyle w:val="Kpr"/>
            <w:rFonts w:cstheme="minorHAnsi"/>
            <w:b/>
          </w:rPr>
          <w:t>A1.2.17</w:t>
        </w:r>
        <w:r w:rsidRPr="00222978">
          <w:rPr>
            <w:rStyle w:val="Kpr"/>
            <w:rFonts w:cstheme="minorHAnsi"/>
            <w:b/>
          </w:rPr>
          <w:t>)</w:t>
        </w:r>
      </w:hyperlink>
      <w:r w:rsidRPr="002F3B60">
        <w:rPr>
          <w:rFonts w:cstheme="minorHAnsi"/>
        </w:rPr>
        <w:t xml:space="preserve"> </w:t>
      </w:r>
    </w:p>
    <w:p w14:paraId="7B89BD5A" w14:textId="6D579ED1" w:rsidR="006B0EBB" w:rsidRPr="002F3B60" w:rsidRDefault="00871DD3" w:rsidP="00EB7155">
      <w:pPr>
        <w:spacing w:after="240" w:line="240" w:lineRule="auto"/>
        <w:ind w:left="709"/>
        <w:jc w:val="both"/>
        <w:rPr>
          <w:rFonts w:cstheme="minorHAnsi"/>
        </w:rPr>
      </w:pPr>
      <w:r w:rsidRPr="002F3B60">
        <w:rPr>
          <w:rFonts w:cstheme="minorHAnsi"/>
        </w:rPr>
        <w:t>Ayrıca</w:t>
      </w:r>
      <w:r w:rsidR="006B0EBB" w:rsidRPr="002F3B60">
        <w:rPr>
          <w:rFonts w:cstheme="minorHAnsi"/>
        </w:rPr>
        <w:t xml:space="preserve"> kalite çalışmaları kapsamında fakültemiz bünyesinde 2023 yılı içerisinde anketler yapılmıştır. </w:t>
      </w:r>
      <w:r w:rsidR="006B0EBB" w:rsidRPr="002F3B60">
        <w:rPr>
          <w:rFonts w:cstheme="minorHAnsi"/>
          <w:spacing w:val="15"/>
          <w:shd w:val="clear" w:color="auto" w:fill="FFFFFF"/>
        </w:rPr>
        <w:t xml:space="preserve">Resim, Sahne, Heykel, Seramik, Grafik Bölümleri öğrencilerine </w:t>
      </w:r>
      <w:r w:rsidR="006B0EBB" w:rsidRPr="00222978">
        <w:rPr>
          <w:rFonts w:cstheme="minorHAnsi"/>
        </w:rPr>
        <w:t xml:space="preserve">Öğrenci Mezuniyet Aşaması </w:t>
      </w:r>
      <w:r w:rsidR="00142CE7" w:rsidRPr="00222978">
        <w:rPr>
          <w:rFonts w:cstheme="minorHAnsi"/>
        </w:rPr>
        <w:t>A</w:t>
      </w:r>
      <w:r w:rsidR="006B0EBB" w:rsidRPr="00222978">
        <w:rPr>
          <w:rFonts w:cstheme="minorHAnsi"/>
        </w:rPr>
        <w:t>nketleri</w:t>
      </w:r>
      <w:r w:rsidR="00764B55">
        <w:rPr>
          <w:rFonts w:cstheme="minorHAnsi"/>
        </w:rPr>
        <w:t xml:space="preserve"> </w:t>
      </w:r>
      <w:hyperlink r:id="rId44" w:history="1">
        <w:r w:rsidR="00764B55" w:rsidRPr="00222978">
          <w:rPr>
            <w:rStyle w:val="Kpr"/>
            <w:rFonts w:cstheme="minorHAnsi"/>
            <w:b/>
          </w:rPr>
          <w:t>(A1.2.18.</w:t>
        </w:r>
        <w:r w:rsidR="00764B55" w:rsidRPr="00222978">
          <w:rPr>
            <w:rStyle w:val="Kpr"/>
            <w:rFonts w:cstheme="minorHAnsi"/>
          </w:rPr>
          <w:t>)</w:t>
        </w:r>
      </w:hyperlink>
      <w:r w:rsidR="006B0EBB" w:rsidRPr="00222978">
        <w:rPr>
          <w:rFonts w:cstheme="minorHAnsi"/>
        </w:rPr>
        <w:t>,</w:t>
      </w:r>
      <w:r w:rsidR="006B0EBB" w:rsidRPr="002F3B60">
        <w:rPr>
          <w:rFonts w:cstheme="minorHAnsi"/>
        </w:rPr>
        <w:t xml:space="preserve"> </w:t>
      </w:r>
      <w:r w:rsidR="006B0EBB" w:rsidRPr="002F3B60">
        <w:rPr>
          <w:rFonts w:cstheme="minorHAnsi"/>
          <w:spacing w:val="15"/>
          <w:shd w:val="clear" w:color="auto" w:fill="FFFFFF"/>
        </w:rPr>
        <w:t xml:space="preserve">2022-2023 Eğitim Öğretim Yılı </w:t>
      </w:r>
      <w:r w:rsidR="006B0EBB" w:rsidRPr="00222978">
        <w:rPr>
          <w:rFonts w:cstheme="minorHAnsi"/>
          <w:spacing w:val="15"/>
          <w:shd w:val="clear" w:color="auto" w:fill="FFFFFF"/>
        </w:rPr>
        <w:t>Mezuniyet Sergisi Değerlendirme Anketi</w:t>
      </w:r>
      <w:r w:rsidR="00142CE7" w:rsidRPr="00222978">
        <w:rPr>
          <w:rFonts w:cstheme="minorHAnsi"/>
          <w:spacing w:val="15"/>
          <w:shd w:val="clear" w:color="auto" w:fill="FFFFFF"/>
        </w:rPr>
        <w:t xml:space="preserve"> </w:t>
      </w:r>
      <w:r w:rsidR="00142CE7" w:rsidRPr="00222978">
        <w:rPr>
          <w:rFonts w:cstheme="minorHAnsi"/>
          <w:b/>
          <w:spacing w:val="15"/>
          <w:shd w:val="clear" w:color="auto" w:fill="FFFFFF"/>
        </w:rPr>
        <w:t>(</w:t>
      </w:r>
      <w:hyperlink r:id="rId45" w:history="1">
        <w:r w:rsidR="00142CE7" w:rsidRPr="00222978">
          <w:rPr>
            <w:rStyle w:val="Kpr"/>
            <w:rFonts w:cstheme="minorHAnsi"/>
            <w:b/>
            <w:spacing w:val="15"/>
            <w:shd w:val="clear" w:color="auto" w:fill="FFFFFF"/>
          </w:rPr>
          <w:t>A1.2.19)</w:t>
        </w:r>
        <w:r w:rsidR="006B0EBB" w:rsidRPr="00222978">
          <w:rPr>
            <w:rStyle w:val="Kpr"/>
            <w:rFonts w:cstheme="minorHAnsi"/>
            <w:spacing w:val="15"/>
            <w:shd w:val="clear" w:color="auto" w:fill="FFFFFF"/>
          </w:rPr>
          <w:t>,</w:t>
        </w:r>
      </w:hyperlink>
      <w:r w:rsidR="006B0EBB" w:rsidRPr="002F3B60">
        <w:rPr>
          <w:rFonts w:cstheme="minorHAnsi"/>
          <w:spacing w:val="15"/>
          <w:shd w:val="clear" w:color="auto" w:fill="FFFFFF"/>
        </w:rPr>
        <w:t xml:space="preserve"> Bodrum Güzel Sanatlar Fakültesi </w:t>
      </w:r>
      <w:r w:rsidR="006B0EBB" w:rsidRPr="00222978">
        <w:rPr>
          <w:rFonts w:cstheme="minorHAnsi"/>
          <w:spacing w:val="15"/>
          <w:shd w:val="clear" w:color="auto" w:fill="FFFFFF"/>
        </w:rPr>
        <w:t>Akademik Personel Memnuniyet Anketi</w:t>
      </w:r>
      <w:r w:rsidR="00142CE7">
        <w:rPr>
          <w:rFonts w:cstheme="minorHAnsi"/>
          <w:spacing w:val="15"/>
          <w:shd w:val="clear" w:color="auto" w:fill="FFFFFF"/>
        </w:rPr>
        <w:t> </w:t>
      </w:r>
      <w:r w:rsidR="00142CE7" w:rsidRPr="00222978">
        <w:rPr>
          <w:rFonts w:cstheme="minorHAnsi"/>
          <w:spacing w:val="15"/>
          <w:shd w:val="clear" w:color="auto" w:fill="FFFFFF"/>
        </w:rPr>
        <w:t>uygulanmıştır</w:t>
      </w:r>
      <w:hyperlink r:id="rId46" w:history="1">
        <w:r w:rsidR="00142CE7" w:rsidRPr="00222978">
          <w:rPr>
            <w:rStyle w:val="Kpr"/>
            <w:rFonts w:cstheme="minorHAnsi"/>
            <w:b/>
            <w:spacing w:val="15"/>
            <w:shd w:val="clear" w:color="auto" w:fill="FFFFFF"/>
          </w:rPr>
          <w:t>.(A1.2.20)</w:t>
        </w:r>
      </w:hyperlink>
    </w:p>
    <w:p w14:paraId="6F600FA2" w14:textId="3C049E63" w:rsidR="001D1574" w:rsidRDefault="006C7E3F" w:rsidP="001D1574">
      <w:pPr>
        <w:ind w:left="709" w:hanging="1"/>
        <w:jc w:val="both"/>
        <w:rPr>
          <w:rFonts w:cstheme="minorHAnsi"/>
          <w:b/>
          <w:lang w:val="en-US" w:eastAsia="tr-TR"/>
        </w:rPr>
      </w:pPr>
      <w:proofErr w:type="spellStart"/>
      <w:r w:rsidRPr="002F3B60">
        <w:rPr>
          <w:rFonts w:cstheme="minorHAnsi"/>
          <w:b/>
          <w:lang w:val="en-US" w:eastAsia="tr-TR"/>
        </w:rPr>
        <w:t>Sürekli</w:t>
      </w:r>
      <w:proofErr w:type="spellEnd"/>
      <w:r w:rsidRPr="002F3B60">
        <w:rPr>
          <w:rFonts w:cstheme="minorHAnsi"/>
          <w:b/>
          <w:lang w:val="en-US" w:eastAsia="tr-TR"/>
        </w:rPr>
        <w:t xml:space="preserve"> </w:t>
      </w:r>
      <w:proofErr w:type="spellStart"/>
      <w:r w:rsidRPr="002F3B60">
        <w:rPr>
          <w:rFonts w:cstheme="minorHAnsi"/>
          <w:b/>
          <w:lang w:val="en-US" w:eastAsia="tr-TR"/>
        </w:rPr>
        <w:t>İyileştirme</w:t>
      </w:r>
      <w:proofErr w:type="spellEnd"/>
      <w:r w:rsidRPr="002F3B60">
        <w:rPr>
          <w:rFonts w:cstheme="minorHAnsi"/>
          <w:b/>
          <w:lang w:val="en-US" w:eastAsia="tr-TR"/>
        </w:rPr>
        <w:t xml:space="preserve"> </w:t>
      </w:r>
      <w:proofErr w:type="spellStart"/>
      <w:r w:rsidRPr="002F3B60">
        <w:rPr>
          <w:rFonts w:cstheme="minorHAnsi"/>
          <w:b/>
          <w:lang w:val="en-US" w:eastAsia="tr-TR"/>
        </w:rPr>
        <w:t>Kapsamında</w:t>
      </w:r>
      <w:proofErr w:type="spellEnd"/>
      <w:r w:rsidRPr="002F3B60">
        <w:rPr>
          <w:rFonts w:cstheme="minorHAnsi"/>
          <w:b/>
          <w:lang w:val="en-US" w:eastAsia="tr-TR"/>
        </w:rPr>
        <w:t xml:space="preserve"> </w:t>
      </w:r>
      <w:proofErr w:type="spellStart"/>
      <w:r w:rsidRPr="002F3B60">
        <w:rPr>
          <w:rFonts w:cstheme="minorHAnsi"/>
          <w:b/>
          <w:lang w:val="en-US" w:eastAsia="tr-TR"/>
        </w:rPr>
        <w:t>Gerçekleştirilen</w:t>
      </w:r>
      <w:proofErr w:type="spellEnd"/>
      <w:r w:rsidRPr="002F3B60">
        <w:rPr>
          <w:rFonts w:cstheme="minorHAnsi"/>
          <w:b/>
          <w:lang w:val="en-US" w:eastAsia="tr-TR"/>
        </w:rPr>
        <w:t xml:space="preserve"> </w:t>
      </w:r>
      <w:proofErr w:type="spellStart"/>
      <w:r w:rsidRPr="002F3B60">
        <w:rPr>
          <w:rFonts w:cstheme="minorHAnsi"/>
          <w:b/>
          <w:lang w:val="en-US" w:eastAsia="tr-TR"/>
        </w:rPr>
        <w:t>Çalışmalar</w:t>
      </w:r>
      <w:proofErr w:type="spellEnd"/>
      <w:r w:rsidRPr="002F3B60">
        <w:rPr>
          <w:rFonts w:cstheme="minorHAnsi"/>
          <w:b/>
          <w:lang w:val="en-US" w:eastAsia="tr-TR"/>
        </w:rPr>
        <w:t xml:space="preserve">: </w:t>
      </w:r>
    </w:p>
    <w:p w14:paraId="0C0E302F" w14:textId="77777777" w:rsidR="002956B3" w:rsidRDefault="00C33EB4" w:rsidP="00953D44">
      <w:pPr>
        <w:ind w:left="709" w:hanging="1"/>
        <w:jc w:val="both"/>
        <w:rPr>
          <w:rFonts w:cstheme="minorHAnsi"/>
          <w:lang w:val="en-US" w:eastAsia="tr-TR"/>
        </w:rPr>
      </w:pPr>
      <w:proofErr w:type="spellStart"/>
      <w:r w:rsidRPr="00C33EB4">
        <w:rPr>
          <w:rFonts w:cstheme="minorHAnsi"/>
          <w:lang w:val="en-US" w:eastAsia="tr-TR"/>
        </w:rPr>
        <w:lastRenderedPageBreak/>
        <w:t>Fakültemizde</w:t>
      </w:r>
      <w:proofErr w:type="spellEnd"/>
      <w:r w:rsidRPr="00C33EB4">
        <w:rPr>
          <w:rFonts w:cstheme="minorHAnsi"/>
          <w:lang w:val="en-US" w:eastAsia="tr-TR"/>
        </w:rPr>
        <w:t xml:space="preserve"> </w:t>
      </w:r>
      <w:proofErr w:type="spellStart"/>
      <w:r w:rsidRPr="00C33EB4">
        <w:rPr>
          <w:rFonts w:cstheme="minorHAnsi"/>
          <w:lang w:val="en-US" w:eastAsia="tr-TR"/>
        </w:rPr>
        <w:t>düzenli</w:t>
      </w:r>
      <w:proofErr w:type="spellEnd"/>
      <w:r w:rsidRPr="00C33EB4">
        <w:rPr>
          <w:rFonts w:cstheme="minorHAnsi"/>
          <w:lang w:val="en-US" w:eastAsia="tr-TR"/>
        </w:rPr>
        <w:t xml:space="preserve"> </w:t>
      </w:r>
      <w:proofErr w:type="spellStart"/>
      <w:r w:rsidRPr="00C33EB4">
        <w:rPr>
          <w:rFonts w:cstheme="minorHAnsi"/>
          <w:lang w:val="en-US" w:eastAsia="tr-TR"/>
        </w:rPr>
        <w:t>dekan</w:t>
      </w:r>
      <w:proofErr w:type="spellEnd"/>
      <w:r w:rsidRPr="00C33EB4">
        <w:rPr>
          <w:rFonts w:cstheme="minorHAnsi"/>
          <w:lang w:val="en-US" w:eastAsia="tr-TR"/>
        </w:rPr>
        <w:t xml:space="preserve"> </w:t>
      </w:r>
      <w:proofErr w:type="spellStart"/>
      <w:r w:rsidRPr="00C33EB4">
        <w:rPr>
          <w:rFonts w:cstheme="minorHAnsi"/>
          <w:lang w:val="en-US" w:eastAsia="tr-TR"/>
        </w:rPr>
        <w:t>öğrenci</w:t>
      </w:r>
      <w:proofErr w:type="spellEnd"/>
      <w:r w:rsidRPr="00C33EB4">
        <w:rPr>
          <w:rFonts w:cstheme="minorHAnsi"/>
          <w:lang w:val="en-US" w:eastAsia="tr-TR"/>
        </w:rPr>
        <w:t xml:space="preserve"> </w:t>
      </w:r>
      <w:proofErr w:type="spellStart"/>
      <w:r w:rsidRPr="00C33EB4">
        <w:rPr>
          <w:rFonts w:cstheme="minorHAnsi"/>
          <w:lang w:val="en-US" w:eastAsia="tr-TR"/>
        </w:rPr>
        <w:t>buluşmaları</w:t>
      </w:r>
      <w:proofErr w:type="spellEnd"/>
      <w:r w:rsidRPr="00C33EB4">
        <w:rPr>
          <w:rFonts w:cstheme="minorHAnsi"/>
          <w:lang w:val="en-US" w:eastAsia="tr-TR"/>
        </w:rPr>
        <w:t xml:space="preserve"> </w:t>
      </w:r>
      <w:proofErr w:type="spellStart"/>
      <w:r w:rsidRPr="00C33EB4">
        <w:rPr>
          <w:rFonts w:cstheme="minorHAnsi"/>
          <w:lang w:val="en-US" w:eastAsia="tr-TR"/>
        </w:rPr>
        <w:t>yapılmaktadır</w:t>
      </w:r>
      <w:proofErr w:type="spellEnd"/>
      <w:r w:rsidRPr="00C33EB4">
        <w:rPr>
          <w:rFonts w:cstheme="minorHAnsi"/>
          <w:lang w:val="en-US" w:eastAsia="tr-TR"/>
        </w:rPr>
        <w:t xml:space="preserve">. 2022 </w:t>
      </w:r>
      <w:proofErr w:type="spellStart"/>
      <w:r w:rsidRPr="00C33EB4">
        <w:rPr>
          <w:rFonts w:cstheme="minorHAnsi"/>
          <w:lang w:val="en-US" w:eastAsia="tr-TR"/>
        </w:rPr>
        <w:t>yılında</w:t>
      </w:r>
      <w:proofErr w:type="spellEnd"/>
      <w:r w:rsidRPr="00C33EB4">
        <w:rPr>
          <w:rFonts w:cstheme="minorHAnsi"/>
          <w:lang w:val="en-US" w:eastAsia="tr-TR"/>
        </w:rPr>
        <w:t xml:space="preserve"> </w:t>
      </w:r>
      <w:proofErr w:type="spellStart"/>
      <w:r w:rsidRPr="00C33EB4">
        <w:rPr>
          <w:rFonts w:cstheme="minorHAnsi"/>
          <w:lang w:val="en-US" w:eastAsia="tr-TR"/>
        </w:rPr>
        <w:t>yapılan</w:t>
      </w:r>
      <w:proofErr w:type="spellEnd"/>
      <w:r w:rsidRPr="00C33EB4">
        <w:rPr>
          <w:rFonts w:cstheme="minorHAnsi"/>
          <w:lang w:val="en-US" w:eastAsia="tr-TR"/>
        </w:rPr>
        <w:t xml:space="preserve"> </w:t>
      </w:r>
      <w:proofErr w:type="spellStart"/>
      <w:r w:rsidRPr="00C33EB4">
        <w:rPr>
          <w:rFonts w:cstheme="minorHAnsi"/>
          <w:lang w:val="en-US" w:eastAsia="tr-TR"/>
        </w:rPr>
        <w:t>toplantıda</w:t>
      </w:r>
      <w:proofErr w:type="spellEnd"/>
      <w:r w:rsidRPr="00C33EB4">
        <w:rPr>
          <w:rFonts w:cstheme="minorHAnsi"/>
          <w:lang w:val="en-US" w:eastAsia="tr-TR"/>
        </w:rPr>
        <w:t xml:space="preserve"> </w:t>
      </w:r>
      <w:proofErr w:type="spellStart"/>
      <w:r w:rsidRPr="00C33EB4">
        <w:rPr>
          <w:rFonts w:cstheme="minorHAnsi"/>
          <w:lang w:val="en-US" w:eastAsia="tr-TR"/>
        </w:rPr>
        <w:t>öğrencilerden</w:t>
      </w:r>
      <w:proofErr w:type="spellEnd"/>
      <w:r w:rsidRPr="00C33EB4">
        <w:rPr>
          <w:rFonts w:cstheme="minorHAnsi"/>
          <w:lang w:val="en-US" w:eastAsia="tr-TR"/>
        </w:rPr>
        <w:t xml:space="preserve"> </w:t>
      </w:r>
      <w:proofErr w:type="spellStart"/>
      <w:r w:rsidRPr="00C33EB4">
        <w:rPr>
          <w:rFonts w:cstheme="minorHAnsi"/>
          <w:lang w:val="en-US" w:eastAsia="tr-TR"/>
        </w:rPr>
        <w:t>iletilen</w:t>
      </w:r>
      <w:proofErr w:type="spellEnd"/>
      <w:r w:rsidRPr="00C33EB4">
        <w:rPr>
          <w:rFonts w:cstheme="minorHAnsi"/>
          <w:lang w:val="en-US" w:eastAsia="tr-TR"/>
        </w:rPr>
        <w:t xml:space="preserve"> </w:t>
      </w:r>
      <w:proofErr w:type="spellStart"/>
      <w:r w:rsidRPr="00C33EB4">
        <w:rPr>
          <w:rFonts w:cstheme="minorHAnsi"/>
          <w:lang w:val="en-US" w:eastAsia="tr-TR"/>
        </w:rPr>
        <w:t>taleplerde</w:t>
      </w:r>
      <w:proofErr w:type="spellEnd"/>
      <w:r w:rsidRPr="00C33EB4">
        <w:rPr>
          <w:rFonts w:cstheme="minorHAnsi"/>
          <w:lang w:val="en-US" w:eastAsia="tr-TR"/>
        </w:rPr>
        <w:t xml:space="preserve"> yurt </w:t>
      </w:r>
      <w:proofErr w:type="spellStart"/>
      <w:r w:rsidRPr="00C33EB4">
        <w:rPr>
          <w:rFonts w:cstheme="minorHAnsi"/>
          <w:lang w:val="en-US" w:eastAsia="tr-TR"/>
        </w:rPr>
        <w:t>ile</w:t>
      </w:r>
      <w:proofErr w:type="spellEnd"/>
      <w:r w:rsidRPr="00C33EB4">
        <w:rPr>
          <w:rFonts w:cstheme="minorHAnsi"/>
          <w:lang w:val="en-US" w:eastAsia="tr-TR"/>
        </w:rPr>
        <w:t xml:space="preserve"> </w:t>
      </w:r>
      <w:proofErr w:type="spellStart"/>
      <w:r w:rsidRPr="00C33EB4">
        <w:rPr>
          <w:rFonts w:cstheme="minorHAnsi"/>
          <w:lang w:val="en-US" w:eastAsia="tr-TR"/>
        </w:rPr>
        <w:t>ilgili</w:t>
      </w:r>
      <w:proofErr w:type="spellEnd"/>
      <w:r w:rsidRPr="00C33EB4">
        <w:rPr>
          <w:rFonts w:cstheme="minorHAnsi"/>
          <w:lang w:val="en-US" w:eastAsia="tr-TR"/>
        </w:rPr>
        <w:t xml:space="preserve"> </w:t>
      </w:r>
      <w:proofErr w:type="spellStart"/>
      <w:r w:rsidRPr="00C33EB4">
        <w:rPr>
          <w:rFonts w:cstheme="minorHAnsi"/>
          <w:lang w:val="en-US" w:eastAsia="tr-TR"/>
        </w:rPr>
        <w:t>olanlar</w:t>
      </w:r>
      <w:proofErr w:type="spellEnd"/>
      <w:r>
        <w:rPr>
          <w:rFonts w:cstheme="minorHAnsi"/>
          <w:lang w:val="en-US" w:eastAsia="tr-TR"/>
        </w:rPr>
        <w:t xml:space="preserve"> </w:t>
      </w:r>
      <w:proofErr w:type="spellStart"/>
      <w:r>
        <w:rPr>
          <w:rFonts w:cstheme="minorHAnsi"/>
          <w:lang w:val="en-US" w:eastAsia="tr-TR"/>
        </w:rPr>
        <w:t>ilçe</w:t>
      </w:r>
      <w:proofErr w:type="spellEnd"/>
      <w:r>
        <w:rPr>
          <w:rFonts w:cstheme="minorHAnsi"/>
          <w:lang w:val="en-US" w:eastAsia="tr-TR"/>
        </w:rPr>
        <w:t xml:space="preserve"> </w:t>
      </w:r>
      <w:proofErr w:type="spellStart"/>
      <w:r>
        <w:rPr>
          <w:rFonts w:cstheme="minorHAnsi"/>
          <w:lang w:val="en-US" w:eastAsia="tr-TR"/>
        </w:rPr>
        <w:t>gençlik</w:t>
      </w:r>
      <w:proofErr w:type="spellEnd"/>
      <w:r>
        <w:rPr>
          <w:rFonts w:cstheme="minorHAnsi"/>
          <w:lang w:val="en-US" w:eastAsia="tr-TR"/>
        </w:rPr>
        <w:t xml:space="preserve"> </w:t>
      </w:r>
      <w:proofErr w:type="spellStart"/>
      <w:r>
        <w:rPr>
          <w:rFonts w:cstheme="minorHAnsi"/>
          <w:lang w:val="en-US" w:eastAsia="tr-TR"/>
        </w:rPr>
        <w:t>müdürü</w:t>
      </w:r>
      <w:proofErr w:type="spellEnd"/>
      <w:r>
        <w:rPr>
          <w:rFonts w:cstheme="minorHAnsi"/>
          <w:lang w:val="en-US" w:eastAsia="tr-TR"/>
        </w:rPr>
        <w:t xml:space="preserve"> </w:t>
      </w:r>
      <w:proofErr w:type="spellStart"/>
      <w:r>
        <w:rPr>
          <w:rFonts w:cstheme="minorHAnsi"/>
          <w:lang w:val="en-US" w:eastAsia="tr-TR"/>
        </w:rPr>
        <w:t>ve</w:t>
      </w:r>
      <w:proofErr w:type="spellEnd"/>
      <w:r>
        <w:rPr>
          <w:rFonts w:cstheme="minorHAnsi"/>
          <w:lang w:val="en-US" w:eastAsia="tr-TR"/>
        </w:rPr>
        <w:t xml:space="preserve"> Yurt </w:t>
      </w:r>
      <w:proofErr w:type="spellStart"/>
      <w:r>
        <w:rPr>
          <w:rFonts w:cstheme="minorHAnsi"/>
          <w:lang w:val="en-US" w:eastAsia="tr-TR"/>
        </w:rPr>
        <w:t>görevlileri</w:t>
      </w:r>
      <w:proofErr w:type="spellEnd"/>
      <w:r>
        <w:rPr>
          <w:rFonts w:cstheme="minorHAnsi"/>
          <w:lang w:val="en-US" w:eastAsia="tr-TR"/>
        </w:rPr>
        <w:t xml:space="preserve"> </w:t>
      </w:r>
      <w:proofErr w:type="spellStart"/>
      <w:r>
        <w:rPr>
          <w:rFonts w:cstheme="minorHAnsi"/>
          <w:lang w:val="en-US" w:eastAsia="tr-TR"/>
        </w:rPr>
        <w:t>ile</w:t>
      </w:r>
      <w:proofErr w:type="spellEnd"/>
      <w:r>
        <w:rPr>
          <w:rFonts w:cstheme="minorHAnsi"/>
          <w:lang w:val="en-US" w:eastAsia="tr-TR"/>
        </w:rPr>
        <w:t xml:space="preserve"> </w:t>
      </w:r>
      <w:proofErr w:type="spellStart"/>
      <w:r>
        <w:rPr>
          <w:rFonts w:cstheme="minorHAnsi"/>
          <w:lang w:val="en-US" w:eastAsia="tr-TR"/>
        </w:rPr>
        <w:t>görüşülerek</w:t>
      </w:r>
      <w:proofErr w:type="spellEnd"/>
      <w:r>
        <w:rPr>
          <w:rFonts w:cstheme="minorHAnsi"/>
          <w:lang w:val="en-US" w:eastAsia="tr-TR"/>
        </w:rPr>
        <w:t xml:space="preserve"> </w:t>
      </w:r>
      <w:proofErr w:type="spellStart"/>
      <w:r>
        <w:rPr>
          <w:rFonts w:cstheme="minorHAnsi"/>
          <w:lang w:val="en-US" w:eastAsia="tr-TR"/>
        </w:rPr>
        <w:t>çözüm</w:t>
      </w:r>
      <w:r w:rsidR="002956B3">
        <w:rPr>
          <w:rFonts w:cstheme="minorHAnsi"/>
          <w:lang w:val="en-US" w:eastAsia="tr-TR"/>
        </w:rPr>
        <w:t>ler</w:t>
      </w:r>
      <w:proofErr w:type="spellEnd"/>
      <w:r>
        <w:rPr>
          <w:rFonts w:cstheme="minorHAnsi"/>
          <w:lang w:val="en-US" w:eastAsia="tr-TR"/>
        </w:rPr>
        <w:t xml:space="preserve"> </w:t>
      </w:r>
      <w:proofErr w:type="spellStart"/>
      <w:r>
        <w:rPr>
          <w:rFonts w:cstheme="minorHAnsi"/>
          <w:lang w:val="en-US" w:eastAsia="tr-TR"/>
        </w:rPr>
        <w:t>üretilmeye</w:t>
      </w:r>
      <w:proofErr w:type="spellEnd"/>
      <w:r>
        <w:rPr>
          <w:rFonts w:cstheme="minorHAnsi"/>
          <w:lang w:val="en-US" w:eastAsia="tr-TR"/>
        </w:rPr>
        <w:t xml:space="preserve"> </w:t>
      </w:r>
      <w:proofErr w:type="spellStart"/>
      <w:r>
        <w:rPr>
          <w:rFonts w:cstheme="minorHAnsi"/>
          <w:lang w:val="en-US" w:eastAsia="tr-TR"/>
        </w:rPr>
        <w:t>çalışılmıştır</w:t>
      </w:r>
      <w:proofErr w:type="spellEnd"/>
      <w:r>
        <w:rPr>
          <w:rFonts w:cstheme="minorHAnsi"/>
          <w:lang w:val="en-US" w:eastAsia="tr-TR"/>
        </w:rPr>
        <w:t xml:space="preserve">. </w:t>
      </w:r>
    </w:p>
    <w:p w14:paraId="260B99A4" w14:textId="657B1172" w:rsidR="002956B3" w:rsidRDefault="00394670" w:rsidP="00953D44">
      <w:pPr>
        <w:ind w:left="709" w:hanging="1"/>
        <w:jc w:val="both"/>
        <w:rPr>
          <w:rFonts w:cstheme="minorHAnsi"/>
          <w:lang w:val="en-US" w:eastAsia="tr-TR"/>
        </w:rPr>
      </w:pPr>
      <w:r>
        <w:rPr>
          <w:rFonts w:cstheme="minorHAnsi"/>
          <w:lang w:val="en-US" w:eastAsia="tr-TR"/>
        </w:rPr>
        <w:t xml:space="preserve">2023 </w:t>
      </w:r>
      <w:proofErr w:type="spellStart"/>
      <w:r>
        <w:rPr>
          <w:rFonts w:cstheme="minorHAnsi"/>
          <w:lang w:val="en-US" w:eastAsia="tr-TR"/>
        </w:rPr>
        <w:t>yılı</w:t>
      </w:r>
      <w:proofErr w:type="spellEnd"/>
      <w:r>
        <w:rPr>
          <w:rFonts w:cstheme="minorHAnsi"/>
          <w:lang w:val="en-US" w:eastAsia="tr-TR"/>
        </w:rPr>
        <w:t xml:space="preserve"> </w:t>
      </w:r>
      <w:proofErr w:type="spellStart"/>
      <w:r>
        <w:rPr>
          <w:rFonts w:cstheme="minorHAnsi"/>
          <w:lang w:val="en-US" w:eastAsia="tr-TR"/>
        </w:rPr>
        <w:t>içerisinde</w:t>
      </w:r>
      <w:proofErr w:type="spellEnd"/>
      <w:r>
        <w:rPr>
          <w:rFonts w:cstheme="minorHAnsi"/>
          <w:lang w:val="en-US" w:eastAsia="tr-TR"/>
        </w:rPr>
        <w:t xml:space="preserve"> Bahar </w:t>
      </w:r>
      <w:proofErr w:type="spellStart"/>
      <w:r>
        <w:rPr>
          <w:rFonts w:cstheme="minorHAnsi"/>
          <w:lang w:val="en-US" w:eastAsia="tr-TR"/>
        </w:rPr>
        <w:t>sömestiri</w:t>
      </w:r>
      <w:proofErr w:type="spellEnd"/>
      <w:r>
        <w:rPr>
          <w:rFonts w:cstheme="minorHAnsi"/>
          <w:lang w:val="en-US" w:eastAsia="tr-TR"/>
        </w:rPr>
        <w:t xml:space="preserve"> </w:t>
      </w:r>
      <w:proofErr w:type="spellStart"/>
      <w:r>
        <w:rPr>
          <w:rFonts w:cstheme="minorHAnsi"/>
          <w:lang w:val="en-US" w:eastAsia="tr-TR"/>
        </w:rPr>
        <w:t>deprem</w:t>
      </w:r>
      <w:proofErr w:type="spellEnd"/>
      <w:r>
        <w:rPr>
          <w:rFonts w:cstheme="minorHAnsi"/>
          <w:lang w:val="en-US" w:eastAsia="tr-TR"/>
        </w:rPr>
        <w:t xml:space="preserve"> </w:t>
      </w:r>
      <w:proofErr w:type="spellStart"/>
      <w:r>
        <w:rPr>
          <w:rFonts w:cstheme="minorHAnsi"/>
          <w:lang w:val="en-US" w:eastAsia="tr-TR"/>
        </w:rPr>
        <w:t>nedeni</w:t>
      </w:r>
      <w:proofErr w:type="spellEnd"/>
      <w:r>
        <w:rPr>
          <w:rFonts w:cstheme="minorHAnsi"/>
          <w:lang w:val="en-US" w:eastAsia="tr-TR"/>
        </w:rPr>
        <w:t xml:space="preserve"> </w:t>
      </w:r>
      <w:proofErr w:type="spellStart"/>
      <w:r>
        <w:rPr>
          <w:rFonts w:cstheme="minorHAnsi"/>
          <w:lang w:val="en-US" w:eastAsia="tr-TR"/>
        </w:rPr>
        <w:t>ile</w:t>
      </w:r>
      <w:proofErr w:type="spellEnd"/>
      <w:r>
        <w:rPr>
          <w:rFonts w:cstheme="minorHAnsi"/>
          <w:lang w:val="en-US" w:eastAsia="tr-TR"/>
        </w:rPr>
        <w:t xml:space="preserve"> </w:t>
      </w:r>
      <w:proofErr w:type="spellStart"/>
      <w:r>
        <w:rPr>
          <w:rFonts w:cstheme="minorHAnsi"/>
          <w:lang w:val="en-US" w:eastAsia="tr-TR"/>
        </w:rPr>
        <w:t>uzaktan</w:t>
      </w:r>
      <w:proofErr w:type="spellEnd"/>
      <w:r>
        <w:rPr>
          <w:rFonts w:cstheme="minorHAnsi"/>
          <w:lang w:val="en-US" w:eastAsia="tr-TR"/>
        </w:rPr>
        <w:t xml:space="preserve"> </w:t>
      </w:r>
      <w:proofErr w:type="spellStart"/>
      <w:r>
        <w:rPr>
          <w:rFonts w:cstheme="minorHAnsi"/>
          <w:lang w:val="en-US" w:eastAsia="tr-TR"/>
        </w:rPr>
        <w:t>olması</w:t>
      </w:r>
      <w:proofErr w:type="spellEnd"/>
      <w:r>
        <w:rPr>
          <w:rFonts w:cstheme="minorHAnsi"/>
          <w:lang w:val="en-US" w:eastAsia="tr-TR"/>
        </w:rPr>
        <w:t xml:space="preserve"> </w:t>
      </w:r>
      <w:proofErr w:type="spellStart"/>
      <w:r>
        <w:rPr>
          <w:rFonts w:cstheme="minorHAnsi"/>
          <w:lang w:val="en-US" w:eastAsia="tr-TR"/>
        </w:rPr>
        <w:t>nedeni</w:t>
      </w:r>
      <w:proofErr w:type="spellEnd"/>
      <w:r>
        <w:rPr>
          <w:rFonts w:cstheme="minorHAnsi"/>
          <w:lang w:val="en-US" w:eastAsia="tr-TR"/>
        </w:rPr>
        <w:t xml:space="preserve"> </w:t>
      </w:r>
      <w:proofErr w:type="spellStart"/>
      <w:r>
        <w:rPr>
          <w:rFonts w:cstheme="minorHAnsi"/>
          <w:lang w:val="en-US" w:eastAsia="tr-TR"/>
        </w:rPr>
        <w:t>ile</w:t>
      </w:r>
      <w:proofErr w:type="spellEnd"/>
      <w:r>
        <w:rPr>
          <w:rFonts w:cstheme="minorHAnsi"/>
          <w:lang w:val="en-US" w:eastAsia="tr-TR"/>
        </w:rPr>
        <w:t xml:space="preserve"> </w:t>
      </w:r>
      <w:proofErr w:type="spellStart"/>
      <w:r>
        <w:rPr>
          <w:rFonts w:cstheme="minorHAnsi"/>
          <w:lang w:val="en-US" w:eastAsia="tr-TR"/>
        </w:rPr>
        <w:t>dekan-öğrenci</w:t>
      </w:r>
      <w:proofErr w:type="spellEnd"/>
      <w:r>
        <w:rPr>
          <w:rFonts w:cstheme="minorHAnsi"/>
          <w:lang w:val="en-US" w:eastAsia="tr-TR"/>
        </w:rPr>
        <w:t xml:space="preserve"> </w:t>
      </w:r>
      <w:proofErr w:type="spellStart"/>
      <w:r>
        <w:rPr>
          <w:rFonts w:cstheme="minorHAnsi"/>
          <w:lang w:val="en-US" w:eastAsia="tr-TR"/>
        </w:rPr>
        <w:t>buluşması</w:t>
      </w:r>
      <w:proofErr w:type="spellEnd"/>
      <w:r>
        <w:rPr>
          <w:rFonts w:cstheme="minorHAnsi"/>
          <w:lang w:val="en-US" w:eastAsia="tr-TR"/>
        </w:rPr>
        <w:t xml:space="preserve"> </w:t>
      </w:r>
      <w:proofErr w:type="spellStart"/>
      <w:r>
        <w:rPr>
          <w:rFonts w:cstheme="minorHAnsi"/>
          <w:lang w:val="en-US" w:eastAsia="tr-TR"/>
        </w:rPr>
        <w:t>gerçekleşmemiştir</w:t>
      </w:r>
      <w:proofErr w:type="spellEnd"/>
      <w:r>
        <w:rPr>
          <w:rFonts w:cstheme="minorHAnsi"/>
          <w:lang w:val="en-US" w:eastAsia="tr-TR"/>
        </w:rPr>
        <w:t xml:space="preserve">. </w:t>
      </w:r>
      <w:r w:rsidR="00C33EB4">
        <w:rPr>
          <w:rFonts w:cstheme="minorHAnsi"/>
          <w:lang w:val="en-US" w:eastAsia="tr-TR"/>
        </w:rPr>
        <w:t xml:space="preserve">2023 </w:t>
      </w:r>
      <w:proofErr w:type="spellStart"/>
      <w:r w:rsidR="00C33EB4">
        <w:rPr>
          <w:rFonts w:cstheme="minorHAnsi"/>
          <w:lang w:val="en-US" w:eastAsia="tr-TR"/>
        </w:rPr>
        <w:t>yılı</w:t>
      </w:r>
      <w:proofErr w:type="spellEnd"/>
      <w:r w:rsidR="00C33EB4">
        <w:rPr>
          <w:rFonts w:cstheme="minorHAnsi"/>
          <w:lang w:val="en-US" w:eastAsia="tr-TR"/>
        </w:rPr>
        <w:t xml:space="preserve"> </w:t>
      </w:r>
      <w:proofErr w:type="spellStart"/>
      <w:r w:rsidR="00C33EB4">
        <w:rPr>
          <w:rFonts w:cstheme="minorHAnsi"/>
          <w:lang w:val="en-US" w:eastAsia="tr-TR"/>
        </w:rPr>
        <w:t>içerisinde</w:t>
      </w:r>
      <w:proofErr w:type="spellEnd"/>
      <w:r w:rsidR="00C33EB4">
        <w:rPr>
          <w:rFonts w:cstheme="minorHAnsi"/>
          <w:lang w:val="en-US" w:eastAsia="tr-TR"/>
        </w:rPr>
        <w:t xml:space="preserve"> 2022 </w:t>
      </w:r>
      <w:proofErr w:type="spellStart"/>
      <w:r w:rsidR="00C33EB4">
        <w:rPr>
          <w:rFonts w:cstheme="minorHAnsi"/>
          <w:lang w:val="en-US" w:eastAsia="tr-TR"/>
        </w:rPr>
        <w:t>yılında</w:t>
      </w:r>
      <w:proofErr w:type="spellEnd"/>
      <w:r w:rsidR="00C33EB4">
        <w:rPr>
          <w:rFonts w:cstheme="minorHAnsi"/>
          <w:lang w:val="en-US" w:eastAsia="tr-TR"/>
        </w:rPr>
        <w:t xml:space="preserve"> </w:t>
      </w:r>
      <w:proofErr w:type="spellStart"/>
      <w:r w:rsidR="00C33EB4">
        <w:rPr>
          <w:rFonts w:cstheme="minorHAnsi"/>
          <w:lang w:val="en-US" w:eastAsia="tr-TR"/>
        </w:rPr>
        <w:t>gerçekleştirilen</w:t>
      </w:r>
      <w:proofErr w:type="spellEnd"/>
      <w:r w:rsidR="00116C4A">
        <w:rPr>
          <w:rFonts w:cstheme="minorHAnsi"/>
          <w:lang w:val="en-US" w:eastAsia="tr-TR"/>
        </w:rPr>
        <w:t xml:space="preserve"> </w:t>
      </w:r>
      <w:proofErr w:type="spellStart"/>
      <w:r w:rsidR="00116C4A">
        <w:rPr>
          <w:rFonts w:cstheme="minorHAnsi"/>
          <w:lang w:val="en-US" w:eastAsia="tr-TR"/>
        </w:rPr>
        <w:t>dekan-öğrenci</w:t>
      </w:r>
      <w:proofErr w:type="spellEnd"/>
      <w:r w:rsidR="00116C4A">
        <w:rPr>
          <w:rFonts w:cstheme="minorHAnsi"/>
          <w:lang w:val="en-US" w:eastAsia="tr-TR"/>
        </w:rPr>
        <w:t xml:space="preserve"> </w:t>
      </w:r>
      <w:proofErr w:type="spellStart"/>
      <w:r w:rsidR="00116C4A">
        <w:rPr>
          <w:rFonts w:cstheme="minorHAnsi"/>
          <w:lang w:val="en-US" w:eastAsia="tr-TR"/>
        </w:rPr>
        <w:t>buluşmasında</w:t>
      </w:r>
      <w:r w:rsidR="00C33EB4">
        <w:rPr>
          <w:rFonts w:cstheme="minorHAnsi"/>
          <w:lang w:val="en-US" w:eastAsia="tr-TR"/>
        </w:rPr>
        <w:t>ki</w:t>
      </w:r>
      <w:proofErr w:type="spellEnd"/>
      <w:r w:rsidR="00C33EB4">
        <w:rPr>
          <w:rFonts w:cstheme="minorHAnsi"/>
          <w:lang w:val="en-US" w:eastAsia="tr-TR"/>
        </w:rPr>
        <w:t xml:space="preserve"> </w:t>
      </w:r>
      <w:proofErr w:type="spellStart"/>
      <w:r w:rsidR="00C33EB4">
        <w:rPr>
          <w:rFonts w:cstheme="minorHAnsi"/>
          <w:lang w:val="en-US" w:eastAsia="tr-TR"/>
        </w:rPr>
        <w:t>taleplerin</w:t>
      </w:r>
      <w:proofErr w:type="spellEnd"/>
      <w:r w:rsidR="00C33EB4">
        <w:rPr>
          <w:rFonts w:cstheme="minorHAnsi"/>
          <w:lang w:val="en-US" w:eastAsia="tr-TR"/>
        </w:rPr>
        <w:t xml:space="preserve"> </w:t>
      </w:r>
      <w:proofErr w:type="spellStart"/>
      <w:r w:rsidR="00C33EB4">
        <w:rPr>
          <w:rFonts w:cstheme="minorHAnsi"/>
          <w:lang w:val="en-US" w:eastAsia="tr-TR"/>
        </w:rPr>
        <w:t>bir</w:t>
      </w:r>
      <w:proofErr w:type="spellEnd"/>
      <w:r w:rsidR="00C33EB4">
        <w:rPr>
          <w:rFonts w:cstheme="minorHAnsi"/>
          <w:lang w:val="en-US" w:eastAsia="tr-TR"/>
        </w:rPr>
        <w:t xml:space="preserve"> </w:t>
      </w:r>
      <w:proofErr w:type="spellStart"/>
      <w:r w:rsidR="00C33EB4">
        <w:rPr>
          <w:rFonts w:cstheme="minorHAnsi"/>
          <w:lang w:val="en-US" w:eastAsia="tr-TR"/>
        </w:rPr>
        <w:t>kısım</w:t>
      </w:r>
      <w:proofErr w:type="spellEnd"/>
      <w:r w:rsidR="00C33EB4">
        <w:rPr>
          <w:rFonts w:cstheme="minorHAnsi"/>
          <w:lang w:val="en-US" w:eastAsia="tr-TR"/>
        </w:rPr>
        <w:t xml:space="preserve"> </w:t>
      </w:r>
      <w:proofErr w:type="spellStart"/>
      <w:r w:rsidR="00C33EB4">
        <w:rPr>
          <w:rFonts w:cstheme="minorHAnsi"/>
          <w:lang w:val="en-US" w:eastAsia="tr-TR"/>
        </w:rPr>
        <w:t>iyileştirme</w:t>
      </w:r>
      <w:proofErr w:type="spellEnd"/>
      <w:r w:rsidR="00C33EB4">
        <w:rPr>
          <w:rFonts w:cstheme="minorHAnsi"/>
          <w:lang w:val="en-US" w:eastAsia="tr-TR"/>
        </w:rPr>
        <w:t xml:space="preserve"> </w:t>
      </w:r>
      <w:proofErr w:type="spellStart"/>
      <w:r w:rsidR="00C33EB4">
        <w:rPr>
          <w:rFonts w:cstheme="minorHAnsi"/>
          <w:lang w:val="en-US" w:eastAsia="tr-TR"/>
        </w:rPr>
        <w:t>imkanlar</w:t>
      </w:r>
      <w:proofErr w:type="spellEnd"/>
      <w:r w:rsidR="00C33EB4">
        <w:rPr>
          <w:rFonts w:cstheme="minorHAnsi"/>
          <w:lang w:val="en-US" w:eastAsia="tr-TR"/>
        </w:rPr>
        <w:t xml:space="preserve"> </w:t>
      </w:r>
      <w:proofErr w:type="spellStart"/>
      <w:r w:rsidR="00C33EB4">
        <w:rPr>
          <w:rFonts w:cstheme="minorHAnsi"/>
          <w:lang w:val="en-US" w:eastAsia="tr-TR"/>
        </w:rPr>
        <w:t>dahilinde</w:t>
      </w:r>
      <w:proofErr w:type="spellEnd"/>
      <w:r w:rsidR="00C33EB4">
        <w:rPr>
          <w:rFonts w:cstheme="minorHAnsi"/>
          <w:lang w:val="en-US" w:eastAsia="tr-TR"/>
        </w:rPr>
        <w:t xml:space="preserve"> </w:t>
      </w:r>
      <w:proofErr w:type="spellStart"/>
      <w:r w:rsidR="00C33EB4">
        <w:rPr>
          <w:rFonts w:cstheme="minorHAnsi"/>
          <w:lang w:val="en-US" w:eastAsia="tr-TR"/>
        </w:rPr>
        <w:t>gerçekleştirilebilmiştir</w:t>
      </w:r>
      <w:proofErr w:type="spellEnd"/>
      <w:r w:rsidR="00C33EB4">
        <w:rPr>
          <w:rFonts w:cstheme="minorHAnsi"/>
          <w:lang w:val="en-US" w:eastAsia="tr-TR"/>
        </w:rPr>
        <w:t xml:space="preserve">. </w:t>
      </w:r>
      <w:proofErr w:type="spellStart"/>
      <w:r w:rsidR="002956B3">
        <w:rPr>
          <w:rFonts w:cstheme="minorHAnsi"/>
          <w:lang w:val="en-US" w:eastAsia="tr-TR"/>
        </w:rPr>
        <w:t>Kampüste</w:t>
      </w:r>
      <w:proofErr w:type="spellEnd"/>
      <w:r w:rsidR="002956B3">
        <w:rPr>
          <w:rFonts w:cstheme="minorHAnsi"/>
          <w:lang w:val="en-US" w:eastAsia="tr-TR"/>
        </w:rPr>
        <w:t xml:space="preserve"> </w:t>
      </w:r>
      <w:proofErr w:type="spellStart"/>
      <w:r w:rsidR="002956B3">
        <w:rPr>
          <w:rFonts w:cstheme="minorHAnsi"/>
          <w:lang w:val="en-US" w:eastAsia="tr-TR"/>
        </w:rPr>
        <w:t>Öğrencilerden</w:t>
      </w:r>
      <w:proofErr w:type="spellEnd"/>
      <w:r w:rsidR="002956B3">
        <w:rPr>
          <w:rFonts w:cstheme="minorHAnsi"/>
          <w:lang w:val="en-US" w:eastAsia="tr-TR"/>
        </w:rPr>
        <w:t xml:space="preserve"> </w:t>
      </w:r>
      <w:proofErr w:type="spellStart"/>
      <w:r w:rsidR="002956B3">
        <w:rPr>
          <w:rFonts w:cstheme="minorHAnsi"/>
          <w:lang w:val="en-US" w:eastAsia="tr-TR"/>
        </w:rPr>
        <w:t>gelen</w:t>
      </w:r>
      <w:proofErr w:type="spellEnd"/>
      <w:r w:rsidR="002956B3">
        <w:rPr>
          <w:rFonts w:cstheme="minorHAnsi"/>
          <w:lang w:val="en-US" w:eastAsia="tr-TR"/>
        </w:rPr>
        <w:t xml:space="preserve"> </w:t>
      </w:r>
      <w:proofErr w:type="spellStart"/>
      <w:r w:rsidR="002956B3">
        <w:rPr>
          <w:rFonts w:cstheme="minorHAnsi"/>
          <w:lang w:val="en-US" w:eastAsia="tr-TR"/>
        </w:rPr>
        <w:t>kampüste</w:t>
      </w:r>
      <w:proofErr w:type="spellEnd"/>
      <w:r w:rsidR="002956B3">
        <w:rPr>
          <w:rFonts w:cstheme="minorHAnsi"/>
          <w:lang w:val="en-US" w:eastAsia="tr-TR"/>
        </w:rPr>
        <w:t xml:space="preserve"> </w:t>
      </w:r>
      <w:proofErr w:type="spellStart"/>
      <w:r w:rsidR="002956B3">
        <w:rPr>
          <w:rFonts w:cstheme="minorHAnsi"/>
          <w:lang w:val="en-US" w:eastAsia="tr-TR"/>
        </w:rPr>
        <w:t>fotokopi</w:t>
      </w:r>
      <w:proofErr w:type="spellEnd"/>
      <w:r w:rsidR="002956B3">
        <w:rPr>
          <w:rFonts w:cstheme="minorHAnsi"/>
          <w:lang w:val="en-US" w:eastAsia="tr-TR"/>
        </w:rPr>
        <w:t xml:space="preserve"> </w:t>
      </w:r>
      <w:proofErr w:type="spellStart"/>
      <w:r w:rsidR="002956B3">
        <w:rPr>
          <w:rFonts w:cstheme="minorHAnsi"/>
          <w:lang w:val="en-US" w:eastAsia="tr-TR"/>
        </w:rPr>
        <w:t>ve</w:t>
      </w:r>
      <w:proofErr w:type="spellEnd"/>
      <w:r w:rsidR="002956B3">
        <w:rPr>
          <w:rFonts w:cstheme="minorHAnsi"/>
          <w:lang w:val="en-US" w:eastAsia="tr-TR"/>
        </w:rPr>
        <w:t xml:space="preserve"> </w:t>
      </w:r>
      <w:proofErr w:type="spellStart"/>
      <w:r w:rsidR="002956B3">
        <w:rPr>
          <w:rFonts w:cstheme="minorHAnsi"/>
          <w:lang w:val="en-US" w:eastAsia="tr-TR"/>
        </w:rPr>
        <w:t>çıktı</w:t>
      </w:r>
      <w:proofErr w:type="spellEnd"/>
      <w:r w:rsidR="002956B3">
        <w:rPr>
          <w:rFonts w:cstheme="minorHAnsi"/>
          <w:lang w:val="en-US" w:eastAsia="tr-TR"/>
        </w:rPr>
        <w:t xml:space="preserve"> </w:t>
      </w:r>
      <w:proofErr w:type="spellStart"/>
      <w:r w:rsidR="002956B3">
        <w:rPr>
          <w:rFonts w:cstheme="minorHAnsi"/>
          <w:lang w:val="en-US" w:eastAsia="tr-TR"/>
        </w:rPr>
        <w:t>için</w:t>
      </w:r>
      <w:proofErr w:type="spellEnd"/>
      <w:r w:rsidR="002956B3">
        <w:rPr>
          <w:rFonts w:cstheme="minorHAnsi"/>
          <w:lang w:val="en-US" w:eastAsia="tr-TR"/>
        </w:rPr>
        <w:t xml:space="preserve"> </w:t>
      </w:r>
      <w:proofErr w:type="spellStart"/>
      <w:r w:rsidR="002956B3">
        <w:rPr>
          <w:rFonts w:cstheme="minorHAnsi"/>
          <w:lang w:val="en-US" w:eastAsia="tr-TR"/>
        </w:rPr>
        <w:t>imkan</w:t>
      </w:r>
      <w:proofErr w:type="spellEnd"/>
      <w:r w:rsidR="002956B3">
        <w:rPr>
          <w:rFonts w:cstheme="minorHAnsi"/>
          <w:lang w:val="en-US" w:eastAsia="tr-TR"/>
        </w:rPr>
        <w:t xml:space="preserve"> </w:t>
      </w:r>
      <w:proofErr w:type="spellStart"/>
      <w:r w:rsidR="002956B3">
        <w:rPr>
          <w:rFonts w:cstheme="minorHAnsi"/>
          <w:lang w:val="en-US" w:eastAsia="tr-TR"/>
        </w:rPr>
        <w:t>sağlanması</w:t>
      </w:r>
      <w:proofErr w:type="spellEnd"/>
      <w:r w:rsidR="002956B3">
        <w:rPr>
          <w:rFonts w:cstheme="minorHAnsi"/>
          <w:lang w:val="en-US" w:eastAsia="tr-TR"/>
        </w:rPr>
        <w:t xml:space="preserve"> </w:t>
      </w:r>
      <w:proofErr w:type="spellStart"/>
      <w:r w:rsidR="002956B3">
        <w:rPr>
          <w:rFonts w:cstheme="minorHAnsi"/>
          <w:lang w:val="en-US" w:eastAsia="tr-TR"/>
        </w:rPr>
        <w:t>talebi</w:t>
      </w:r>
      <w:proofErr w:type="spellEnd"/>
      <w:r w:rsidR="002956B3">
        <w:rPr>
          <w:rFonts w:cstheme="minorHAnsi"/>
          <w:lang w:val="en-US" w:eastAsia="tr-TR"/>
        </w:rPr>
        <w:t xml:space="preserve"> </w:t>
      </w:r>
      <w:proofErr w:type="spellStart"/>
      <w:r w:rsidR="002956B3">
        <w:rPr>
          <w:rFonts w:cstheme="minorHAnsi"/>
          <w:lang w:val="en-US" w:eastAsia="tr-TR"/>
        </w:rPr>
        <w:t>rektörlükten</w:t>
      </w:r>
      <w:proofErr w:type="spellEnd"/>
      <w:r w:rsidR="002956B3">
        <w:rPr>
          <w:rFonts w:cstheme="minorHAnsi"/>
          <w:lang w:val="en-US" w:eastAsia="tr-TR"/>
        </w:rPr>
        <w:t xml:space="preserve"> </w:t>
      </w:r>
      <w:proofErr w:type="spellStart"/>
      <w:r w:rsidR="002956B3">
        <w:rPr>
          <w:rFonts w:cstheme="minorHAnsi"/>
          <w:lang w:val="en-US" w:eastAsia="tr-TR"/>
        </w:rPr>
        <w:t>bir</w:t>
      </w:r>
      <w:proofErr w:type="spellEnd"/>
      <w:r w:rsidR="002956B3">
        <w:rPr>
          <w:rFonts w:cstheme="minorHAnsi"/>
          <w:lang w:val="en-US" w:eastAsia="tr-TR"/>
        </w:rPr>
        <w:t xml:space="preserve"> </w:t>
      </w:r>
      <w:proofErr w:type="spellStart"/>
      <w:r w:rsidR="002956B3">
        <w:rPr>
          <w:rFonts w:cstheme="minorHAnsi"/>
          <w:lang w:val="en-US" w:eastAsia="tr-TR"/>
        </w:rPr>
        <w:t>fotokopi</w:t>
      </w:r>
      <w:proofErr w:type="spellEnd"/>
      <w:r w:rsidR="002956B3">
        <w:rPr>
          <w:rFonts w:cstheme="minorHAnsi"/>
          <w:lang w:val="en-US" w:eastAsia="tr-TR"/>
        </w:rPr>
        <w:t xml:space="preserve"> </w:t>
      </w:r>
      <w:proofErr w:type="spellStart"/>
      <w:r w:rsidR="002956B3">
        <w:rPr>
          <w:rFonts w:cstheme="minorHAnsi"/>
          <w:lang w:val="en-US" w:eastAsia="tr-TR"/>
        </w:rPr>
        <w:t>makinası</w:t>
      </w:r>
      <w:proofErr w:type="spellEnd"/>
      <w:r w:rsidR="002956B3">
        <w:rPr>
          <w:rFonts w:cstheme="minorHAnsi"/>
          <w:lang w:val="en-US" w:eastAsia="tr-TR"/>
        </w:rPr>
        <w:t xml:space="preserve"> </w:t>
      </w:r>
      <w:proofErr w:type="spellStart"/>
      <w:r w:rsidR="002956B3" w:rsidRPr="00953D44">
        <w:rPr>
          <w:rFonts w:cstheme="minorHAnsi"/>
          <w:lang w:val="en-US" w:eastAsia="tr-TR"/>
        </w:rPr>
        <w:t>rektörlü</w:t>
      </w:r>
      <w:r w:rsidR="002956B3">
        <w:rPr>
          <w:rFonts w:cstheme="minorHAnsi"/>
          <w:lang w:val="en-US" w:eastAsia="tr-TR"/>
        </w:rPr>
        <w:t>k</w:t>
      </w:r>
      <w:proofErr w:type="spellEnd"/>
      <w:r w:rsidR="002956B3">
        <w:rPr>
          <w:rFonts w:cstheme="minorHAnsi"/>
          <w:lang w:val="en-US" w:eastAsia="tr-TR"/>
        </w:rPr>
        <w:t xml:space="preserve"> </w:t>
      </w:r>
      <w:proofErr w:type="spellStart"/>
      <w:r w:rsidR="002956B3">
        <w:rPr>
          <w:rFonts w:cstheme="minorHAnsi"/>
          <w:lang w:val="en-US" w:eastAsia="tr-TR"/>
        </w:rPr>
        <w:t>ile</w:t>
      </w:r>
      <w:proofErr w:type="spellEnd"/>
      <w:r w:rsidR="002956B3">
        <w:rPr>
          <w:rFonts w:cstheme="minorHAnsi"/>
          <w:lang w:val="en-US" w:eastAsia="tr-TR"/>
        </w:rPr>
        <w:t xml:space="preserve"> </w:t>
      </w:r>
      <w:proofErr w:type="spellStart"/>
      <w:r w:rsidR="002956B3">
        <w:rPr>
          <w:rFonts w:cstheme="minorHAnsi"/>
          <w:lang w:val="en-US" w:eastAsia="tr-TR"/>
        </w:rPr>
        <w:t>görüşülüp</w:t>
      </w:r>
      <w:proofErr w:type="spellEnd"/>
      <w:r w:rsidR="002956B3">
        <w:rPr>
          <w:rFonts w:cstheme="minorHAnsi"/>
          <w:lang w:val="en-US" w:eastAsia="tr-TR"/>
        </w:rPr>
        <w:t xml:space="preserve"> </w:t>
      </w:r>
      <w:proofErr w:type="spellStart"/>
      <w:r w:rsidR="002956B3">
        <w:rPr>
          <w:rFonts w:cstheme="minorHAnsi"/>
          <w:lang w:val="en-US" w:eastAsia="tr-TR"/>
        </w:rPr>
        <w:t>temin</w:t>
      </w:r>
      <w:proofErr w:type="spellEnd"/>
      <w:r w:rsidR="002956B3">
        <w:rPr>
          <w:rFonts w:cstheme="minorHAnsi"/>
          <w:lang w:val="en-US" w:eastAsia="tr-TR"/>
        </w:rPr>
        <w:t xml:space="preserve"> </w:t>
      </w:r>
      <w:proofErr w:type="spellStart"/>
      <w:r w:rsidR="002956B3">
        <w:rPr>
          <w:rFonts w:cstheme="minorHAnsi"/>
          <w:lang w:val="en-US" w:eastAsia="tr-TR"/>
        </w:rPr>
        <w:t>edilmiş</w:t>
      </w:r>
      <w:proofErr w:type="spellEnd"/>
      <w:r w:rsidR="002956B3">
        <w:rPr>
          <w:rFonts w:cstheme="minorHAnsi"/>
          <w:lang w:val="en-US" w:eastAsia="tr-TR"/>
        </w:rPr>
        <w:t xml:space="preserve">, </w:t>
      </w:r>
      <w:proofErr w:type="spellStart"/>
      <w:r w:rsidR="002956B3">
        <w:rPr>
          <w:rFonts w:cstheme="minorHAnsi"/>
          <w:lang w:val="en-US" w:eastAsia="tr-TR"/>
        </w:rPr>
        <w:t>kantinde</w:t>
      </w:r>
      <w:proofErr w:type="spellEnd"/>
      <w:r w:rsidR="002956B3">
        <w:rPr>
          <w:rFonts w:cstheme="minorHAnsi"/>
          <w:lang w:val="en-US" w:eastAsia="tr-TR"/>
        </w:rPr>
        <w:t xml:space="preserve"> </w:t>
      </w:r>
      <w:proofErr w:type="spellStart"/>
      <w:r w:rsidR="002956B3">
        <w:rPr>
          <w:rFonts w:cstheme="minorHAnsi"/>
          <w:lang w:val="en-US" w:eastAsia="tr-TR"/>
        </w:rPr>
        <w:t>çalışır</w:t>
      </w:r>
      <w:proofErr w:type="spellEnd"/>
      <w:r w:rsidR="002956B3">
        <w:rPr>
          <w:rFonts w:cstheme="minorHAnsi"/>
          <w:lang w:val="en-US" w:eastAsia="tr-TR"/>
        </w:rPr>
        <w:t xml:space="preserve"> hale </w:t>
      </w:r>
      <w:proofErr w:type="spellStart"/>
      <w:r w:rsidR="002956B3">
        <w:rPr>
          <w:rFonts w:cstheme="minorHAnsi"/>
          <w:lang w:val="en-US" w:eastAsia="tr-TR"/>
        </w:rPr>
        <w:t>getirilmiştir</w:t>
      </w:r>
      <w:proofErr w:type="spellEnd"/>
      <w:r w:rsidR="002956B3">
        <w:rPr>
          <w:rFonts w:cstheme="minorHAnsi"/>
          <w:lang w:val="en-US" w:eastAsia="tr-TR"/>
        </w:rPr>
        <w:t xml:space="preserve">. </w:t>
      </w:r>
      <w:proofErr w:type="spellStart"/>
      <w:r w:rsidR="002956B3">
        <w:rPr>
          <w:rFonts w:cstheme="minorHAnsi"/>
          <w:lang w:val="en-US" w:eastAsia="tr-TR"/>
        </w:rPr>
        <w:t>Yine</w:t>
      </w:r>
      <w:proofErr w:type="spellEnd"/>
      <w:r w:rsidR="002956B3">
        <w:rPr>
          <w:rFonts w:cstheme="minorHAnsi"/>
          <w:lang w:val="en-US" w:eastAsia="tr-TR"/>
        </w:rPr>
        <w:t xml:space="preserve"> </w:t>
      </w:r>
      <w:proofErr w:type="spellStart"/>
      <w:r w:rsidR="002956B3">
        <w:rPr>
          <w:rFonts w:cstheme="minorHAnsi"/>
          <w:lang w:val="en-US" w:eastAsia="tr-TR"/>
        </w:rPr>
        <w:t>öğrencilerden</w:t>
      </w:r>
      <w:proofErr w:type="spellEnd"/>
      <w:r w:rsidR="002956B3">
        <w:rPr>
          <w:rFonts w:cstheme="minorHAnsi"/>
          <w:lang w:val="en-US" w:eastAsia="tr-TR"/>
        </w:rPr>
        <w:t xml:space="preserve"> </w:t>
      </w:r>
      <w:proofErr w:type="spellStart"/>
      <w:r w:rsidR="002956B3">
        <w:rPr>
          <w:rFonts w:cstheme="minorHAnsi"/>
          <w:lang w:val="en-US" w:eastAsia="tr-TR"/>
        </w:rPr>
        <w:t>gelen</w:t>
      </w:r>
      <w:proofErr w:type="spellEnd"/>
      <w:r w:rsidR="002956B3">
        <w:rPr>
          <w:rFonts w:cstheme="minorHAnsi"/>
          <w:lang w:val="en-US" w:eastAsia="tr-TR"/>
        </w:rPr>
        <w:t xml:space="preserve"> </w:t>
      </w:r>
      <w:proofErr w:type="spellStart"/>
      <w:r w:rsidR="002956B3">
        <w:rPr>
          <w:rFonts w:cstheme="minorHAnsi"/>
          <w:lang w:val="en-US" w:eastAsia="tr-TR"/>
        </w:rPr>
        <w:t>rehberlik</w:t>
      </w:r>
      <w:proofErr w:type="spellEnd"/>
      <w:r w:rsidR="002956B3">
        <w:rPr>
          <w:rFonts w:cstheme="minorHAnsi"/>
          <w:lang w:val="en-US" w:eastAsia="tr-TR"/>
        </w:rPr>
        <w:t xml:space="preserve"> </w:t>
      </w:r>
      <w:proofErr w:type="spellStart"/>
      <w:r w:rsidR="002956B3">
        <w:rPr>
          <w:rFonts w:cstheme="minorHAnsi"/>
          <w:lang w:val="en-US" w:eastAsia="tr-TR"/>
        </w:rPr>
        <w:t>hizmeti</w:t>
      </w:r>
      <w:proofErr w:type="spellEnd"/>
      <w:r w:rsidR="002956B3">
        <w:rPr>
          <w:rFonts w:cstheme="minorHAnsi"/>
          <w:lang w:val="en-US" w:eastAsia="tr-TR"/>
        </w:rPr>
        <w:t xml:space="preserve"> </w:t>
      </w:r>
      <w:proofErr w:type="spellStart"/>
      <w:r w:rsidR="002956B3">
        <w:rPr>
          <w:rFonts w:cstheme="minorHAnsi"/>
          <w:lang w:val="en-US" w:eastAsia="tr-TR"/>
        </w:rPr>
        <w:t>talebi</w:t>
      </w:r>
      <w:proofErr w:type="spellEnd"/>
      <w:r w:rsidR="002956B3">
        <w:rPr>
          <w:rFonts w:cstheme="minorHAnsi"/>
          <w:lang w:val="en-US" w:eastAsia="tr-TR"/>
        </w:rPr>
        <w:t xml:space="preserve"> </w:t>
      </w:r>
      <w:proofErr w:type="spellStart"/>
      <w:r w:rsidR="002956B3">
        <w:rPr>
          <w:rFonts w:cstheme="minorHAnsi"/>
          <w:lang w:val="en-US" w:eastAsia="tr-TR"/>
        </w:rPr>
        <w:t>doğrultusunda</w:t>
      </w:r>
      <w:proofErr w:type="spellEnd"/>
      <w:r w:rsidR="002956B3">
        <w:rPr>
          <w:rFonts w:cstheme="minorHAnsi"/>
          <w:lang w:val="en-US" w:eastAsia="tr-TR"/>
        </w:rPr>
        <w:t xml:space="preserve"> </w:t>
      </w:r>
      <w:proofErr w:type="spellStart"/>
      <w:r w:rsidR="002956B3">
        <w:rPr>
          <w:rFonts w:cstheme="minorHAnsi"/>
          <w:lang w:val="en-US" w:eastAsia="tr-TR"/>
        </w:rPr>
        <w:t>üniversitemiz</w:t>
      </w:r>
      <w:proofErr w:type="spellEnd"/>
      <w:r w:rsidR="002956B3">
        <w:rPr>
          <w:rFonts w:cstheme="minorHAnsi"/>
          <w:lang w:val="en-US" w:eastAsia="tr-TR"/>
        </w:rPr>
        <w:t xml:space="preserve"> SKS </w:t>
      </w:r>
      <w:proofErr w:type="spellStart"/>
      <w:r w:rsidR="002956B3">
        <w:rPr>
          <w:rFonts w:cstheme="minorHAnsi"/>
          <w:lang w:val="en-US" w:eastAsia="tr-TR"/>
        </w:rPr>
        <w:t>Birimi</w:t>
      </w:r>
      <w:proofErr w:type="spellEnd"/>
      <w:r w:rsidR="002956B3">
        <w:rPr>
          <w:rFonts w:cstheme="minorHAnsi"/>
          <w:lang w:val="en-US" w:eastAsia="tr-TR"/>
        </w:rPr>
        <w:t xml:space="preserve"> </w:t>
      </w:r>
      <w:proofErr w:type="spellStart"/>
      <w:r w:rsidR="002956B3">
        <w:rPr>
          <w:rFonts w:cstheme="minorHAnsi"/>
          <w:lang w:val="en-US" w:eastAsia="tr-TR"/>
        </w:rPr>
        <w:t>ve</w:t>
      </w:r>
      <w:proofErr w:type="spellEnd"/>
      <w:r w:rsidR="002956B3">
        <w:rPr>
          <w:rFonts w:cstheme="minorHAnsi"/>
          <w:lang w:val="en-US" w:eastAsia="tr-TR"/>
        </w:rPr>
        <w:t xml:space="preserve"> Kalite </w:t>
      </w:r>
      <w:proofErr w:type="spellStart"/>
      <w:r w:rsidR="002956B3">
        <w:rPr>
          <w:rFonts w:cstheme="minorHAnsi"/>
          <w:lang w:val="en-US" w:eastAsia="tr-TR"/>
        </w:rPr>
        <w:t>Birimi</w:t>
      </w:r>
      <w:proofErr w:type="spellEnd"/>
      <w:r w:rsidR="002956B3">
        <w:rPr>
          <w:rFonts w:cstheme="minorHAnsi"/>
          <w:lang w:val="en-US" w:eastAsia="tr-TR"/>
        </w:rPr>
        <w:t xml:space="preserve"> </w:t>
      </w:r>
      <w:proofErr w:type="spellStart"/>
      <w:r w:rsidR="002956B3">
        <w:rPr>
          <w:rFonts w:cstheme="minorHAnsi"/>
          <w:lang w:val="en-US" w:eastAsia="tr-TR"/>
        </w:rPr>
        <w:t>ile</w:t>
      </w:r>
      <w:proofErr w:type="spellEnd"/>
      <w:r w:rsidR="002956B3">
        <w:rPr>
          <w:rFonts w:cstheme="minorHAnsi"/>
          <w:lang w:val="en-US" w:eastAsia="tr-TR"/>
        </w:rPr>
        <w:t xml:space="preserve"> </w:t>
      </w:r>
      <w:proofErr w:type="spellStart"/>
      <w:r w:rsidR="002956B3">
        <w:rPr>
          <w:rFonts w:cstheme="minorHAnsi"/>
          <w:lang w:val="en-US" w:eastAsia="tr-TR"/>
        </w:rPr>
        <w:t>görüşülerek</w:t>
      </w:r>
      <w:proofErr w:type="spellEnd"/>
      <w:r w:rsidR="002956B3">
        <w:rPr>
          <w:rFonts w:cstheme="minorHAnsi"/>
          <w:lang w:val="en-US" w:eastAsia="tr-TR"/>
        </w:rPr>
        <w:t xml:space="preserve"> </w:t>
      </w:r>
      <w:proofErr w:type="spellStart"/>
      <w:r w:rsidR="002956B3">
        <w:rPr>
          <w:rFonts w:cstheme="minorHAnsi"/>
          <w:lang w:val="en-US" w:eastAsia="tr-TR"/>
        </w:rPr>
        <w:t>sağlanmış</w:t>
      </w:r>
      <w:proofErr w:type="spellEnd"/>
      <w:r w:rsidR="002956B3">
        <w:rPr>
          <w:rFonts w:cstheme="minorHAnsi"/>
          <w:lang w:val="en-US" w:eastAsia="tr-TR"/>
        </w:rPr>
        <w:t xml:space="preserve">; </w:t>
      </w:r>
      <w:proofErr w:type="spellStart"/>
      <w:r w:rsidR="002956B3">
        <w:rPr>
          <w:rFonts w:cstheme="minorHAnsi"/>
          <w:lang w:val="en-US" w:eastAsia="tr-TR"/>
        </w:rPr>
        <w:t>Fakültemizde</w:t>
      </w:r>
      <w:proofErr w:type="spellEnd"/>
      <w:r w:rsidR="002956B3">
        <w:rPr>
          <w:rFonts w:cstheme="minorHAnsi"/>
          <w:lang w:val="en-US" w:eastAsia="tr-TR"/>
        </w:rPr>
        <w:t xml:space="preserve"> </w:t>
      </w:r>
      <w:proofErr w:type="spellStart"/>
      <w:r w:rsidR="002956B3">
        <w:rPr>
          <w:rFonts w:cstheme="minorHAnsi"/>
          <w:lang w:val="en-US" w:eastAsia="tr-TR"/>
        </w:rPr>
        <w:t>bir</w:t>
      </w:r>
      <w:proofErr w:type="spellEnd"/>
      <w:r w:rsidR="002956B3">
        <w:rPr>
          <w:rFonts w:cstheme="minorHAnsi"/>
          <w:lang w:val="en-US" w:eastAsia="tr-TR"/>
        </w:rPr>
        <w:t xml:space="preserve"> </w:t>
      </w:r>
      <w:proofErr w:type="spellStart"/>
      <w:r w:rsidR="002956B3">
        <w:rPr>
          <w:rFonts w:cstheme="minorHAnsi"/>
          <w:lang w:val="en-US" w:eastAsia="tr-TR"/>
        </w:rPr>
        <w:t>oda</w:t>
      </w:r>
      <w:proofErr w:type="spellEnd"/>
      <w:r w:rsidR="002956B3">
        <w:rPr>
          <w:rFonts w:cstheme="minorHAnsi"/>
          <w:lang w:val="en-US" w:eastAsia="tr-TR"/>
        </w:rPr>
        <w:t xml:space="preserve"> </w:t>
      </w:r>
      <w:proofErr w:type="spellStart"/>
      <w:r w:rsidR="002956B3" w:rsidRPr="00222978">
        <w:rPr>
          <w:rFonts w:cstheme="minorHAnsi"/>
          <w:lang w:val="en-US" w:eastAsia="tr-TR"/>
        </w:rPr>
        <w:t>rehberlik</w:t>
      </w:r>
      <w:proofErr w:type="spellEnd"/>
      <w:r w:rsidR="002956B3" w:rsidRPr="00222978">
        <w:rPr>
          <w:rFonts w:cstheme="minorHAnsi"/>
          <w:lang w:val="en-US" w:eastAsia="tr-TR"/>
        </w:rPr>
        <w:t xml:space="preserve"> </w:t>
      </w:r>
      <w:proofErr w:type="spellStart"/>
      <w:r w:rsidR="002956B3" w:rsidRPr="00222978">
        <w:rPr>
          <w:rFonts w:cstheme="minorHAnsi"/>
          <w:lang w:val="en-US" w:eastAsia="tr-TR"/>
        </w:rPr>
        <w:t>hizmeti</w:t>
      </w:r>
      <w:proofErr w:type="spellEnd"/>
      <w:r w:rsidR="002956B3">
        <w:rPr>
          <w:rFonts w:cstheme="minorHAnsi"/>
          <w:lang w:val="en-US" w:eastAsia="tr-TR"/>
        </w:rPr>
        <w:t xml:space="preserve"> </w:t>
      </w:r>
      <w:proofErr w:type="spellStart"/>
      <w:r w:rsidR="002956B3">
        <w:rPr>
          <w:rFonts w:cstheme="minorHAnsi"/>
          <w:lang w:val="en-US" w:eastAsia="tr-TR"/>
        </w:rPr>
        <w:t>için</w:t>
      </w:r>
      <w:proofErr w:type="spellEnd"/>
      <w:r w:rsidR="002956B3">
        <w:rPr>
          <w:rFonts w:cstheme="minorHAnsi"/>
          <w:lang w:val="en-US" w:eastAsia="tr-TR"/>
        </w:rPr>
        <w:t xml:space="preserve"> </w:t>
      </w:r>
      <w:proofErr w:type="spellStart"/>
      <w:r w:rsidR="002956B3">
        <w:rPr>
          <w:rFonts w:cstheme="minorHAnsi"/>
          <w:lang w:val="en-US" w:eastAsia="tr-TR"/>
        </w:rPr>
        <w:t>tahsis</w:t>
      </w:r>
      <w:proofErr w:type="spellEnd"/>
      <w:r w:rsidR="002956B3">
        <w:rPr>
          <w:rFonts w:cstheme="minorHAnsi"/>
          <w:lang w:val="en-US" w:eastAsia="tr-TR"/>
        </w:rPr>
        <w:t xml:space="preserve"> </w:t>
      </w:r>
      <w:proofErr w:type="spellStart"/>
      <w:r w:rsidR="002956B3">
        <w:rPr>
          <w:rFonts w:cstheme="minorHAnsi"/>
          <w:lang w:val="en-US" w:eastAsia="tr-TR"/>
        </w:rPr>
        <w:t>edilmiş</w:t>
      </w:r>
      <w:proofErr w:type="spellEnd"/>
      <w:r w:rsidR="002956B3">
        <w:rPr>
          <w:rFonts w:cstheme="minorHAnsi"/>
          <w:lang w:val="en-US" w:eastAsia="tr-TR"/>
        </w:rPr>
        <w:t xml:space="preserve"> </w:t>
      </w:r>
      <w:proofErr w:type="spellStart"/>
      <w:r w:rsidR="002956B3">
        <w:rPr>
          <w:rFonts w:cstheme="minorHAnsi"/>
          <w:lang w:val="en-US" w:eastAsia="tr-TR"/>
        </w:rPr>
        <w:t>ve</w:t>
      </w:r>
      <w:proofErr w:type="spellEnd"/>
      <w:r w:rsidR="002956B3">
        <w:rPr>
          <w:rFonts w:cstheme="minorHAnsi"/>
          <w:lang w:val="en-US" w:eastAsia="tr-TR"/>
        </w:rPr>
        <w:t xml:space="preserve"> </w:t>
      </w:r>
      <w:proofErr w:type="spellStart"/>
      <w:r w:rsidR="002956B3">
        <w:rPr>
          <w:rFonts w:cstheme="minorHAnsi"/>
          <w:lang w:val="en-US" w:eastAsia="tr-TR"/>
        </w:rPr>
        <w:t>uzaktan</w:t>
      </w:r>
      <w:proofErr w:type="spellEnd"/>
      <w:r w:rsidR="002956B3">
        <w:rPr>
          <w:rFonts w:cstheme="minorHAnsi"/>
          <w:lang w:val="en-US" w:eastAsia="tr-TR"/>
        </w:rPr>
        <w:t xml:space="preserve"> </w:t>
      </w:r>
      <w:proofErr w:type="spellStart"/>
      <w:r w:rsidR="002956B3">
        <w:rPr>
          <w:rFonts w:cstheme="minorHAnsi"/>
          <w:lang w:val="en-US" w:eastAsia="tr-TR"/>
        </w:rPr>
        <w:t>çevrimiçi</w:t>
      </w:r>
      <w:proofErr w:type="spellEnd"/>
      <w:r w:rsidR="002956B3">
        <w:rPr>
          <w:rFonts w:cstheme="minorHAnsi"/>
          <w:lang w:val="en-US" w:eastAsia="tr-TR"/>
        </w:rPr>
        <w:t xml:space="preserve"> </w:t>
      </w:r>
      <w:proofErr w:type="spellStart"/>
      <w:r w:rsidR="002956B3">
        <w:rPr>
          <w:rFonts w:cstheme="minorHAnsi"/>
          <w:lang w:val="en-US" w:eastAsia="tr-TR"/>
        </w:rPr>
        <w:t>bağlantı</w:t>
      </w:r>
      <w:proofErr w:type="spellEnd"/>
      <w:r w:rsidR="002956B3">
        <w:rPr>
          <w:rFonts w:cstheme="minorHAnsi"/>
          <w:lang w:val="en-US" w:eastAsia="tr-TR"/>
        </w:rPr>
        <w:t xml:space="preserve"> </w:t>
      </w:r>
      <w:proofErr w:type="spellStart"/>
      <w:r w:rsidR="002956B3">
        <w:rPr>
          <w:rFonts w:cstheme="minorHAnsi"/>
          <w:lang w:val="en-US" w:eastAsia="tr-TR"/>
        </w:rPr>
        <w:t>ile</w:t>
      </w:r>
      <w:proofErr w:type="spellEnd"/>
      <w:r w:rsidR="002956B3">
        <w:rPr>
          <w:rFonts w:cstheme="minorHAnsi"/>
          <w:lang w:val="en-US" w:eastAsia="tr-TR"/>
        </w:rPr>
        <w:t xml:space="preserve"> </w:t>
      </w:r>
      <w:proofErr w:type="spellStart"/>
      <w:r w:rsidR="002956B3">
        <w:rPr>
          <w:rFonts w:cstheme="minorHAnsi"/>
          <w:lang w:val="en-US" w:eastAsia="tr-TR"/>
        </w:rPr>
        <w:t>merkez</w:t>
      </w:r>
      <w:proofErr w:type="spellEnd"/>
      <w:r w:rsidR="002956B3">
        <w:rPr>
          <w:rFonts w:cstheme="minorHAnsi"/>
          <w:lang w:val="en-US" w:eastAsia="tr-TR"/>
        </w:rPr>
        <w:t xml:space="preserve"> </w:t>
      </w:r>
      <w:proofErr w:type="spellStart"/>
      <w:r w:rsidR="002956B3">
        <w:rPr>
          <w:rFonts w:cstheme="minorHAnsi"/>
          <w:lang w:val="en-US" w:eastAsia="tr-TR"/>
        </w:rPr>
        <w:t>kampüsteki</w:t>
      </w:r>
      <w:proofErr w:type="spellEnd"/>
      <w:r w:rsidR="002956B3">
        <w:rPr>
          <w:rFonts w:cstheme="minorHAnsi"/>
          <w:lang w:val="en-US" w:eastAsia="tr-TR"/>
        </w:rPr>
        <w:t xml:space="preserve"> </w:t>
      </w:r>
      <w:proofErr w:type="spellStart"/>
      <w:r w:rsidR="002956B3">
        <w:rPr>
          <w:rFonts w:cstheme="minorHAnsi"/>
          <w:lang w:val="en-US" w:eastAsia="tr-TR"/>
        </w:rPr>
        <w:t>rehberlik</w:t>
      </w:r>
      <w:proofErr w:type="spellEnd"/>
      <w:r w:rsidR="002956B3">
        <w:rPr>
          <w:rFonts w:cstheme="minorHAnsi"/>
          <w:lang w:val="en-US" w:eastAsia="tr-TR"/>
        </w:rPr>
        <w:t xml:space="preserve"> </w:t>
      </w:r>
      <w:proofErr w:type="spellStart"/>
      <w:r w:rsidR="002956B3">
        <w:rPr>
          <w:rFonts w:cstheme="minorHAnsi"/>
          <w:lang w:val="en-US" w:eastAsia="tr-TR"/>
        </w:rPr>
        <w:t>hizmetinin</w:t>
      </w:r>
      <w:proofErr w:type="spellEnd"/>
      <w:r w:rsidR="002956B3">
        <w:rPr>
          <w:rFonts w:cstheme="minorHAnsi"/>
          <w:lang w:val="en-US" w:eastAsia="tr-TR"/>
        </w:rPr>
        <w:t xml:space="preserve"> </w:t>
      </w:r>
      <w:proofErr w:type="spellStart"/>
      <w:r w:rsidR="002956B3">
        <w:rPr>
          <w:rFonts w:cstheme="minorHAnsi"/>
          <w:lang w:val="en-US" w:eastAsia="tr-TR"/>
        </w:rPr>
        <w:t>ilçedeki</w:t>
      </w:r>
      <w:proofErr w:type="spellEnd"/>
      <w:r w:rsidR="002956B3">
        <w:rPr>
          <w:rFonts w:cstheme="minorHAnsi"/>
          <w:lang w:val="en-US" w:eastAsia="tr-TR"/>
        </w:rPr>
        <w:t xml:space="preserve"> </w:t>
      </w:r>
      <w:proofErr w:type="spellStart"/>
      <w:r w:rsidR="002956B3">
        <w:rPr>
          <w:rFonts w:cstheme="minorHAnsi"/>
          <w:lang w:val="en-US" w:eastAsia="tr-TR"/>
        </w:rPr>
        <w:t>fakültemizde</w:t>
      </w:r>
      <w:proofErr w:type="spellEnd"/>
      <w:r w:rsidR="002956B3">
        <w:rPr>
          <w:rFonts w:cstheme="minorHAnsi"/>
          <w:lang w:val="en-US" w:eastAsia="tr-TR"/>
        </w:rPr>
        <w:t xml:space="preserve"> de </w:t>
      </w:r>
      <w:proofErr w:type="spellStart"/>
      <w:r w:rsidR="00332896">
        <w:rPr>
          <w:rFonts w:cstheme="minorHAnsi"/>
          <w:lang w:val="en-US" w:eastAsia="tr-TR"/>
        </w:rPr>
        <w:t>verilme</w:t>
      </w:r>
      <w:proofErr w:type="spellEnd"/>
      <w:r w:rsidR="00332896">
        <w:rPr>
          <w:rFonts w:cstheme="minorHAnsi"/>
          <w:lang w:val="en-US" w:eastAsia="tr-TR"/>
        </w:rPr>
        <w:t xml:space="preserve"> </w:t>
      </w:r>
      <w:proofErr w:type="spellStart"/>
      <w:r w:rsidR="00332896">
        <w:rPr>
          <w:rFonts w:cstheme="minorHAnsi"/>
          <w:lang w:val="en-US" w:eastAsia="tr-TR"/>
        </w:rPr>
        <w:t>koşulları</w:t>
      </w:r>
      <w:proofErr w:type="spellEnd"/>
      <w:r w:rsidR="00332896">
        <w:rPr>
          <w:rFonts w:cstheme="minorHAnsi"/>
          <w:lang w:val="en-US" w:eastAsia="tr-TR"/>
        </w:rPr>
        <w:t xml:space="preserve"> </w:t>
      </w:r>
      <w:proofErr w:type="spellStart"/>
      <w:r w:rsidR="002956B3">
        <w:rPr>
          <w:rFonts w:cstheme="minorHAnsi"/>
          <w:lang w:val="en-US" w:eastAsia="tr-TR"/>
        </w:rPr>
        <w:t>sağlanmıştır</w:t>
      </w:r>
      <w:proofErr w:type="spellEnd"/>
      <w:r w:rsidR="002956B3">
        <w:rPr>
          <w:rFonts w:cstheme="minorHAnsi"/>
          <w:lang w:val="en-US" w:eastAsia="tr-TR"/>
        </w:rPr>
        <w:t>.</w:t>
      </w:r>
      <w:r w:rsidR="00332896">
        <w:rPr>
          <w:rFonts w:cstheme="minorHAnsi"/>
          <w:lang w:val="en-US" w:eastAsia="tr-TR"/>
        </w:rPr>
        <w:t xml:space="preserve"> </w:t>
      </w:r>
      <w:hyperlink r:id="rId47" w:history="1">
        <w:r w:rsidR="007C7DFD" w:rsidRPr="00222978">
          <w:rPr>
            <w:rStyle w:val="Kpr"/>
            <w:rFonts w:cstheme="minorHAnsi"/>
            <w:b/>
            <w:lang w:val="en-US" w:eastAsia="tr-TR"/>
          </w:rPr>
          <w:t>(A1.2.21)</w:t>
        </w:r>
      </w:hyperlink>
      <w:r w:rsidR="00332896">
        <w:rPr>
          <w:rFonts w:cstheme="minorHAnsi"/>
          <w:lang w:val="en-US" w:eastAsia="tr-TR"/>
        </w:rPr>
        <w:t xml:space="preserve">2024 </w:t>
      </w:r>
      <w:proofErr w:type="spellStart"/>
      <w:r w:rsidR="00332896">
        <w:rPr>
          <w:rFonts w:cstheme="minorHAnsi"/>
          <w:lang w:val="en-US" w:eastAsia="tr-TR"/>
        </w:rPr>
        <w:t>yılı</w:t>
      </w:r>
      <w:proofErr w:type="spellEnd"/>
      <w:r w:rsidR="00332896">
        <w:rPr>
          <w:rFonts w:cstheme="minorHAnsi"/>
          <w:lang w:val="en-US" w:eastAsia="tr-TR"/>
        </w:rPr>
        <w:t xml:space="preserve"> </w:t>
      </w:r>
      <w:proofErr w:type="spellStart"/>
      <w:r w:rsidR="00332896">
        <w:rPr>
          <w:rFonts w:cstheme="minorHAnsi"/>
          <w:lang w:val="en-US" w:eastAsia="tr-TR"/>
        </w:rPr>
        <w:t>içerisinde</w:t>
      </w:r>
      <w:proofErr w:type="spellEnd"/>
      <w:r w:rsidR="00332896">
        <w:rPr>
          <w:rFonts w:cstheme="minorHAnsi"/>
          <w:lang w:val="en-US" w:eastAsia="tr-TR"/>
        </w:rPr>
        <w:t xml:space="preserve"> </w:t>
      </w:r>
      <w:proofErr w:type="spellStart"/>
      <w:r w:rsidR="00332896">
        <w:rPr>
          <w:rFonts w:cstheme="minorHAnsi"/>
          <w:lang w:val="en-US" w:eastAsia="tr-TR"/>
        </w:rPr>
        <w:t>öğrenciler</w:t>
      </w:r>
      <w:proofErr w:type="spellEnd"/>
      <w:r w:rsidR="00332896">
        <w:rPr>
          <w:rFonts w:cstheme="minorHAnsi"/>
          <w:lang w:val="en-US" w:eastAsia="tr-TR"/>
        </w:rPr>
        <w:t xml:space="preserve"> </w:t>
      </w:r>
      <w:proofErr w:type="spellStart"/>
      <w:r w:rsidR="00332896">
        <w:rPr>
          <w:rFonts w:cstheme="minorHAnsi"/>
          <w:lang w:val="en-US" w:eastAsia="tr-TR"/>
        </w:rPr>
        <w:t>rehberlik</w:t>
      </w:r>
      <w:proofErr w:type="spellEnd"/>
      <w:r w:rsidR="00332896">
        <w:rPr>
          <w:rFonts w:cstheme="minorHAnsi"/>
          <w:lang w:val="en-US" w:eastAsia="tr-TR"/>
        </w:rPr>
        <w:t xml:space="preserve"> </w:t>
      </w:r>
      <w:proofErr w:type="spellStart"/>
      <w:r w:rsidR="00332896">
        <w:rPr>
          <w:rFonts w:cstheme="minorHAnsi"/>
          <w:lang w:val="en-US" w:eastAsia="tr-TR"/>
        </w:rPr>
        <w:t>hizmetinden</w:t>
      </w:r>
      <w:proofErr w:type="spellEnd"/>
      <w:r w:rsidR="00332896">
        <w:rPr>
          <w:rFonts w:cstheme="minorHAnsi"/>
          <w:lang w:val="en-US" w:eastAsia="tr-TR"/>
        </w:rPr>
        <w:t xml:space="preserve"> </w:t>
      </w:r>
      <w:proofErr w:type="spellStart"/>
      <w:r w:rsidR="00332896">
        <w:rPr>
          <w:rFonts w:cstheme="minorHAnsi"/>
          <w:lang w:val="en-US" w:eastAsia="tr-TR"/>
        </w:rPr>
        <w:t>faydalanabileceklerdir</w:t>
      </w:r>
      <w:proofErr w:type="spellEnd"/>
      <w:r w:rsidR="00332896">
        <w:rPr>
          <w:rFonts w:cstheme="minorHAnsi"/>
          <w:lang w:val="en-US" w:eastAsia="tr-TR"/>
        </w:rPr>
        <w:t xml:space="preserve">. </w:t>
      </w:r>
      <w:proofErr w:type="spellStart"/>
      <w:r w:rsidR="00332896">
        <w:rPr>
          <w:rFonts w:cstheme="minorHAnsi"/>
          <w:lang w:val="en-US" w:eastAsia="tr-TR"/>
        </w:rPr>
        <w:t>Rehberlik</w:t>
      </w:r>
      <w:proofErr w:type="spellEnd"/>
      <w:r w:rsidR="00332896">
        <w:rPr>
          <w:rFonts w:cstheme="minorHAnsi"/>
          <w:lang w:val="en-US" w:eastAsia="tr-TR"/>
        </w:rPr>
        <w:t xml:space="preserve"> </w:t>
      </w:r>
      <w:proofErr w:type="spellStart"/>
      <w:r w:rsidR="00332896">
        <w:rPr>
          <w:rFonts w:cstheme="minorHAnsi"/>
          <w:lang w:val="en-US" w:eastAsia="tr-TR"/>
        </w:rPr>
        <w:t>hizmetinin</w:t>
      </w:r>
      <w:proofErr w:type="spellEnd"/>
      <w:r w:rsidR="00332896">
        <w:rPr>
          <w:rFonts w:cstheme="minorHAnsi"/>
          <w:lang w:val="en-US" w:eastAsia="tr-TR"/>
        </w:rPr>
        <w:t xml:space="preserve"> </w:t>
      </w:r>
      <w:proofErr w:type="spellStart"/>
      <w:r w:rsidR="00332896">
        <w:rPr>
          <w:rFonts w:cstheme="minorHAnsi"/>
          <w:lang w:val="en-US" w:eastAsia="tr-TR"/>
        </w:rPr>
        <w:t>verilmesi</w:t>
      </w:r>
      <w:proofErr w:type="spellEnd"/>
      <w:r w:rsidR="00332896">
        <w:rPr>
          <w:rFonts w:cstheme="minorHAnsi"/>
          <w:lang w:val="en-US" w:eastAsia="tr-TR"/>
        </w:rPr>
        <w:t xml:space="preserve"> </w:t>
      </w:r>
      <w:proofErr w:type="spellStart"/>
      <w:r w:rsidR="00332896">
        <w:rPr>
          <w:rFonts w:cstheme="minorHAnsi"/>
          <w:lang w:val="en-US" w:eastAsia="tr-TR"/>
        </w:rPr>
        <w:t>üç</w:t>
      </w:r>
      <w:proofErr w:type="spellEnd"/>
      <w:r w:rsidR="00332896">
        <w:rPr>
          <w:rFonts w:cstheme="minorHAnsi"/>
          <w:lang w:val="en-US" w:eastAsia="tr-TR"/>
        </w:rPr>
        <w:t xml:space="preserve"> </w:t>
      </w:r>
      <w:proofErr w:type="spellStart"/>
      <w:r w:rsidR="00332896">
        <w:rPr>
          <w:rFonts w:cstheme="minorHAnsi"/>
          <w:lang w:val="en-US" w:eastAsia="tr-TR"/>
        </w:rPr>
        <w:t>aşamada</w:t>
      </w:r>
      <w:proofErr w:type="spellEnd"/>
      <w:r w:rsidR="00332896">
        <w:rPr>
          <w:rFonts w:cstheme="minorHAnsi"/>
          <w:lang w:val="en-US" w:eastAsia="tr-TR"/>
        </w:rPr>
        <w:t xml:space="preserve"> </w:t>
      </w:r>
      <w:proofErr w:type="spellStart"/>
      <w:r w:rsidR="00332896">
        <w:rPr>
          <w:rFonts w:cstheme="minorHAnsi"/>
          <w:lang w:val="en-US" w:eastAsia="tr-TR"/>
        </w:rPr>
        <w:t>planlanmıştır</w:t>
      </w:r>
      <w:proofErr w:type="spellEnd"/>
      <w:r w:rsidR="00332896">
        <w:rPr>
          <w:rFonts w:cstheme="minorHAnsi"/>
          <w:lang w:val="en-US" w:eastAsia="tr-TR"/>
        </w:rPr>
        <w:t>:</w:t>
      </w:r>
    </w:p>
    <w:p w14:paraId="27D48149" w14:textId="2A6D09B6" w:rsidR="00332896" w:rsidRDefault="00332896" w:rsidP="00AB299A">
      <w:pPr>
        <w:spacing w:after="0" w:line="240" w:lineRule="auto"/>
        <w:ind w:left="709" w:firstLine="709"/>
        <w:jc w:val="both"/>
        <w:rPr>
          <w:rFonts w:cstheme="minorHAnsi"/>
          <w:lang w:val="en-US" w:eastAsia="tr-TR"/>
        </w:rPr>
      </w:pPr>
      <w:r>
        <w:rPr>
          <w:rFonts w:cstheme="minorHAnsi"/>
          <w:lang w:val="en-US" w:eastAsia="tr-TR"/>
        </w:rPr>
        <w:t>-</w:t>
      </w:r>
      <w:proofErr w:type="spellStart"/>
      <w:r>
        <w:rPr>
          <w:rFonts w:cstheme="minorHAnsi"/>
          <w:lang w:val="en-US" w:eastAsia="tr-TR"/>
        </w:rPr>
        <w:t>Öğrenci</w:t>
      </w:r>
      <w:proofErr w:type="spellEnd"/>
      <w:r>
        <w:rPr>
          <w:rFonts w:cstheme="minorHAnsi"/>
          <w:lang w:val="en-US" w:eastAsia="tr-TR"/>
        </w:rPr>
        <w:t xml:space="preserve"> </w:t>
      </w:r>
      <w:proofErr w:type="spellStart"/>
      <w:r>
        <w:rPr>
          <w:rFonts w:cstheme="minorHAnsi"/>
          <w:lang w:val="en-US" w:eastAsia="tr-TR"/>
        </w:rPr>
        <w:t>Randevu</w:t>
      </w:r>
      <w:proofErr w:type="spellEnd"/>
      <w:r>
        <w:rPr>
          <w:rFonts w:cstheme="minorHAnsi"/>
          <w:lang w:val="en-US" w:eastAsia="tr-TR"/>
        </w:rPr>
        <w:t xml:space="preserve"> </w:t>
      </w:r>
      <w:proofErr w:type="spellStart"/>
      <w:r>
        <w:rPr>
          <w:rFonts w:cstheme="minorHAnsi"/>
          <w:lang w:val="en-US" w:eastAsia="tr-TR"/>
        </w:rPr>
        <w:t>sizteminden</w:t>
      </w:r>
      <w:proofErr w:type="spellEnd"/>
      <w:r>
        <w:rPr>
          <w:rFonts w:cstheme="minorHAnsi"/>
          <w:lang w:val="en-US" w:eastAsia="tr-TR"/>
        </w:rPr>
        <w:t xml:space="preserve"> </w:t>
      </w:r>
      <w:proofErr w:type="spellStart"/>
      <w:r>
        <w:rPr>
          <w:rFonts w:cstheme="minorHAnsi"/>
          <w:lang w:val="en-US" w:eastAsia="tr-TR"/>
        </w:rPr>
        <w:t>randevu</w:t>
      </w:r>
      <w:proofErr w:type="spellEnd"/>
      <w:r>
        <w:rPr>
          <w:rFonts w:cstheme="minorHAnsi"/>
          <w:lang w:val="en-US" w:eastAsia="tr-TR"/>
        </w:rPr>
        <w:t xml:space="preserve"> </w:t>
      </w:r>
      <w:proofErr w:type="spellStart"/>
      <w:r>
        <w:rPr>
          <w:rFonts w:cstheme="minorHAnsi"/>
          <w:lang w:val="en-US" w:eastAsia="tr-TR"/>
        </w:rPr>
        <w:t>almalı</w:t>
      </w:r>
      <w:proofErr w:type="spellEnd"/>
      <w:r>
        <w:rPr>
          <w:rFonts w:cstheme="minorHAnsi"/>
          <w:lang w:val="en-US" w:eastAsia="tr-TR"/>
        </w:rPr>
        <w:t>,</w:t>
      </w:r>
    </w:p>
    <w:p w14:paraId="30466794" w14:textId="77777777" w:rsidR="00AB299A" w:rsidRDefault="00332896" w:rsidP="00AB299A">
      <w:pPr>
        <w:spacing w:after="0" w:line="240" w:lineRule="auto"/>
        <w:ind w:left="1416" w:firstLine="2"/>
        <w:jc w:val="both"/>
        <w:rPr>
          <w:rFonts w:cstheme="minorHAnsi"/>
          <w:lang w:val="en-US" w:eastAsia="tr-TR"/>
        </w:rPr>
      </w:pPr>
      <w:r>
        <w:rPr>
          <w:rFonts w:cstheme="minorHAnsi"/>
          <w:lang w:val="en-US" w:eastAsia="tr-TR"/>
        </w:rPr>
        <w:t>-</w:t>
      </w:r>
      <w:proofErr w:type="spellStart"/>
      <w:r>
        <w:rPr>
          <w:rFonts w:cstheme="minorHAnsi"/>
          <w:lang w:val="en-US" w:eastAsia="tr-TR"/>
        </w:rPr>
        <w:t>Randevu</w:t>
      </w:r>
      <w:proofErr w:type="spellEnd"/>
      <w:r>
        <w:rPr>
          <w:rFonts w:cstheme="minorHAnsi"/>
          <w:lang w:val="en-US" w:eastAsia="tr-TR"/>
        </w:rPr>
        <w:t xml:space="preserve"> </w:t>
      </w:r>
      <w:proofErr w:type="spellStart"/>
      <w:r>
        <w:rPr>
          <w:rFonts w:cstheme="minorHAnsi"/>
          <w:lang w:val="en-US" w:eastAsia="tr-TR"/>
        </w:rPr>
        <w:t>günü</w:t>
      </w:r>
      <w:proofErr w:type="spellEnd"/>
      <w:r>
        <w:rPr>
          <w:rFonts w:cstheme="minorHAnsi"/>
          <w:lang w:val="en-US" w:eastAsia="tr-TR"/>
        </w:rPr>
        <w:t xml:space="preserve"> </w:t>
      </w:r>
      <w:proofErr w:type="spellStart"/>
      <w:r>
        <w:rPr>
          <w:rFonts w:cstheme="minorHAnsi"/>
          <w:lang w:val="en-US" w:eastAsia="tr-TR"/>
        </w:rPr>
        <w:t>Dekanlık</w:t>
      </w:r>
      <w:proofErr w:type="spellEnd"/>
      <w:r>
        <w:rPr>
          <w:rFonts w:cstheme="minorHAnsi"/>
          <w:lang w:val="en-US" w:eastAsia="tr-TR"/>
        </w:rPr>
        <w:t xml:space="preserve"> </w:t>
      </w:r>
      <w:proofErr w:type="spellStart"/>
      <w:r>
        <w:rPr>
          <w:rFonts w:cstheme="minorHAnsi"/>
          <w:lang w:val="en-US" w:eastAsia="tr-TR"/>
        </w:rPr>
        <w:t>özel</w:t>
      </w:r>
      <w:proofErr w:type="spellEnd"/>
      <w:r>
        <w:rPr>
          <w:rFonts w:cstheme="minorHAnsi"/>
          <w:lang w:val="en-US" w:eastAsia="tr-TR"/>
        </w:rPr>
        <w:t xml:space="preserve"> </w:t>
      </w:r>
      <w:proofErr w:type="spellStart"/>
      <w:r>
        <w:rPr>
          <w:rFonts w:cstheme="minorHAnsi"/>
          <w:lang w:val="en-US" w:eastAsia="tr-TR"/>
        </w:rPr>
        <w:t>kalemden</w:t>
      </w:r>
      <w:proofErr w:type="spellEnd"/>
      <w:r>
        <w:rPr>
          <w:rFonts w:cstheme="minorHAnsi"/>
          <w:lang w:val="en-US" w:eastAsia="tr-TR"/>
        </w:rPr>
        <w:t xml:space="preserve"> </w:t>
      </w:r>
      <w:proofErr w:type="spellStart"/>
      <w:r>
        <w:rPr>
          <w:rFonts w:cstheme="minorHAnsi"/>
          <w:lang w:val="en-US" w:eastAsia="tr-TR"/>
        </w:rPr>
        <w:t>gelip</w:t>
      </w:r>
      <w:proofErr w:type="spellEnd"/>
      <w:r>
        <w:rPr>
          <w:rFonts w:cstheme="minorHAnsi"/>
          <w:lang w:val="en-US" w:eastAsia="tr-TR"/>
        </w:rPr>
        <w:t xml:space="preserve"> </w:t>
      </w:r>
      <w:proofErr w:type="spellStart"/>
      <w:r>
        <w:rPr>
          <w:rFonts w:cstheme="minorHAnsi"/>
          <w:lang w:val="en-US" w:eastAsia="tr-TR"/>
        </w:rPr>
        <w:t>rehberlik</w:t>
      </w:r>
      <w:proofErr w:type="spellEnd"/>
      <w:r>
        <w:rPr>
          <w:rFonts w:cstheme="minorHAnsi"/>
          <w:lang w:val="en-US" w:eastAsia="tr-TR"/>
        </w:rPr>
        <w:t xml:space="preserve"> </w:t>
      </w:r>
      <w:proofErr w:type="spellStart"/>
      <w:r>
        <w:rPr>
          <w:rFonts w:cstheme="minorHAnsi"/>
          <w:lang w:val="en-US" w:eastAsia="tr-TR"/>
        </w:rPr>
        <w:t>odasının</w:t>
      </w:r>
      <w:proofErr w:type="spellEnd"/>
      <w:r>
        <w:rPr>
          <w:rFonts w:cstheme="minorHAnsi"/>
          <w:lang w:val="en-US" w:eastAsia="tr-TR"/>
        </w:rPr>
        <w:t xml:space="preserve"> </w:t>
      </w:r>
      <w:proofErr w:type="spellStart"/>
      <w:r>
        <w:rPr>
          <w:rFonts w:cstheme="minorHAnsi"/>
          <w:lang w:val="en-US" w:eastAsia="tr-TR"/>
        </w:rPr>
        <w:t>anahtarını</w:t>
      </w:r>
      <w:proofErr w:type="spellEnd"/>
      <w:r>
        <w:rPr>
          <w:rFonts w:cstheme="minorHAnsi"/>
          <w:lang w:val="en-US" w:eastAsia="tr-TR"/>
        </w:rPr>
        <w:t xml:space="preserve"> </w:t>
      </w:r>
      <w:proofErr w:type="spellStart"/>
      <w:r>
        <w:rPr>
          <w:rFonts w:cstheme="minorHAnsi"/>
          <w:lang w:val="en-US" w:eastAsia="tr-TR"/>
        </w:rPr>
        <w:t>imza</w:t>
      </w:r>
      <w:proofErr w:type="spellEnd"/>
      <w:r>
        <w:rPr>
          <w:rFonts w:cstheme="minorHAnsi"/>
          <w:lang w:val="en-US" w:eastAsia="tr-TR"/>
        </w:rPr>
        <w:t xml:space="preserve"> </w:t>
      </w:r>
      <w:proofErr w:type="spellStart"/>
      <w:r>
        <w:rPr>
          <w:rFonts w:cstheme="minorHAnsi"/>
          <w:lang w:val="en-US" w:eastAsia="tr-TR"/>
        </w:rPr>
        <w:t>karşılığı</w:t>
      </w:r>
      <w:proofErr w:type="spellEnd"/>
      <w:r>
        <w:rPr>
          <w:rFonts w:cstheme="minorHAnsi"/>
          <w:lang w:val="en-US" w:eastAsia="tr-TR"/>
        </w:rPr>
        <w:t xml:space="preserve"> </w:t>
      </w:r>
      <w:proofErr w:type="spellStart"/>
      <w:r>
        <w:rPr>
          <w:rFonts w:cstheme="minorHAnsi"/>
          <w:lang w:val="en-US" w:eastAsia="tr-TR"/>
        </w:rPr>
        <w:t>almalı</w:t>
      </w:r>
      <w:proofErr w:type="spellEnd"/>
      <w:r>
        <w:rPr>
          <w:rFonts w:cstheme="minorHAnsi"/>
          <w:lang w:val="en-US" w:eastAsia="tr-TR"/>
        </w:rPr>
        <w:t xml:space="preserve"> </w:t>
      </w:r>
      <w:proofErr w:type="spellStart"/>
      <w:r>
        <w:rPr>
          <w:rFonts w:cstheme="minorHAnsi"/>
          <w:lang w:val="en-US" w:eastAsia="tr-TR"/>
        </w:rPr>
        <w:t>ve</w:t>
      </w:r>
      <w:proofErr w:type="spellEnd"/>
      <w:r>
        <w:rPr>
          <w:rFonts w:cstheme="minorHAnsi"/>
          <w:lang w:val="en-US" w:eastAsia="tr-TR"/>
        </w:rPr>
        <w:t xml:space="preserve"> </w:t>
      </w:r>
      <w:proofErr w:type="spellStart"/>
      <w:r>
        <w:rPr>
          <w:rFonts w:cstheme="minorHAnsi"/>
          <w:lang w:val="en-US" w:eastAsia="tr-TR"/>
        </w:rPr>
        <w:t>rehberlik</w:t>
      </w:r>
      <w:proofErr w:type="spellEnd"/>
      <w:r>
        <w:rPr>
          <w:rFonts w:cstheme="minorHAnsi"/>
          <w:lang w:val="en-US" w:eastAsia="tr-TR"/>
        </w:rPr>
        <w:t xml:space="preserve"> </w:t>
      </w:r>
      <w:proofErr w:type="spellStart"/>
      <w:r>
        <w:rPr>
          <w:rFonts w:cstheme="minorHAnsi"/>
          <w:lang w:val="en-US" w:eastAsia="tr-TR"/>
        </w:rPr>
        <w:t>odasına</w:t>
      </w:r>
      <w:proofErr w:type="spellEnd"/>
      <w:r>
        <w:rPr>
          <w:rFonts w:cstheme="minorHAnsi"/>
          <w:lang w:val="en-US" w:eastAsia="tr-TR"/>
        </w:rPr>
        <w:t xml:space="preserve"> </w:t>
      </w:r>
      <w:proofErr w:type="spellStart"/>
      <w:r>
        <w:rPr>
          <w:rFonts w:cstheme="minorHAnsi"/>
          <w:lang w:val="en-US" w:eastAsia="tr-TR"/>
        </w:rPr>
        <w:t>gidip</w:t>
      </w:r>
      <w:proofErr w:type="spellEnd"/>
      <w:r>
        <w:rPr>
          <w:rFonts w:cstheme="minorHAnsi"/>
          <w:lang w:val="en-US" w:eastAsia="tr-TR"/>
        </w:rPr>
        <w:t xml:space="preserve"> </w:t>
      </w:r>
      <w:proofErr w:type="spellStart"/>
      <w:r>
        <w:rPr>
          <w:rFonts w:cstheme="minorHAnsi"/>
          <w:lang w:val="en-US" w:eastAsia="tr-TR"/>
        </w:rPr>
        <w:t>bilgisayardan</w:t>
      </w:r>
      <w:proofErr w:type="spellEnd"/>
      <w:r>
        <w:rPr>
          <w:rFonts w:cstheme="minorHAnsi"/>
          <w:lang w:val="en-US" w:eastAsia="tr-TR"/>
        </w:rPr>
        <w:t xml:space="preserve"> </w:t>
      </w:r>
      <w:proofErr w:type="spellStart"/>
      <w:r>
        <w:rPr>
          <w:rFonts w:cstheme="minorHAnsi"/>
          <w:lang w:val="en-US" w:eastAsia="tr-TR"/>
        </w:rPr>
        <w:t>çevrimiçi</w:t>
      </w:r>
      <w:proofErr w:type="spellEnd"/>
      <w:r>
        <w:rPr>
          <w:rFonts w:cstheme="minorHAnsi"/>
          <w:lang w:val="en-US" w:eastAsia="tr-TR"/>
        </w:rPr>
        <w:t xml:space="preserve"> </w:t>
      </w:r>
      <w:proofErr w:type="spellStart"/>
      <w:r>
        <w:rPr>
          <w:rFonts w:cstheme="minorHAnsi"/>
          <w:lang w:val="en-US" w:eastAsia="tr-TR"/>
        </w:rPr>
        <w:t>bağlantı</w:t>
      </w:r>
      <w:proofErr w:type="spellEnd"/>
      <w:r>
        <w:rPr>
          <w:rFonts w:cstheme="minorHAnsi"/>
          <w:lang w:val="en-US" w:eastAsia="tr-TR"/>
        </w:rPr>
        <w:t xml:space="preserve"> </w:t>
      </w:r>
      <w:proofErr w:type="spellStart"/>
      <w:r>
        <w:rPr>
          <w:rFonts w:cstheme="minorHAnsi"/>
          <w:lang w:val="en-US" w:eastAsia="tr-TR"/>
        </w:rPr>
        <w:t>kurmalı</w:t>
      </w:r>
      <w:proofErr w:type="spellEnd"/>
      <w:r>
        <w:rPr>
          <w:rFonts w:cstheme="minorHAnsi"/>
          <w:lang w:val="en-US" w:eastAsia="tr-TR"/>
        </w:rPr>
        <w:t>,</w:t>
      </w:r>
    </w:p>
    <w:p w14:paraId="0AFD201B" w14:textId="7F1DA42F" w:rsidR="00332896" w:rsidRDefault="00332896" w:rsidP="00AB299A">
      <w:pPr>
        <w:spacing w:after="0" w:line="240" w:lineRule="auto"/>
        <w:ind w:left="1416" w:firstLine="2"/>
        <w:jc w:val="both"/>
        <w:rPr>
          <w:rFonts w:cstheme="minorHAnsi"/>
          <w:lang w:val="en-US" w:eastAsia="tr-TR"/>
        </w:rPr>
      </w:pPr>
      <w:r>
        <w:rPr>
          <w:rFonts w:cstheme="minorHAnsi"/>
          <w:lang w:val="en-US" w:eastAsia="tr-TR"/>
        </w:rPr>
        <w:t>-</w:t>
      </w:r>
      <w:proofErr w:type="spellStart"/>
      <w:r>
        <w:rPr>
          <w:rFonts w:cstheme="minorHAnsi"/>
          <w:lang w:val="en-US" w:eastAsia="tr-TR"/>
        </w:rPr>
        <w:t>Görüşme</w:t>
      </w:r>
      <w:proofErr w:type="spellEnd"/>
      <w:r>
        <w:rPr>
          <w:rFonts w:cstheme="minorHAnsi"/>
          <w:lang w:val="en-US" w:eastAsia="tr-TR"/>
        </w:rPr>
        <w:t xml:space="preserve"> </w:t>
      </w:r>
      <w:proofErr w:type="spellStart"/>
      <w:r>
        <w:rPr>
          <w:rFonts w:cstheme="minorHAnsi"/>
          <w:lang w:val="en-US" w:eastAsia="tr-TR"/>
        </w:rPr>
        <w:t>bitiminde</w:t>
      </w:r>
      <w:proofErr w:type="spellEnd"/>
      <w:r>
        <w:rPr>
          <w:rFonts w:cstheme="minorHAnsi"/>
          <w:lang w:val="en-US" w:eastAsia="tr-TR"/>
        </w:rPr>
        <w:t xml:space="preserve"> </w:t>
      </w:r>
      <w:proofErr w:type="spellStart"/>
      <w:r>
        <w:rPr>
          <w:rFonts w:cstheme="minorHAnsi"/>
          <w:lang w:val="en-US" w:eastAsia="tr-TR"/>
        </w:rPr>
        <w:t>rehberlik</w:t>
      </w:r>
      <w:proofErr w:type="spellEnd"/>
      <w:r>
        <w:rPr>
          <w:rFonts w:cstheme="minorHAnsi"/>
          <w:lang w:val="en-US" w:eastAsia="tr-TR"/>
        </w:rPr>
        <w:t xml:space="preserve"> </w:t>
      </w:r>
      <w:proofErr w:type="spellStart"/>
      <w:r>
        <w:rPr>
          <w:rFonts w:cstheme="minorHAnsi"/>
          <w:lang w:val="en-US" w:eastAsia="tr-TR"/>
        </w:rPr>
        <w:t>odasını</w:t>
      </w:r>
      <w:proofErr w:type="spellEnd"/>
      <w:r>
        <w:rPr>
          <w:rFonts w:cstheme="minorHAnsi"/>
          <w:lang w:val="en-US" w:eastAsia="tr-TR"/>
        </w:rPr>
        <w:t xml:space="preserve"> </w:t>
      </w:r>
      <w:proofErr w:type="spellStart"/>
      <w:r>
        <w:rPr>
          <w:rFonts w:cstheme="minorHAnsi"/>
          <w:lang w:val="en-US" w:eastAsia="tr-TR"/>
        </w:rPr>
        <w:t>kilitleyip</w:t>
      </w:r>
      <w:proofErr w:type="spellEnd"/>
      <w:r>
        <w:rPr>
          <w:rFonts w:cstheme="minorHAnsi"/>
          <w:lang w:val="en-US" w:eastAsia="tr-TR"/>
        </w:rPr>
        <w:t xml:space="preserve"> </w:t>
      </w:r>
      <w:proofErr w:type="spellStart"/>
      <w:r>
        <w:rPr>
          <w:rFonts w:cstheme="minorHAnsi"/>
          <w:lang w:val="en-US" w:eastAsia="tr-TR"/>
        </w:rPr>
        <w:t>anahtarını</w:t>
      </w:r>
      <w:proofErr w:type="spellEnd"/>
      <w:r>
        <w:rPr>
          <w:rFonts w:cstheme="minorHAnsi"/>
          <w:lang w:val="en-US" w:eastAsia="tr-TR"/>
        </w:rPr>
        <w:t xml:space="preserve"> </w:t>
      </w:r>
      <w:proofErr w:type="spellStart"/>
      <w:r>
        <w:rPr>
          <w:rFonts w:cstheme="minorHAnsi"/>
          <w:lang w:val="en-US" w:eastAsia="tr-TR"/>
        </w:rPr>
        <w:t>imza</w:t>
      </w:r>
      <w:proofErr w:type="spellEnd"/>
      <w:r>
        <w:rPr>
          <w:rFonts w:cstheme="minorHAnsi"/>
          <w:lang w:val="en-US" w:eastAsia="tr-TR"/>
        </w:rPr>
        <w:t xml:space="preserve"> </w:t>
      </w:r>
      <w:proofErr w:type="spellStart"/>
      <w:r>
        <w:rPr>
          <w:rFonts w:cstheme="minorHAnsi"/>
          <w:lang w:val="en-US" w:eastAsia="tr-TR"/>
        </w:rPr>
        <w:t>karşılığı</w:t>
      </w:r>
      <w:proofErr w:type="spellEnd"/>
      <w:r>
        <w:rPr>
          <w:rFonts w:cstheme="minorHAnsi"/>
          <w:lang w:val="en-US" w:eastAsia="tr-TR"/>
        </w:rPr>
        <w:t xml:space="preserve"> </w:t>
      </w:r>
      <w:proofErr w:type="spellStart"/>
      <w:r>
        <w:rPr>
          <w:rFonts w:cstheme="minorHAnsi"/>
          <w:lang w:val="en-US" w:eastAsia="tr-TR"/>
        </w:rPr>
        <w:t>dekanlık</w:t>
      </w:r>
      <w:proofErr w:type="spellEnd"/>
      <w:r>
        <w:rPr>
          <w:rFonts w:cstheme="minorHAnsi"/>
          <w:lang w:val="en-US" w:eastAsia="tr-TR"/>
        </w:rPr>
        <w:t xml:space="preserve"> </w:t>
      </w:r>
      <w:proofErr w:type="spellStart"/>
      <w:r>
        <w:rPr>
          <w:rFonts w:cstheme="minorHAnsi"/>
          <w:lang w:val="en-US" w:eastAsia="tr-TR"/>
        </w:rPr>
        <w:t>özel</w:t>
      </w:r>
      <w:proofErr w:type="spellEnd"/>
      <w:r>
        <w:rPr>
          <w:rFonts w:cstheme="minorHAnsi"/>
          <w:lang w:val="en-US" w:eastAsia="tr-TR"/>
        </w:rPr>
        <w:t xml:space="preserve"> </w:t>
      </w:r>
      <w:proofErr w:type="spellStart"/>
      <w:r>
        <w:rPr>
          <w:rFonts w:cstheme="minorHAnsi"/>
          <w:lang w:val="en-US" w:eastAsia="tr-TR"/>
        </w:rPr>
        <w:t>kalemine</w:t>
      </w:r>
      <w:proofErr w:type="spellEnd"/>
      <w:r>
        <w:rPr>
          <w:rFonts w:cstheme="minorHAnsi"/>
          <w:lang w:val="en-US" w:eastAsia="tr-TR"/>
        </w:rPr>
        <w:t xml:space="preserve"> </w:t>
      </w:r>
      <w:proofErr w:type="spellStart"/>
      <w:r>
        <w:rPr>
          <w:rFonts w:cstheme="minorHAnsi"/>
          <w:lang w:val="en-US" w:eastAsia="tr-TR"/>
        </w:rPr>
        <w:t>teslim</w:t>
      </w:r>
      <w:proofErr w:type="spellEnd"/>
      <w:r>
        <w:rPr>
          <w:rFonts w:cstheme="minorHAnsi"/>
          <w:lang w:val="en-US" w:eastAsia="tr-TR"/>
        </w:rPr>
        <w:t xml:space="preserve"> </w:t>
      </w:r>
      <w:proofErr w:type="spellStart"/>
      <w:r>
        <w:rPr>
          <w:rFonts w:cstheme="minorHAnsi"/>
          <w:lang w:val="en-US" w:eastAsia="tr-TR"/>
        </w:rPr>
        <w:t>etmelidir</w:t>
      </w:r>
      <w:proofErr w:type="spellEnd"/>
      <w:r>
        <w:rPr>
          <w:rFonts w:cstheme="minorHAnsi"/>
          <w:lang w:val="en-US" w:eastAsia="tr-TR"/>
        </w:rPr>
        <w:t xml:space="preserve">. </w:t>
      </w:r>
    </w:p>
    <w:p w14:paraId="116A30CC" w14:textId="77777777" w:rsidR="00AB299A" w:rsidRDefault="00AB299A" w:rsidP="00AB299A">
      <w:pPr>
        <w:spacing w:after="0" w:line="240" w:lineRule="auto"/>
        <w:ind w:left="709" w:firstLine="709"/>
        <w:jc w:val="both"/>
        <w:rPr>
          <w:rFonts w:cstheme="minorHAnsi"/>
          <w:lang w:val="en-US" w:eastAsia="tr-TR"/>
        </w:rPr>
      </w:pPr>
    </w:p>
    <w:p w14:paraId="18C0ADB1" w14:textId="0340AC7C" w:rsidR="00C33EB4" w:rsidRPr="00C33EB4" w:rsidRDefault="00AB299A" w:rsidP="00AB299A">
      <w:pPr>
        <w:ind w:left="709"/>
        <w:jc w:val="both"/>
        <w:rPr>
          <w:rFonts w:cstheme="minorHAnsi"/>
          <w:lang w:val="en-US" w:eastAsia="tr-TR"/>
        </w:rPr>
      </w:pPr>
      <w:proofErr w:type="spellStart"/>
      <w:r>
        <w:rPr>
          <w:rFonts w:cstheme="minorHAnsi"/>
          <w:lang w:val="en-US" w:eastAsia="tr-TR"/>
        </w:rPr>
        <w:t>K</w:t>
      </w:r>
      <w:r w:rsidR="00C33EB4">
        <w:rPr>
          <w:rFonts w:cstheme="minorHAnsi"/>
          <w:lang w:val="en-US" w:eastAsia="tr-TR"/>
        </w:rPr>
        <w:t>ısmi</w:t>
      </w:r>
      <w:proofErr w:type="spellEnd"/>
      <w:r w:rsidR="00C33EB4">
        <w:rPr>
          <w:rFonts w:cstheme="minorHAnsi"/>
          <w:lang w:val="en-US" w:eastAsia="tr-TR"/>
        </w:rPr>
        <w:t xml:space="preserve"> </w:t>
      </w:r>
      <w:proofErr w:type="spellStart"/>
      <w:r w:rsidR="00C33EB4">
        <w:rPr>
          <w:rFonts w:cstheme="minorHAnsi"/>
          <w:lang w:val="en-US" w:eastAsia="tr-TR"/>
        </w:rPr>
        <w:t>zamanlı</w:t>
      </w:r>
      <w:proofErr w:type="spellEnd"/>
      <w:r w:rsidR="00C33EB4">
        <w:rPr>
          <w:rFonts w:cstheme="minorHAnsi"/>
          <w:lang w:val="en-US" w:eastAsia="tr-TR"/>
        </w:rPr>
        <w:t xml:space="preserve"> </w:t>
      </w:r>
      <w:proofErr w:type="spellStart"/>
      <w:r w:rsidR="00C33EB4">
        <w:rPr>
          <w:rFonts w:cstheme="minorHAnsi"/>
          <w:lang w:val="en-US" w:eastAsia="tr-TR"/>
        </w:rPr>
        <w:t>öğrenciler</w:t>
      </w:r>
      <w:proofErr w:type="spellEnd"/>
      <w:r w:rsidR="00C33EB4">
        <w:rPr>
          <w:rFonts w:cstheme="minorHAnsi"/>
          <w:lang w:val="en-US" w:eastAsia="tr-TR"/>
        </w:rPr>
        <w:t xml:space="preserve"> </w:t>
      </w:r>
      <w:proofErr w:type="spellStart"/>
      <w:r w:rsidR="00C33EB4">
        <w:rPr>
          <w:rFonts w:cstheme="minorHAnsi"/>
          <w:lang w:val="en-US" w:eastAsia="tr-TR"/>
        </w:rPr>
        <w:t>kütüphaneden</w:t>
      </w:r>
      <w:proofErr w:type="spellEnd"/>
      <w:r w:rsidR="00C33EB4">
        <w:rPr>
          <w:rFonts w:cstheme="minorHAnsi"/>
          <w:lang w:val="en-US" w:eastAsia="tr-TR"/>
        </w:rPr>
        <w:t xml:space="preserve"> </w:t>
      </w:r>
      <w:proofErr w:type="spellStart"/>
      <w:r w:rsidR="00C33EB4">
        <w:rPr>
          <w:rFonts w:cstheme="minorHAnsi"/>
          <w:lang w:val="en-US" w:eastAsia="tr-TR"/>
        </w:rPr>
        <w:t>öğle</w:t>
      </w:r>
      <w:proofErr w:type="spellEnd"/>
      <w:r w:rsidR="00C33EB4">
        <w:rPr>
          <w:rFonts w:cstheme="minorHAnsi"/>
          <w:lang w:val="en-US" w:eastAsia="tr-TR"/>
        </w:rPr>
        <w:t xml:space="preserve"> </w:t>
      </w:r>
      <w:proofErr w:type="spellStart"/>
      <w:r w:rsidR="00C33EB4">
        <w:rPr>
          <w:rFonts w:cstheme="minorHAnsi"/>
          <w:lang w:val="en-US" w:eastAsia="tr-TR"/>
        </w:rPr>
        <w:t>tatillerinde</w:t>
      </w:r>
      <w:proofErr w:type="spellEnd"/>
      <w:r w:rsidR="00C33EB4">
        <w:rPr>
          <w:rFonts w:cstheme="minorHAnsi"/>
          <w:lang w:val="en-US" w:eastAsia="tr-TR"/>
        </w:rPr>
        <w:t xml:space="preserve"> </w:t>
      </w:r>
      <w:proofErr w:type="spellStart"/>
      <w:r w:rsidR="00C33EB4">
        <w:rPr>
          <w:rFonts w:cstheme="minorHAnsi"/>
          <w:lang w:val="en-US" w:eastAsia="tr-TR"/>
        </w:rPr>
        <w:t>görevlendirilerek</w:t>
      </w:r>
      <w:proofErr w:type="spellEnd"/>
      <w:r w:rsidR="00C33EB4">
        <w:rPr>
          <w:rFonts w:cstheme="minorHAnsi"/>
          <w:lang w:val="en-US" w:eastAsia="tr-TR"/>
        </w:rPr>
        <w:t xml:space="preserve"> </w:t>
      </w:r>
      <w:proofErr w:type="spellStart"/>
      <w:r w:rsidR="00C33EB4">
        <w:rPr>
          <w:rFonts w:cstheme="minorHAnsi"/>
          <w:lang w:val="en-US" w:eastAsia="tr-TR"/>
        </w:rPr>
        <w:t>kütüphanenin</w:t>
      </w:r>
      <w:proofErr w:type="spellEnd"/>
      <w:r w:rsidR="00C33EB4">
        <w:rPr>
          <w:rFonts w:cstheme="minorHAnsi"/>
          <w:lang w:val="en-US" w:eastAsia="tr-TR"/>
        </w:rPr>
        <w:t xml:space="preserve"> </w:t>
      </w:r>
      <w:proofErr w:type="spellStart"/>
      <w:r w:rsidR="00C33EB4">
        <w:rPr>
          <w:rFonts w:cstheme="minorHAnsi"/>
          <w:lang w:val="en-US" w:eastAsia="tr-TR"/>
        </w:rPr>
        <w:t>öğle</w:t>
      </w:r>
      <w:proofErr w:type="spellEnd"/>
      <w:r w:rsidR="00C33EB4">
        <w:rPr>
          <w:rFonts w:cstheme="minorHAnsi"/>
          <w:lang w:val="en-US" w:eastAsia="tr-TR"/>
        </w:rPr>
        <w:t xml:space="preserve"> </w:t>
      </w:r>
      <w:proofErr w:type="spellStart"/>
      <w:r w:rsidR="00C33EB4">
        <w:rPr>
          <w:rFonts w:cstheme="minorHAnsi"/>
          <w:lang w:val="en-US" w:eastAsia="tr-TR"/>
        </w:rPr>
        <w:t>tatillerinde</w:t>
      </w:r>
      <w:proofErr w:type="spellEnd"/>
      <w:r w:rsidR="00C33EB4">
        <w:rPr>
          <w:rFonts w:cstheme="minorHAnsi"/>
          <w:lang w:val="en-US" w:eastAsia="tr-TR"/>
        </w:rPr>
        <w:t xml:space="preserve"> </w:t>
      </w:r>
      <w:proofErr w:type="spellStart"/>
      <w:r w:rsidR="00C33EB4">
        <w:rPr>
          <w:rFonts w:cstheme="minorHAnsi"/>
          <w:lang w:val="en-US" w:eastAsia="tr-TR"/>
        </w:rPr>
        <w:t>açık</w:t>
      </w:r>
      <w:proofErr w:type="spellEnd"/>
      <w:r w:rsidR="00C33EB4">
        <w:rPr>
          <w:rFonts w:cstheme="minorHAnsi"/>
          <w:lang w:val="en-US" w:eastAsia="tr-TR"/>
        </w:rPr>
        <w:t xml:space="preserve"> </w:t>
      </w:r>
      <w:proofErr w:type="spellStart"/>
      <w:r w:rsidR="00C33EB4">
        <w:rPr>
          <w:rFonts w:cstheme="minorHAnsi"/>
          <w:lang w:val="en-US" w:eastAsia="tr-TR"/>
        </w:rPr>
        <w:t>kalması</w:t>
      </w:r>
      <w:proofErr w:type="spellEnd"/>
      <w:r w:rsidR="00C33EB4">
        <w:rPr>
          <w:rFonts w:cstheme="minorHAnsi"/>
          <w:lang w:val="en-US" w:eastAsia="tr-TR"/>
        </w:rPr>
        <w:t xml:space="preserve"> </w:t>
      </w:r>
      <w:proofErr w:type="spellStart"/>
      <w:r w:rsidR="00C33EB4">
        <w:rPr>
          <w:rFonts w:cstheme="minorHAnsi"/>
          <w:lang w:val="en-US" w:eastAsia="tr-TR"/>
        </w:rPr>
        <w:t>sağlanmış</w:t>
      </w:r>
      <w:proofErr w:type="spellEnd"/>
      <w:r w:rsidR="00C33EB4">
        <w:rPr>
          <w:rFonts w:cstheme="minorHAnsi"/>
          <w:lang w:val="en-US" w:eastAsia="tr-TR"/>
        </w:rPr>
        <w:t xml:space="preserve">, </w:t>
      </w:r>
      <w:proofErr w:type="spellStart"/>
      <w:r w:rsidR="00C33EB4">
        <w:rPr>
          <w:rFonts w:cstheme="minorHAnsi"/>
          <w:lang w:val="en-US" w:eastAsia="tr-TR"/>
        </w:rPr>
        <w:t>öğrencilerin</w:t>
      </w:r>
      <w:proofErr w:type="spellEnd"/>
      <w:r w:rsidR="00C33EB4">
        <w:rPr>
          <w:rFonts w:cstheme="minorHAnsi"/>
          <w:lang w:val="en-US" w:eastAsia="tr-TR"/>
        </w:rPr>
        <w:t xml:space="preserve"> </w:t>
      </w:r>
      <w:proofErr w:type="spellStart"/>
      <w:r w:rsidR="00C33EB4">
        <w:rPr>
          <w:rFonts w:cstheme="minorHAnsi"/>
          <w:lang w:val="en-US" w:eastAsia="tr-TR"/>
        </w:rPr>
        <w:t>öğlen</w:t>
      </w:r>
      <w:proofErr w:type="spellEnd"/>
      <w:r w:rsidR="00C33EB4">
        <w:rPr>
          <w:rFonts w:cstheme="minorHAnsi"/>
          <w:lang w:val="en-US" w:eastAsia="tr-TR"/>
        </w:rPr>
        <w:t xml:space="preserve"> </w:t>
      </w:r>
      <w:proofErr w:type="spellStart"/>
      <w:r w:rsidR="00C33EB4">
        <w:rPr>
          <w:rFonts w:cstheme="minorHAnsi"/>
          <w:lang w:val="en-US" w:eastAsia="tr-TR"/>
        </w:rPr>
        <w:t>tatillerinde</w:t>
      </w:r>
      <w:proofErr w:type="spellEnd"/>
      <w:r w:rsidR="00C33EB4">
        <w:rPr>
          <w:rFonts w:cstheme="minorHAnsi"/>
          <w:lang w:val="en-US" w:eastAsia="tr-TR"/>
        </w:rPr>
        <w:t xml:space="preserve"> </w:t>
      </w:r>
      <w:proofErr w:type="spellStart"/>
      <w:r w:rsidR="00C33EB4">
        <w:rPr>
          <w:rFonts w:cstheme="minorHAnsi"/>
          <w:lang w:val="en-US" w:eastAsia="tr-TR"/>
        </w:rPr>
        <w:t>kütüphaneden</w:t>
      </w:r>
      <w:proofErr w:type="spellEnd"/>
      <w:r w:rsidR="00C33EB4">
        <w:rPr>
          <w:rFonts w:cstheme="minorHAnsi"/>
          <w:lang w:val="en-US" w:eastAsia="tr-TR"/>
        </w:rPr>
        <w:t xml:space="preserve"> </w:t>
      </w:r>
      <w:proofErr w:type="spellStart"/>
      <w:r w:rsidR="00C33EB4">
        <w:rPr>
          <w:rFonts w:cstheme="minorHAnsi"/>
          <w:lang w:val="en-US" w:eastAsia="tr-TR"/>
        </w:rPr>
        <w:t>faydalanmaları</w:t>
      </w:r>
      <w:proofErr w:type="spellEnd"/>
      <w:r w:rsidR="00C33EB4">
        <w:rPr>
          <w:rFonts w:cstheme="minorHAnsi"/>
          <w:lang w:val="en-US" w:eastAsia="tr-TR"/>
        </w:rPr>
        <w:t xml:space="preserve"> </w:t>
      </w:r>
      <w:proofErr w:type="spellStart"/>
      <w:r w:rsidR="00C33EB4">
        <w:rPr>
          <w:rFonts w:cstheme="minorHAnsi"/>
          <w:lang w:val="en-US" w:eastAsia="tr-TR"/>
        </w:rPr>
        <w:t>sağlanmıştır</w:t>
      </w:r>
      <w:proofErr w:type="spellEnd"/>
      <w:r w:rsidR="00C33EB4">
        <w:rPr>
          <w:rFonts w:cstheme="minorHAnsi"/>
          <w:lang w:val="en-US" w:eastAsia="tr-TR"/>
        </w:rPr>
        <w:t xml:space="preserve">. </w:t>
      </w:r>
      <w:proofErr w:type="spellStart"/>
      <w:r w:rsidR="00C33EB4">
        <w:rPr>
          <w:rFonts w:cstheme="minorHAnsi"/>
          <w:lang w:val="en-US" w:eastAsia="tr-TR"/>
        </w:rPr>
        <w:t>Sahne</w:t>
      </w:r>
      <w:proofErr w:type="spellEnd"/>
      <w:r w:rsidR="00C33EB4">
        <w:rPr>
          <w:rFonts w:cstheme="minorHAnsi"/>
          <w:lang w:val="en-US" w:eastAsia="tr-TR"/>
        </w:rPr>
        <w:t xml:space="preserve"> </w:t>
      </w:r>
      <w:proofErr w:type="spellStart"/>
      <w:r w:rsidR="00C33EB4">
        <w:rPr>
          <w:rFonts w:cstheme="minorHAnsi"/>
          <w:lang w:val="en-US" w:eastAsia="tr-TR"/>
        </w:rPr>
        <w:t>sanatları</w:t>
      </w:r>
      <w:proofErr w:type="spellEnd"/>
      <w:r w:rsidR="00C33EB4">
        <w:rPr>
          <w:rFonts w:cstheme="minorHAnsi"/>
          <w:lang w:val="en-US" w:eastAsia="tr-TR"/>
        </w:rPr>
        <w:t xml:space="preserve"> </w:t>
      </w:r>
      <w:proofErr w:type="spellStart"/>
      <w:r w:rsidR="00C33EB4">
        <w:rPr>
          <w:rFonts w:cstheme="minorHAnsi"/>
          <w:lang w:val="en-US" w:eastAsia="tr-TR"/>
        </w:rPr>
        <w:t>bölümünde</w:t>
      </w:r>
      <w:proofErr w:type="spellEnd"/>
      <w:r w:rsidR="00116C4A">
        <w:rPr>
          <w:rFonts w:cstheme="minorHAnsi"/>
          <w:lang w:val="en-US" w:eastAsia="tr-TR"/>
        </w:rPr>
        <w:t xml:space="preserve"> </w:t>
      </w:r>
      <w:proofErr w:type="spellStart"/>
      <w:r w:rsidR="00116C4A">
        <w:rPr>
          <w:rFonts w:cstheme="minorHAnsi"/>
          <w:lang w:val="en-US" w:eastAsia="tr-TR"/>
        </w:rPr>
        <w:t>salonlardaki</w:t>
      </w:r>
      <w:proofErr w:type="spellEnd"/>
      <w:r w:rsidR="00116C4A">
        <w:rPr>
          <w:rFonts w:cstheme="minorHAnsi"/>
          <w:lang w:val="en-US" w:eastAsia="tr-TR"/>
        </w:rPr>
        <w:t xml:space="preserve"> </w:t>
      </w:r>
      <w:proofErr w:type="spellStart"/>
      <w:r w:rsidR="00C33EB4">
        <w:rPr>
          <w:rFonts w:cstheme="minorHAnsi"/>
          <w:lang w:val="en-US" w:eastAsia="tr-TR"/>
        </w:rPr>
        <w:t>klimaların</w:t>
      </w:r>
      <w:proofErr w:type="spellEnd"/>
      <w:r w:rsidR="00C33EB4">
        <w:rPr>
          <w:rFonts w:cstheme="minorHAnsi"/>
          <w:lang w:val="en-US" w:eastAsia="tr-TR"/>
        </w:rPr>
        <w:t xml:space="preserve"> </w:t>
      </w:r>
      <w:proofErr w:type="spellStart"/>
      <w:r w:rsidR="00C33EB4">
        <w:rPr>
          <w:rFonts w:cstheme="minorHAnsi"/>
          <w:lang w:val="en-US" w:eastAsia="tr-TR"/>
        </w:rPr>
        <w:t>bakımları</w:t>
      </w:r>
      <w:proofErr w:type="spellEnd"/>
      <w:r w:rsidR="00C33EB4">
        <w:rPr>
          <w:rFonts w:cstheme="minorHAnsi"/>
          <w:lang w:val="en-US" w:eastAsia="tr-TR"/>
        </w:rPr>
        <w:t xml:space="preserve"> </w:t>
      </w:r>
      <w:proofErr w:type="spellStart"/>
      <w:r w:rsidR="00C33EB4">
        <w:rPr>
          <w:rFonts w:cstheme="minorHAnsi"/>
          <w:lang w:val="en-US" w:eastAsia="tr-TR"/>
        </w:rPr>
        <w:t>yapılarak</w:t>
      </w:r>
      <w:proofErr w:type="spellEnd"/>
      <w:r w:rsidR="00C33EB4">
        <w:rPr>
          <w:rFonts w:cstheme="minorHAnsi"/>
          <w:lang w:val="en-US" w:eastAsia="tr-TR"/>
        </w:rPr>
        <w:t xml:space="preserve"> </w:t>
      </w:r>
      <w:proofErr w:type="spellStart"/>
      <w:r w:rsidR="00C33EB4">
        <w:rPr>
          <w:rFonts w:cstheme="minorHAnsi"/>
          <w:lang w:val="en-US" w:eastAsia="tr-TR"/>
        </w:rPr>
        <w:t>sağlıklı</w:t>
      </w:r>
      <w:proofErr w:type="spellEnd"/>
      <w:r w:rsidR="00C33EB4">
        <w:rPr>
          <w:rFonts w:cstheme="minorHAnsi"/>
          <w:lang w:val="en-US" w:eastAsia="tr-TR"/>
        </w:rPr>
        <w:t xml:space="preserve"> </w:t>
      </w:r>
      <w:proofErr w:type="spellStart"/>
      <w:r w:rsidR="00C33EB4">
        <w:rPr>
          <w:rFonts w:cstheme="minorHAnsi"/>
          <w:lang w:val="en-US" w:eastAsia="tr-TR"/>
        </w:rPr>
        <w:t>çalışması</w:t>
      </w:r>
      <w:proofErr w:type="spellEnd"/>
      <w:r w:rsidR="00C33EB4">
        <w:rPr>
          <w:rFonts w:cstheme="minorHAnsi"/>
          <w:lang w:val="en-US" w:eastAsia="tr-TR"/>
        </w:rPr>
        <w:t xml:space="preserve"> </w:t>
      </w:r>
      <w:proofErr w:type="spellStart"/>
      <w:r w:rsidR="00C33EB4">
        <w:rPr>
          <w:rFonts w:cstheme="minorHAnsi"/>
          <w:lang w:val="en-US" w:eastAsia="tr-TR"/>
        </w:rPr>
        <w:t>sağlanmıştır</w:t>
      </w:r>
      <w:proofErr w:type="spellEnd"/>
      <w:r w:rsidR="00C33EB4">
        <w:rPr>
          <w:rFonts w:cstheme="minorHAnsi"/>
          <w:lang w:val="en-US" w:eastAsia="tr-TR"/>
        </w:rPr>
        <w:t xml:space="preserve">. </w:t>
      </w:r>
      <w:proofErr w:type="spellStart"/>
      <w:r w:rsidR="00C33EB4">
        <w:rPr>
          <w:rFonts w:cstheme="minorHAnsi"/>
          <w:lang w:val="en-US" w:eastAsia="tr-TR"/>
        </w:rPr>
        <w:t>Teknisyen</w:t>
      </w:r>
      <w:proofErr w:type="spellEnd"/>
      <w:r w:rsidR="00C33EB4">
        <w:rPr>
          <w:rFonts w:cstheme="minorHAnsi"/>
          <w:lang w:val="en-US" w:eastAsia="tr-TR"/>
        </w:rPr>
        <w:t xml:space="preserve"> </w:t>
      </w:r>
      <w:proofErr w:type="spellStart"/>
      <w:r w:rsidR="00C33EB4">
        <w:rPr>
          <w:rFonts w:cstheme="minorHAnsi"/>
          <w:lang w:val="en-US" w:eastAsia="tr-TR"/>
        </w:rPr>
        <w:t>talepleri</w:t>
      </w:r>
      <w:proofErr w:type="spellEnd"/>
      <w:r w:rsidR="00C33EB4">
        <w:rPr>
          <w:rFonts w:cstheme="minorHAnsi"/>
          <w:lang w:val="en-US" w:eastAsia="tr-TR"/>
        </w:rPr>
        <w:t xml:space="preserve"> </w:t>
      </w:r>
      <w:proofErr w:type="spellStart"/>
      <w:r w:rsidR="00C33EB4">
        <w:rPr>
          <w:rFonts w:cstheme="minorHAnsi"/>
          <w:lang w:val="en-US" w:eastAsia="tr-TR"/>
        </w:rPr>
        <w:t>bölümlerden</w:t>
      </w:r>
      <w:proofErr w:type="spellEnd"/>
      <w:r w:rsidR="00C33EB4">
        <w:rPr>
          <w:rFonts w:cstheme="minorHAnsi"/>
          <w:lang w:val="en-US" w:eastAsia="tr-TR"/>
        </w:rPr>
        <w:t xml:space="preserve">, </w:t>
      </w:r>
      <w:proofErr w:type="spellStart"/>
      <w:r w:rsidR="00C33EB4">
        <w:rPr>
          <w:rFonts w:cstheme="minorHAnsi"/>
          <w:lang w:val="en-US" w:eastAsia="tr-TR"/>
        </w:rPr>
        <w:t>öğrencilerden</w:t>
      </w:r>
      <w:proofErr w:type="spellEnd"/>
      <w:r w:rsidR="00C33EB4">
        <w:rPr>
          <w:rFonts w:cstheme="minorHAnsi"/>
          <w:lang w:val="en-US" w:eastAsia="tr-TR"/>
        </w:rPr>
        <w:t xml:space="preserve"> </w:t>
      </w:r>
      <w:proofErr w:type="spellStart"/>
      <w:r w:rsidR="00C33EB4">
        <w:rPr>
          <w:rFonts w:cstheme="minorHAnsi"/>
          <w:lang w:val="en-US" w:eastAsia="tr-TR"/>
        </w:rPr>
        <w:t>gelen</w:t>
      </w:r>
      <w:proofErr w:type="spellEnd"/>
      <w:r w:rsidR="00C33EB4">
        <w:rPr>
          <w:rFonts w:cstheme="minorHAnsi"/>
          <w:lang w:val="en-US" w:eastAsia="tr-TR"/>
        </w:rPr>
        <w:t xml:space="preserve"> </w:t>
      </w:r>
      <w:proofErr w:type="spellStart"/>
      <w:r w:rsidR="00C33EB4">
        <w:rPr>
          <w:rFonts w:cstheme="minorHAnsi"/>
          <w:lang w:val="en-US" w:eastAsia="tr-TR"/>
        </w:rPr>
        <w:t>talepler</w:t>
      </w:r>
      <w:proofErr w:type="spellEnd"/>
      <w:r w:rsidR="00C33EB4">
        <w:rPr>
          <w:rFonts w:cstheme="minorHAnsi"/>
          <w:lang w:val="en-US" w:eastAsia="tr-TR"/>
        </w:rPr>
        <w:t xml:space="preserve"> </w:t>
      </w:r>
      <w:proofErr w:type="spellStart"/>
      <w:r w:rsidR="00C33EB4">
        <w:rPr>
          <w:rFonts w:cstheme="minorHAnsi"/>
          <w:lang w:val="en-US" w:eastAsia="tr-TR"/>
        </w:rPr>
        <w:t>doğrultusunda</w:t>
      </w:r>
      <w:proofErr w:type="spellEnd"/>
      <w:r w:rsidR="00C33EB4">
        <w:rPr>
          <w:rFonts w:cstheme="minorHAnsi"/>
          <w:lang w:val="en-US" w:eastAsia="tr-TR"/>
        </w:rPr>
        <w:t xml:space="preserve"> </w:t>
      </w:r>
      <w:proofErr w:type="spellStart"/>
      <w:r w:rsidR="00C33EB4">
        <w:rPr>
          <w:rFonts w:cstheme="minorHAnsi"/>
          <w:lang w:val="en-US" w:eastAsia="tr-TR"/>
        </w:rPr>
        <w:t>birim</w:t>
      </w:r>
      <w:proofErr w:type="spellEnd"/>
      <w:r w:rsidR="00C33EB4">
        <w:rPr>
          <w:rFonts w:cstheme="minorHAnsi"/>
          <w:lang w:val="en-US" w:eastAsia="tr-TR"/>
        </w:rPr>
        <w:t xml:space="preserve"> </w:t>
      </w:r>
      <w:proofErr w:type="spellStart"/>
      <w:r w:rsidR="00C33EB4">
        <w:rPr>
          <w:rFonts w:cstheme="minorHAnsi"/>
          <w:lang w:val="en-US" w:eastAsia="tr-TR"/>
        </w:rPr>
        <w:t>kalite</w:t>
      </w:r>
      <w:proofErr w:type="spellEnd"/>
      <w:r w:rsidR="00C33EB4">
        <w:rPr>
          <w:rFonts w:cstheme="minorHAnsi"/>
          <w:lang w:val="en-US" w:eastAsia="tr-TR"/>
        </w:rPr>
        <w:t xml:space="preserve"> </w:t>
      </w:r>
      <w:proofErr w:type="spellStart"/>
      <w:r w:rsidR="00C33EB4">
        <w:rPr>
          <w:rFonts w:cstheme="minorHAnsi"/>
          <w:lang w:val="en-US" w:eastAsia="tr-TR"/>
        </w:rPr>
        <w:t>komisyonu</w:t>
      </w:r>
      <w:proofErr w:type="spellEnd"/>
      <w:r w:rsidR="00C33EB4">
        <w:rPr>
          <w:rFonts w:cstheme="minorHAnsi"/>
          <w:lang w:val="en-US" w:eastAsia="tr-TR"/>
        </w:rPr>
        <w:t xml:space="preserve"> </w:t>
      </w:r>
      <w:proofErr w:type="spellStart"/>
      <w:r w:rsidR="00C33EB4">
        <w:rPr>
          <w:rFonts w:cstheme="minorHAnsi"/>
          <w:lang w:val="en-US" w:eastAsia="tr-TR"/>
        </w:rPr>
        <w:t>ve</w:t>
      </w:r>
      <w:proofErr w:type="spellEnd"/>
      <w:r w:rsidR="00C33EB4">
        <w:rPr>
          <w:rFonts w:cstheme="minorHAnsi"/>
          <w:lang w:val="en-US" w:eastAsia="tr-TR"/>
        </w:rPr>
        <w:t xml:space="preserve"> </w:t>
      </w:r>
      <w:proofErr w:type="spellStart"/>
      <w:r w:rsidR="00C33EB4">
        <w:rPr>
          <w:rFonts w:cstheme="minorHAnsi"/>
          <w:lang w:val="en-US" w:eastAsia="tr-TR"/>
        </w:rPr>
        <w:t>fakültemiz</w:t>
      </w:r>
      <w:proofErr w:type="spellEnd"/>
      <w:r w:rsidR="00C33EB4">
        <w:rPr>
          <w:rFonts w:cstheme="minorHAnsi"/>
          <w:lang w:val="en-US" w:eastAsia="tr-TR"/>
        </w:rPr>
        <w:t xml:space="preserve"> </w:t>
      </w:r>
      <w:proofErr w:type="spellStart"/>
      <w:r w:rsidR="00C33EB4">
        <w:rPr>
          <w:rFonts w:cstheme="minorHAnsi"/>
          <w:lang w:val="en-US" w:eastAsia="tr-TR"/>
        </w:rPr>
        <w:t>yönetim</w:t>
      </w:r>
      <w:proofErr w:type="spellEnd"/>
      <w:r w:rsidR="00C33EB4">
        <w:rPr>
          <w:rFonts w:cstheme="minorHAnsi"/>
          <w:lang w:val="en-US" w:eastAsia="tr-TR"/>
        </w:rPr>
        <w:t xml:space="preserve"> </w:t>
      </w:r>
      <w:proofErr w:type="spellStart"/>
      <w:r w:rsidR="00C33EB4">
        <w:rPr>
          <w:rFonts w:cstheme="minorHAnsi"/>
          <w:lang w:val="en-US" w:eastAsia="tr-TR"/>
        </w:rPr>
        <w:t>kurulu</w:t>
      </w:r>
      <w:proofErr w:type="spellEnd"/>
      <w:r w:rsidR="00C33EB4">
        <w:rPr>
          <w:rFonts w:cstheme="minorHAnsi"/>
          <w:lang w:val="en-US" w:eastAsia="tr-TR"/>
        </w:rPr>
        <w:t xml:space="preserve"> </w:t>
      </w:r>
      <w:proofErr w:type="spellStart"/>
      <w:r w:rsidR="00C33EB4">
        <w:rPr>
          <w:rFonts w:cstheme="minorHAnsi"/>
          <w:lang w:val="en-US" w:eastAsia="tr-TR"/>
        </w:rPr>
        <w:t>kararı</w:t>
      </w:r>
      <w:proofErr w:type="spellEnd"/>
      <w:r w:rsidR="00C33EB4">
        <w:rPr>
          <w:rFonts w:cstheme="minorHAnsi"/>
          <w:lang w:val="en-US" w:eastAsia="tr-TR"/>
        </w:rPr>
        <w:t xml:space="preserve"> </w:t>
      </w:r>
      <w:proofErr w:type="spellStart"/>
      <w:r w:rsidR="00C33EB4">
        <w:rPr>
          <w:rFonts w:cstheme="minorHAnsi"/>
          <w:lang w:val="en-US" w:eastAsia="tr-TR"/>
        </w:rPr>
        <w:t>alınarak</w:t>
      </w:r>
      <w:proofErr w:type="spellEnd"/>
      <w:r w:rsidR="00C33EB4">
        <w:rPr>
          <w:rFonts w:cstheme="minorHAnsi"/>
          <w:lang w:val="en-US" w:eastAsia="tr-TR"/>
        </w:rPr>
        <w:t xml:space="preserve"> </w:t>
      </w:r>
      <w:proofErr w:type="spellStart"/>
      <w:r w:rsidR="00C33EB4">
        <w:rPr>
          <w:rFonts w:cstheme="minorHAnsi"/>
          <w:lang w:val="en-US" w:eastAsia="tr-TR"/>
        </w:rPr>
        <w:t>bir</w:t>
      </w:r>
      <w:proofErr w:type="spellEnd"/>
      <w:r w:rsidR="00C33EB4">
        <w:rPr>
          <w:rFonts w:cstheme="minorHAnsi"/>
          <w:lang w:val="en-US" w:eastAsia="tr-TR"/>
        </w:rPr>
        <w:t xml:space="preserve"> </w:t>
      </w:r>
      <w:proofErr w:type="spellStart"/>
      <w:r w:rsidR="00C33EB4">
        <w:rPr>
          <w:rFonts w:cstheme="minorHAnsi"/>
          <w:lang w:val="en-US" w:eastAsia="tr-TR"/>
        </w:rPr>
        <w:t>üst</w:t>
      </w:r>
      <w:proofErr w:type="spellEnd"/>
      <w:r w:rsidR="00C33EB4">
        <w:rPr>
          <w:rFonts w:cstheme="minorHAnsi"/>
          <w:lang w:val="en-US" w:eastAsia="tr-TR"/>
        </w:rPr>
        <w:t xml:space="preserve"> </w:t>
      </w:r>
      <w:proofErr w:type="spellStart"/>
      <w:r w:rsidR="00C33EB4">
        <w:rPr>
          <w:rFonts w:cstheme="minorHAnsi"/>
          <w:lang w:val="en-US" w:eastAsia="tr-TR"/>
        </w:rPr>
        <w:t>yönetime</w:t>
      </w:r>
      <w:proofErr w:type="spellEnd"/>
      <w:r w:rsidR="00C33EB4">
        <w:rPr>
          <w:rFonts w:cstheme="minorHAnsi"/>
          <w:lang w:val="en-US" w:eastAsia="tr-TR"/>
        </w:rPr>
        <w:t xml:space="preserve"> </w:t>
      </w:r>
      <w:proofErr w:type="spellStart"/>
      <w:r w:rsidR="00C33EB4">
        <w:rPr>
          <w:rFonts w:cstheme="minorHAnsi"/>
          <w:lang w:val="en-US" w:eastAsia="tr-TR"/>
        </w:rPr>
        <w:t>ve</w:t>
      </w:r>
      <w:proofErr w:type="spellEnd"/>
      <w:r w:rsidR="00C33EB4">
        <w:rPr>
          <w:rFonts w:cstheme="minorHAnsi"/>
          <w:lang w:val="en-US" w:eastAsia="tr-TR"/>
        </w:rPr>
        <w:t xml:space="preserve"> </w:t>
      </w:r>
      <w:proofErr w:type="spellStart"/>
      <w:r w:rsidR="00C33EB4">
        <w:rPr>
          <w:rFonts w:cstheme="minorHAnsi"/>
          <w:lang w:val="en-US" w:eastAsia="tr-TR"/>
        </w:rPr>
        <w:t>personel</w:t>
      </w:r>
      <w:proofErr w:type="spellEnd"/>
      <w:r w:rsidR="00C33EB4">
        <w:rPr>
          <w:rFonts w:cstheme="minorHAnsi"/>
          <w:lang w:val="en-US" w:eastAsia="tr-TR"/>
        </w:rPr>
        <w:t xml:space="preserve"> </w:t>
      </w:r>
      <w:proofErr w:type="spellStart"/>
      <w:r w:rsidR="00C33EB4">
        <w:rPr>
          <w:rFonts w:cstheme="minorHAnsi"/>
          <w:lang w:val="en-US" w:eastAsia="tr-TR"/>
        </w:rPr>
        <w:t>daire</w:t>
      </w:r>
      <w:proofErr w:type="spellEnd"/>
      <w:r w:rsidR="00C33EB4">
        <w:rPr>
          <w:rFonts w:cstheme="minorHAnsi"/>
          <w:lang w:val="en-US" w:eastAsia="tr-TR"/>
        </w:rPr>
        <w:t xml:space="preserve"> </w:t>
      </w:r>
      <w:proofErr w:type="spellStart"/>
      <w:r w:rsidR="00C33EB4">
        <w:rPr>
          <w:rFonts w:cstheme="minorHAnsi"/>
          <w:lang w:val="en-US" w:eastAsia="tr-TR"/>
        </w:rPr>
        <w:t>başkanlığımıza</w:t>
      </w:r>
      <w:proofErr w:type="spellEnd"/>
      <w:r w:rsidR="00C33EB4">
        <w:rPr>
          <w:rFonts w:cstheme="minorHAnsi"/>
          <w:lang w:val="en-US" w:eastAsia="tr-TR"/>
        </w:rPr>
        <w:t xml:space="preserve"> </w:t>
      </w:r>
      <w:proofErr w:type="spellStart"/>
      <w:r w:rsidR="00C33EB4">
        <w:rPr>
          <w:rFonts w:cstheme="minorHAnsi"/>
          <w:lang w:val="en-US" w:eastAsia="tr-TR"/>
        </w:rPr>
        <w:t>iletilmiştir</w:t>
      </w:r>
      <w:proofErr w:type="spellEnd"/>
      <w:r w:rsidR="00C33EB4">
        <w:rPr>
          <w:rFonts w:cstheme="minorHAnsi"/>
          <w:lang w:val="en-US" w:eastAsia="tr-TR"/>
        </w:rPr>
        <w:t xml:space="preserve">. </w:t>
      </w:r>
      <w:proofErr w:type="spellStart"/>
      <w:r w:rsidR="00953D44">
        <w:rPr>
          <w:rFonts w:cstheme="minorHAnsi"/>
          <w:lang w:val="en-US" w:eastAsia="tr-TR"/>
        </w:rPr>
        <w:t>Atölye</w:t>
      </w:r>
      <w:proofErr w:type="spellEnd"/>
      <w:r w:rsidR="00953D44">
        <w:rPr>
          <w:rFonts w:cstheme="minorHAnsi"/>
          <w:lang w:val="en-US" w:eastAsia="tr-TR"/>
        </w:rPr>
        <w:t xml:space="preserve"> </w:t>
      </w:r>
      <w:proofErr w:type="spellStart"/>
      <w:r w:rsidR="00953D44">
        <w:rPr>
          <w:rFonts w:cstheme="minorHAnsi"/>
          <w:lang w:val="en-US" w:eastAsia="tr-TR"/>
        </w:rPr>
        <w:t>ve</w:t>
      </w:r>
      <w:proofErr w:type="spellEnd"/>
      <w:r w:rsidR="00953D44">
        <w:rPr>
          <w:rFonts w:cstheme="minorHAnsi"/>
          <w:lang w:val="en-US" w:eastAsia="tr-TR"/>
        </w:rPr>
        <w:t xml:space="preserve"> </w:t>
      </w:r>
      <w:proofErr w:type="spellStart"/>
      <w:r w:rsidR="00953D44">
        <w:rPr>
          <w:rFonts w:cstheme="minorHAnsi"/>
          <w:lang w:val="en-US" w:eastAsia="tr-TR"/>
        </w:rPr>
        <w:t>tuvaletlerin</w:t>
      </w:r>
      <w:proofErr w:type="spellEnd"/>
      <w:r w:rsidR="00953D44">
        <w:rPr>
          <w:rFonts w:cstheme="minorHAnsi"/>
          <w:lang w:val="en-US" w:eastAsia="tr-TR"/>
        </w:rPr>
        <w:t xml:space="preserve"> </w:t>
      </w:r>
      <w:proofErr w:type="spellStart"/>
      <w:r w:rsidR="00953D44">
        <w:rPr>
          <w:rFonts w:cstheme="minorHAnsi"/>
          <w:lang w:val="en-US" w:eastAsia="tr-TR"/>
        </w:rPr>
        <w:t>temizlik</w:t>
      </w:r>
      <w:proofErr w:type="spellEnd"/>
      <w:r w:rsidR="00953D44">
        <w:rPr>
          <w:rFonts w:cstheme="minorHAnsi"/>
          <w:lang w:val="en-US" w:eastAsia="tr-TR"/>
        </w:rPr>
        <w:t xml:space="preserve"> </w:t>
      </w:r>
      <w:proofErr w:type="spellStart"/>
      <w:r w:rsidR="00953D44">
        <w:rPr>
          <w:rFonts w:cstheme="minorHAnsi"/>
          <w:lang w:val="en-US" w:eastAsia="tr-TR"/>
        </w:rPr>
        <w:t>kontrolleri</w:t>
      </w:r>
      <w:proofErr w:type="spellEnd"/>
      <w:r w:rsidR="00953D44">
        <w:rPr>
          <w:rFonts w:cstheme="minorHAnsi"/>
          <w:lang w:val="en-US" w:eastAsia="tr-TR"/>
        </w:rPr>
        <w:t xml:space="preserve"> </w:t>
      </w:r>
      <w:proofErr w:type="spellStart"/>
      <w:r w:rsidR="00953D44">
        <w:rPr>
          <w:rFonts w:cstheme="minorHAnsi"/>
          <w:lang w:val="en-US" w:eastAsia="tr-TR"/>
        </w:rPr>
        <w:t>sıklaştırılmış</w:t>
      </w:r>
      <w:proofErr w:type="spellEnd"/>
      <w:r w:rsidR="00953D44">
        <w:rPr>
          <w:rFonts w:cstheme="minorHAnsi"/>
          <w:lang w:val="en-US" w:eastAsia="tr-TR"/>
        </w:rPr>
        <w:t xml:space="preserve"> </w:t>
      </w:r>
      <w:proofErr w:type="spellStart"/>
      <w:r w:rsidR="00953D44">
        <w:rPr>
          <w:rFonts w:cstheme="minorHAnsi"/>
          <w:lang w:val="en-US" w:eastAsia="tr-TR"/>
        </w:rPr>
        <w:t>ve</w:t>
      </w:r>
      <w:proofErr w:type="spellEnd"/>
      <w:r w:rsidR="00953D44">
        <w:rPr>
          <w:rFonts w:cstheme="minorHAnsi"/>
          <w:lang w:val="en-US" w:eastAsia="tr-TR"/>
        </w:rPr>
        <w:t xml:space="preserve"> </w:t>
      </w:r>
      <w:proofErr w:type="spellStart"/>
      <w:r w:rsidR="00953D44">
        <w:rPr>
          <w:rFonts w:cstheme="minorHAnsi"/>
          <w:lang w:val="en-US" w:eastAsia="tr-TR"/>
        </w:rPr>
        <w:t>çözülmüştür</w:t>
      </w:r>
      <w:proofErr w:type="spellEnd"/>
      <w:r w:rsidR="00953D44">
        <w:rPr>
          <w:rFonts w:cstheme="minorHAnsi"/>
          <w:lang w:val="en-US" w:eastAsia="tr-TR"/>
        </w:rPr>
        <w:t xml:space="preserve">. </w:t>
      </w:r>
      <w:proofErr w:type="spellStart"/>
      <w:r w:rsidR="00953D44">
        <w:rPr>
          <w:rFonts w:cstheme="minorHAnsi"/>
          <w:lang w:val="en-US" w:eastAsia="tr-TR"/>
        </w:rPr>
        <w:t>Dijital</w:t>
      </w:r>
      <w:proofErr w:type="spellEnd"/>
      <w:r w:rsidR="00953D44">
        <w:rPr>
          <w:rFonts w:cstheme="minorHAnsi"/>
          <w:lang w:val="en-US" w:eastAsia="tr-TR"/>
        </w:rPr>
        <w:t xml:space="preserve"> Oyun </w:t>
      </w:r>
      <w:proofErr w:type="spellStart"/>
      <w:r w:rsidR="00953D44">
        <w:rPr>
          <w:rFonts w:cstheme="minorHAnsi"/>
          <w:lang w:val="en-US" w:eastAsia="tr-TR"/>
        </w:rPr>
        <w:t>Tasarımı</w:t>
      </w:r>
      <w:proofErr w:type="spellEnd"/>
      <w:r w:rsidR="00953D44">
        <w:rPr>
          <w:rFonts w:cstheme="minorHAnsi"/>
          <w:lang w:val="en-US" w:eastAsia="tr-TR"/>
        </w:rPr>
        <w:t xml:space="preserve"> </w:t>
      </w:r>
      <w:proofErr w:type="spellStart"/>
      <w:r w:rsidR="00953D44">
        <w:rPr>
          <w:rFonts w:cstheme="minorHAnsi"/>
          <w:lang w:val="en-US" w:eastAsia="tr-TR"/>
        </w:rPr>
        <w:t>Bölümü’nün</w:t>
      </w:r>
      <w:proofErr w:type="spellEnd"/>
      <w:r w:rsidR="00953D44">
        <w:rPr>
          <w:rFonts w:cstheme="minorHAnsi"/>
          <w:lang w:val="en-US" w:eastAsia="tr-TR"/>
        </w:rPr>
        <w:t xml:space="preserve"> </w:t>
      </w:r>
      <w:proofErr w:type="spellStart"/>
      <w:r w:rsidR="00953D44">
        <w:rPr>
          <w:rFonts w:cstheme="minorHAnsi"/>
          <w:lang w:val="en-US" w:eastAsia="tr-TR"/>
        </w:rPr>
        <w:t>derslik</w:t>
      </w:r>
      <w:proofErr w:type="spellEnd"/>
      <w:r w:rsidR="00953D44">
        <w:rPr>
          <w:rFonts w:cstheme="minorHAnsi"/>
          <w:lang w:val="en-US" w:eastAsia="tr-TR"/>
        </w:rPr>
        <w:t xml:space="preserve"> </w:t>
      </w:r>
      <w:proofErr w:type="spellStart"/>
      <w:r w:rsidR="00953D44">
        <w:rPr>
          <w:rFonts w:cstheme="minorHAnsi"/>
          <w:lang w:val="en-US" w:eastAsia="tr-TR"/>
        </w:rPr>
        <w:t>sayısı</w:t>
      </w:r>
      <w:proofErr w:type="spellEnd"/>
      <w:r w:rsidR="00953D44">
        <w:rPr>
          <w:rFonts w:cstheme="minorHAnsi"/>
          <w:lang w:val="en-US" w:eastAsia="tr-TR"/>
        </w:rPr>
        <w:t xml:space="preserve"> </w:t>
      </w:r>
      <w:proofErr w:type="spellStart"/>
      <w:r w:rsidR="00953D44">
        <w:rPr>
          <w:rFonts w:cstheme="minorHAnsi"/>
          <w:lang w:val="en-US" w:eastAsia="tr-TR"/>
        </w:rPr>
        <w:t>arttırılmış</w:t>
      </w:r>
      <w:proofErr w:type="spellEnd"/>
      <w:r w:rsidR="00953D44">
        <w:rPr>
          <w:rFonts w:cstheme="minorHAnsi"/>
          <w:lang w:val="en-US" w:eastAsia="tr-TR"/>
        </w:rPr>
        <w:t xml:space="preserve">, </w:t>
      </w:r>
      <w:proofErr w:type="spellStart"/>
      <w:r w:rsidR="00953D44">
        <w:rPr>
          <w:rFonts w:cstheme="minorHAnsi"/>
          <w:lang w:val="en-US" w:eastAsia="tr-TR"/>
        </w:rPr>
        <w:t>Multimedya</w:t>
      </w:r>
      <w:proofErr w:type="spellEnd"/>
      <w:r w:rsidR="00953D44">
        <w:rPr>
          <w:rFonts w:cstheme="minorHAnsi"/>
          <w:lang w:val="en-US" w:eastAsia="tr-TR"/>
        </w:rPr>
        <w:t xml:space="preserve"> </w:t>
      </w:r>
      <w:proofErr w:type="spellStart"/>
      <w:r w:rsidR="00953D44">
        <w:rPr>
          <w:rFonts w:cstheme="minorHAnsi"/>
          <w:lang w:val="en-US" w:eastAsia="tr-TR"/>
        </w:rPr>
        <w:t>Laboratuvarı</w:t>
      </w:r>
      <w:proofErr w:type="spellEnd"/>
      <w:r w:rsidR="00953D44">
        <w:rPr>
          <w:rFonts w:cstheme="minorHAnsi"/>
          <w:lang w:val="en-US" w:eastAsia="tr-TR"/>
        </w:rPr>
        <w:t xml:space="preserve"> DOT </w:t>
      </w:r>
      <w:proofErr w:type="spellStart"/>
      <w:r w:rsidR="00953D44">
        <w:rPr>
          <w:rFonts w:cstheme="minorHAnsi"/>
          <w:lang w:val="en-US" w:eastAsia="tr-TR"/>
        </w:rPr>
        <w:t>Bölümüne</w:t>
      </w:r>
      <w:proofErr w:type="spellEnd"/>
      <w:r w:rsidR="00953D44">
        <w:rPr>
          <w:rFonts w:cstheme="minorHAnsi"/>
          <w:lang w:val="en-US" w:eastAsia="tr-TR"/>
        </w:rPr>
        <w:t xml:space="preserve"> </w:t>
      </w:r>
      <w:proofErr w:type="spellStart"/>
      <w:r w:rsidR="00953D44">
        <w:rPr>
          <w:rFonts w:cstheme="minorHAnsi"/>
          <w:lang w:val="en-US" w:eastAsia="tr-TR"/>
        </w:rPr>
        <w:t>tahsis</w:t>
      </w:r>
      <w:proofErr w:type="spellEnd"/>
      <w:r w:rsidR="00953D44">
        <w:rPr>
          <w:rFonts w:cstheme="minorHAnsi"/>
          <w:lang w:val="en-US" w:eastAsia="tr-TR"/>
        </w:rPr>
        <w:t xml:space="preserve"> </w:t>
      </w:r>
      <w:proofErr w:type="spellStart"/>
      <w:r w:rsidR="00953D44">
        <w:rPr>
          <w:rFonts w:cstheme="minorHAnsi"/>
          <w:lang w:val="en-US" w:eastAsia="tr-TR"/>
        </w:rPr>
        <w:t>edilmiştir</w:t>
      </w:r>
      <w:proofErr w:type="spellEnd"/>
      <w:r w:rsidR="001C2C91">
        <w:rPr>
          <w:rFonts w:cstheme="minorHAnsi"/>
          <w:lang w:val="en-US" w:eastAsia="tr-TR"/>
        </w:rPr>
        <w:t xml:space="preserve"> </w:t>
      </w:r>
      <w:proofErr w:type="spellStart"/>
      <w:r w:rsidR="001C2C91">
        <w:rPr>
          <w:rFonts w:cstheme="minorHAnsi"/>
          <w:lang w:val="en-US" w:eastAsia="tr-TR"/>
        </w:rPr>
        <w:t>ve</w:t>
      </w:r>
      <w:proofErr w:type="spellEnd"/>
      <w:r w:rsidR="00953D44">
        <w:rPr>
          <w:rFonts w:cstheme="minorHAnsi"/>
          <w:lang w:val="en-US" w:eastAsia="tr-TR"/>
        </w:rPr>
        <w:t xml:space="preserve"> </w:t>
      </w:r>
      <w:proofErr w:type="spellStart"/>
      <w:r w:rsidR="00953D44">
        <w:rPr>
          <w:rFonts w:cstheme="minorHAnsi"/>
          <w:lang w:val="en-US" w:eastAsia="tr-TR"/>
        </w:rPr>
        <w:t>derslik</w:t>
      </w:r>
      <w:proofErr w:type="spellEnd"/>
      <w:r w:rsidR="00953D44">
        <w:rPr>
          <w:rFonts w:cstheme="minorHAnsi"/>
          <w:lang w:val="en-US" w:eastAsia="tr-TR"/>
        </w:rPr>
        <w:t xml:space="preserve"> </w:t>
      </w:r>
      <w:proofErr w:type="spellStart"/>
      <w:r w:rsidR="00953D44">
        <w:rPr>
          <w:rFonts w:cstheme="minorHAnsi"/>
          <w:lang w:val="en-US" w:eastAsia="tr-TR"/>
        </w:rPr>
        <w:t>fiziki</w:t>
      </w:r>
      <w:proofErr w:type="spellEnd"/>
      <w:r w:rsidR="00953D44">
        <w:rPr>
          <w:rFonts w:cstheme="minorHAnsi"/>
          <w:lang w:val="en-US" w:eastAsia="tr-TR"/>
        </w:rPr>
        <w:t xml:space="preserve"> </w:t>
      </w:r>
      <w:proofErr w:type="spellStart"/>
      <w:r w:rsidR="00953D44">
        <w:rPr>
          <w:rFonts w:cstheme="minorHAnsi"/>
          <w:lang w:val="en-US" w:eastAsia="tr-TR"/>
        </w:rPr>
        <w:t>planlaması</w:t>
      </w:r>
      <w:proofErr w:type="spellEnd"/>
      <w:r w:rsidR="00953D44">
        <w:rPr>
          <w:rFonts w:cstheme="minorHAnsi"/>
          <w:lang w:val="en-US" w:eastAsia="tr-TR"/>
        </w:rPr>
        <w:t xml:space="preserve"> </w:t>
      </w:r>
      <w:proofErr w:type="spellStart"/>
      <w:r w:rsidR="00953D44">
        <w:rPr>
          <w:rFonts w:cstheme="minorHAnsi"/>
          <w:lang w:val="en-US" w:eastAsia="tr-TR"/>
        </w:rPr>
        <w:t>öğrenci</w:t>
      </w:r>
      <w:proofErr w:type="spellEnd"/>
      <w:r w:rsidR="00953D44">
        <w:rPr>
          <w:rFonts w:cstheme="minorHAnsi"/>
          <w:lang w:val="en-US" w:eastAsia="tr-TR"/>
        </w:rPr>
        <w:t xml:space="preserve"> </w:t>
      </w:r>
      <w:proofErr w:type="spellStart"/>
      <w:r w:rsidR="00953D44">
        <w:rPr>
          <w:rFonts w:cstheme="minorHAnsi"/>
          <w:lang w:val="en-US" w:eastAsia="tr-TR"/>
        </w:rPr>
        <w:t>sayısına</w:t>
      </w:r>
      <w:proofErr w:type="spellEnd"/>
      <w:r w:rsidR="00953D44">
        <w:rPr>
          <w:rFonts w:cstheme="minorHAnsi"/>
          <w:lang w:val="en-US" w:eastAsia="tr-TR"/>
        </w:rPr>
        <w:t xml:space="preserve"> </w:t>
      </w:r>
      <w:proofErr w:type="spellStart"/>
      <w:r w:rsidR="00953D44">
        <w:rPr>
          <w:rFonts w:cstheme="minorHAnsi"/>
          <w:lang w:val="en-US" w:eastAsia="tr-TR"/>
        </w:rPr>
        <w:t>göre</w:t>
      </w:r>
      <w:proofErr w:type="spellEnd"/>
      <w:r w:rsidR="00953D44">
        <w:rPr>
          <w:rFonts w:cstheme="minorHAnsi"/>
          <w:lang w:val="en-US" w:eastAsia="tr-TR"/>
        </w:rPr>
        <w:t xml:space="preserve"> </w:t>
      </w:r>
      <w:proofErr w:type="spellStart"/>
      <w:r w:rsidR="00953D44">
        <w:rPr>
          <w:rFonts w:cstheme="minorHAnsi"/>
          <w:lang w:val="en-US" w:eastAsia="tr-TR"/>
        </w:rPr>
        <w:t>iyileştirilmiştir</w:t>
      </w:r>
      <w:proofErr w:type="spellEnd"/>
      <w:r w:rsidR="00953D44">
        <w:rPr>
          <w:rFonts w:cstheme="minorHAnsi"/>
          <w:lang w:val="en-US" w:eastAsia="tr-TR"/>
        </w:rPr>
        <w:t xml:space="preserve">.   </w:t>
      </w:r>
      <w:proofErr w:type="spellStart"/>
      <w:r w:rsidR="00953D44">
        <w:rPr>
          <w:rFonts w:cstheme="minorHAnsi"/>
          <w:lang w:val="en-US" w:eastAsia="tr-TR"/>
        </w:rPr>
        <w:t>Ayrıca</w:t>
      </w:r>
      <w:proofErr w:type="spellEnd"/>
      <w:r w:rsidR="00953D44">
        <w:rPr>
          <w:rFonts w:cstheme="minorHAnsi"/>
          <w:lang w:val="en-US" w:eastAsia="tr-TR"/>
        </w:rPr>
        <w:t xml:space="preserve"> </w:t>
      </w:r>
      <w:proofErr w:type="spellStart"/>
      <w:r w:rsidR="00953D44">
        <w:rPr>
          <w:rFonts w:cstheme="minorHAnsi"/>
          <w:lang w:val="en-US" w:eastAsia="tr-TR"/>
        </w:rPr>
        <w:t>bilgisayar</w:t>
      </w:r>
      <w:proofErr w:type="spellEnd"/>
      <w:r w:rsidR="00953D44">
        <w:rPr>
          <w:rFonts w:cstheme="minorHAnsi"/>
          <w:lang w:val="en-US" w:eastAsia="tr-TR"/>
        </w:rPr>
        <w:t xml:space="preserve"> </w:t>
      </w:r>
      <w:proofErr w:type="spellStart"/>
      <w:r w:rsidR="00953D44">
        <w:rPr>
          <w:rFonts w:cstheme="minorHAnsi"/>
          <w:lang w:val="en-US" w:eastAsia="tr-TR"/>
        </w:rPr>
        <w:t>sayıları</w:t>
      </w:r>
      <w:proofErr w:type="spellEnd"/>
      <w:r w:rsidR="00953D44">
        <w:rPr>
          <w:rFonts w:cstheme="minorHAnsi"/>
          <w:lang w:val="en-US" w:eastAsia="tr-TR"/>
        </w:rPr>
        <w:t xml:space="preserve"> </w:t>
      </w:r>
      <w:proofErr w:type="spellStart"/>
      <w:r w:rsidR="00953D44">
        <w:rPr>
          <w:rFonts w:cstheme="minorHAnsi"/>
          <w:lang w:val="en-US" w:eastAsia="tr-TR"/>
        </w:rPr>
        <w:t>Bölüm</w:t>
      </w:r>
      <w:proofErr w:type="spellEnd"/>
      <w:r w:rsidR="00953D44">
        <w:rPr>
          <w:rFonts w:cstheme="minorHAnsi"/>
          <w:lang w:val="en-US" w:eastAsia="tr-TR"/>
        </w:rPr>
        <w:t xml:space="preserve"> </w:t>
      </w:r>
      <w:proofErr w:type="spellStart"/>
      <w:r w:rsidR="00953D44">
        <w:rPr>
          <w:rFonts w:cstheme="minorHAnsi"/>
          <w:lang w:val="en-US" w:eastAsia="tr-TR"/>
        </w:rPr>
        <w:t>Başkanlığından</w:t>
      </w:r>
      <w:proofErr w:type="spellEnd"/>
      <w:r w:rsidR="00953D44">
        <w:rPr>
          <w:rFonts w:cstheme="minorHAnsi"/>
          <w:lang w:val="en-US" w:eastAsia="tr-TR"/>
        </w:rPr>
        <w:t xml:space="preserve"> </w:t>
      </w:r>
      <w:proofErr w:type="spellStart"/>
      <w:r w:rsidR="00953D44">
        <w:rPr>
          <w:rFonts w:cstheme="minorHAnsi"/>
          <w:lang w:val="en-US" w:eastAsia="tr-TR"/>
        </w:rPr>
        <w:t>ve</w:t>
      </w:r>
      <w:proofErr w:type="spellEnd"/>
      <w:r w:rsidR="00953D44">
        <w:rPr>
          <w:rFonts w:cstheme="minorHAnsi"/>
          <w:lang w:val="en-US" w:eastAsia="tr-TR"/>
        </w:rPr>
        <w:t xml:space="preserve"> </w:t>
      </w:r>
      <w:proofErr w:type="spellStart"/>
      <w:r w:rsidR="00953D44">
        <w:rPr>
          <w:rFonts w:cstheme="minorHAnsi"/>
          <w:lang w:val="en-US" w:eastAsia="tr-TR"/>
        </w:rPr>
        <w:t>öğrencilerden</w:t>
      </w:r>
      <w:proofErr w:type="spellEnd"/>
      <w:r w:rsidR="00953D44">
        <w:rPr>
          <w:rFonts w:cstheme="minorHAnsi"/>
          <w:lang w:val="en-US" w:eastAsia="tr-TR"/>
        </w:rPr>
        <w:t xml:space="preserve"> </w:t>
      </w:r>
      <w:proofErr w:type="spellStart"/>
      <w:r w:rsidR="00953D44">
        <w:rPr>
          <w:rFonts w:cstheme="minorHAnsi"/>
          <w:lang w:val="en-US" w:eastAsia="tr-TR"/>
        </w:rPr>
        <w:t>gelen</w:t>
      </w:r>
      <w:proofErr w:type="spellEnd"/>
      <w:r w:rsidR="00953D44">
        <w:rPr>
          <w:rFonts w:cstheme="minorHAnsi"/>
          <w:lang w:val="en-US" w:eastAsia="tr-TR"/>
        </w:rPr>
        <w:t xml:space="preserve"> </w:t>
      </w:r>
      <w:proofErr w:type="spellStart"/>
      <w:r w:rsidR="00953D44">
        <w:rPr>
          <w:rFonts w:cstheme="minorHAnsi"/>
          <w:lang w:val="en-US" w:eastAsia="tr-TR"/>
        </w:rPr>
        <w:t>talepler</w:t>
      </w:r>
      <w:proofErr w:type="spellEnd"/>
      <w:r w:rsidR="00953D44">
        <w:rPr>
          <w:rFonts w:cstheme="minorHAnsi"/>
          <w:lang w:val="en-US" w:eastAsia="tr-TR"/>
        </w:rPr>
        <w:t xml:space="preserve"> </w:t>
      </w:r>
      <w:proofErr w:type="spellStart"/>
      <w:r w:rsidR="00953D44">
        <w:rPr>
          <w:rFonts w:cstheme="minorHAnsi"/>
          <w:lang w:val="en-US" w:eastAsia="tr-TR"/>
        </w:rPr>
        <w:t>doğrultusunda</w:t>
      </w:r>
      <w:proofErr w:type="spellEnd"/>
      <w:r w:rsidR="00116C4A">
        <w:rPr>
          <w:rFonts w:cstheme="minorHAnsi"/>
          <w:lang w:val="en-US" w:eastAsia="tr-TR"/>
        </w:rPr>
        <w:t xml:space="preserve"> Bilgi </w:t>
      </w:r>
      <w:proofErr w:type="spellStart"/>
      <w:r w:rsidR="00116C4A">
        <w:rPr>
          <w:rFonts w:cstheme="minorHAnsi"/>
          <w:lang w:val="en-US" w:eastAsia="tr-TR"/>
        </w:rPr>
        <w:t>İşlem</w:t>
      </w:r>
      <w:proofErr w:type="spellEnd"/>
      <w:r w:rsidR="00116C4A">
        <w:rPr>
          <w:rFonts w:cstheme="minorHAnsi"/>
          <w:lang w:val="en-US" w:eastAsia="tr-TR"/>
        </w:rPr>
        <w:t xml:space="preserve"> </w:t>
      </w:r>
      <w:proofErr w:type="spellStart"/>
      <w:r w:rsidR="00116C4A">
        <w:rPr>
          <w:rFonts w:cstheme="minorHAnsi"/>
          <w:lang w:val="en-US" w:eastAsia="tr-TR"/>
        </w:rPr>
        <w:t>Dairesi</w:t>
      </w:r>
      <w:proofErr w:type="spellEnd"/>
      <w:r w:rsidR="00116C4A">
        <w:rPr>
          <w:rFonts w:cstheme="minorHAnsi"/>
          <w:lang w:val="en-US" w:eastAsia="tr-TR"/>
        </w:rPr>
        <w:t xml:space="preserve"> </w:t>
      </w:r>
      <w:proofErr w:type="spellStart"/>
      <w:r w:rsidR="00116C4A">
        <w:rPr>
          <w:rFonts w:cstheme="minorHAnsi"/>
          <w:lang w:val="en-US" w:eastAsia="tr-TR"/>
        </w:rPr>
        <w:t>Başkanlığı’na</w:t>
      </w:r>
      <w:proofErr w:type="spellEnd"/>
      <w:r w:rsidR="00116C4A">
        <w:rPr>
          <w:rFonts w:cstheme="minorHAnsi"/>
          <w:lang w:val="en-US" w:eastAsia="tr-TR"/>
        </w:rPr>
        <w:t xml:space="preserve"> </w:t>
      </w:r>
      <w:proofErr w:type="spellStart"/>
      <w:r w:rsidR="00116C4A">
        <w:rPr>
          <w:rFonts w:cstheme="minorHAnsi"/>
          <w:lang w:val="en-US" w:eastAsia="tr-TR"/>
        </w:rPr>
        <w:t>ve</w:t>
      </w:r>
      <w:proofErr w:type="spellEnd"/>
      <w:r w:rsidR="00116C4A">
        <w:rPr>
          <w:rFonts w:cstheme="minorHAnsi"/>
          <w:lang w:val="en-US" w:eastAsia="tr-TR"/>
        </w:rPr>
        <w:t xml:space="preserve"> </w:t>
      </w:r>
      <w:proofErr w:type="spellStart"/>
      <w:r w:rsidR="00116C4A">
        <w:rPr>
          <w:rFonts w:cstheme="minorHAnsi"/>
          <w:lang w:val="en-US" w:eastAsia="tr-TR"/>
        </w:rPr>
        <w:t>Rektörlüğümüze</w:t>
      </w:r>
      <w:proofErr w:type="spellEnd"/>
      <w:r w:rsidR="00116C4A">
        <w:rPr>
          <w:rFonts w:cstheme="minorHAnsi"/>
          <w:lang w:val="en-US" w:eastAsia="tr-TR"/>
        </w:rPr>
        <w:t xml:space="preserve"> </w:t>
      </w:r>
      <w:proofErr w:type="spellStart"/>
      <w:r w:rsidR="00116C4A">
        <w:rPr>
          <w:rFonts w:cstheme="minorHAnsi"/>
          <w:lang w:val="en-US" w:eastAsia="tr-TR"/>
        </w:rPr>
        <w:t>iletilmiş</w:t>
      </w:r>
      <w:proofErr w:type="spellEnd"/>
      <w:r w:rsidR="00116C4A">
        <w:rPr>
          <w:rFonts w:cstheme="minorHAnsi"/>
          <w:lang w:val="en-US" w:eastAsia="tr-TR"/>
        </w:rPr>
        <w:t xml:space="preserve">, </w:t>
      </w:r>
      <w:proofErr w:type="spellStart"/>
      <w:r w:rsidR="00116C4A">
        <w:rPr>
          <w:rFonts w:cstheme="minorHAnsi"/>
          <w:lang w:val="en-US" w:eastAsia="tr-TR"/>
        </w:rPr>
        <w:t>ilgili</w:t>
      </w:r>
      <w:proofErr w:type="spellEnd"/>
      <w:r w:rsidR="00116C4A">
        <w:rPr>
          <w:rFonts w:cstheme="minorHAnsi"/>
          <w:lang w:val="en-US" w:eastAsia="tr-TR"/>
        </w:rPr>
        <w:t xml:space="preserve"> </w:t>
      </w:r>
      <w:proofErr w:type="spellStart"/>
      <w:r w:rsidR="00116C4A">
        <w:rPr>
          <w:rFonts w:cstheme="minorHAnsi"/>
          <w:lang w:val="en-US" w:eastAsia="tr-TR"/>
        </w:rPr>
        <w:t>makamlarca</w:t>
      </w:r>
      <w:proofErr w:type="spellEnd"/>
      <w:r w:rsidR="00116C4A">
        <w:rPr>
          <w:rFonts w:cstheme="minorHAnsi"/>
          <w:lang w:val="en-US" w:eastAsia="tr-TR"/>
        </w:rPr>
        <w:t xml:space="preserve"> </w:t>
      </w:r>
      <w:proofErr w:type="spellStart"/>
      <w:r w:rsidR="00116C4A">
        <w:rPr>
          <w:rFonts w:cstheme="minorHAnsi"/>
          <w:lang w:val="en-US" w:eastAsia="tr-TR"/>
        </w:rPr>
        <w:t>uygun</w:t>
      </w:r>
      <w:proofErr w:type="spellEnd"/>
      <w:r w:rsidR="00116C4A">
        <w:rPr>
          <w:rFonts w:cstheme="minorHAnsi"/>
          <w:lang w:val="en-US" w:eastAsia="tr-TR"/>
        </w:rPr>
        <w:t xml:space="preserve"> </w:t>
      </w:r>
      <w:proofErr w:type="spellStart"/>
      <w:r w:rsidR="00116C4A">
        <w:rPr>
          <w:rFonts w:cstheme="minorHAnsi"/>
          <w:lang w:val="en-US" w:eastAsia="tr-TR"/>
        </w:rPr>
        <w:t>görülerek</w:t>
      </w:r>
      <w:proofErr w:type="spellEnd"/>
      <w:r w:rsidR="00116C4A">
        <w:rPr>
          <w:rFonts w:cstheme="minorHAnsi"/>
          <w:lang w:val="en-US" w:eastAsia="tr-TR"/>
        </w:rPr>
        <w:t xml:space="preserve"> </w:t>
      </w:r>
      <w:proofErr w:type="spellStart"/>
      <w:r w:rsidR="00116C4A">
        <w:rPr>
          <w:rFonts w:cstheme="minorHAnsi"/>
          <w:lang w:val="en-US" w:eastAsia="tr-TR"/>
        </w:rPr>
        <w:t>sayıları</w:t>
      </w:r>
      <w:proofErr w:type="spellEnd"/>
      <w:r w:rsidR="00953D44">
        <w:rPr>
          <w:rFonts w:cstheme="minorHAnsi"/>
          <w:lang w:val="en-US" w:eastAsia="tr-TR"/>
        </w:rPr>
        <w:t xml:space="preserve"> </w:t>
      </w:r>
      <w:proofErr w:type="spellStart"/>
      <w:r w:rsidR="00953D44">
        <w:rPr>
          <w:rFonts w:cstheme="minorHAnsi"/>
          <w:lang w:val="en-US" w:eastAsia="tr-TR"/>
        </w:rPr>
        <w:t>arttırılmıştır</w:t>
      </w:r>
      <w:proofErr w:type="spellEnd"/>
      <w:r w:rsidR="00953D44">
        <w:rPr>
          <w:rFonts w:cstheme="minorHAnsi"/>
          <w:lang w:val="en-US" w:eastAsia="tr-TR"/>
        </w:rPr>
        <w:t xml:space="preserve">. </w:t>
      </w:r>
      <w:proofErr w:type="spellStart"/>
      <w:r w:rsidR="001C2C91">
        <w:rPr>
          <w:rFonts w:cstheme="minorHAnsi"/>
          <w:lang w:val="en-US" w:eastAsia="tr-TR"/>
        </w:rPr>
        <w:t>Öğrencilerden</w:t>
      </w:r>
      <w:proofErr w:type="spellEnd"/>
      <w:r w:rsidR="001C2C91">
        <w:rPr>
          <w:rFonts w:cstheme="minorHAnsi"/>
          <w:lang w:val="en-US" w:eastAsia="tr-TR"/>
        </w:rPr>
        <w:t xml:space="preserve"> </w:t>
      </w:r>
      <w:proofErr w:type="spellStart"/>
      <w:r w:rsidR="001C2C91">
        <w:rPr>
          <w:rFonts w:cstheme="minorHAnsi"/>
          <w:lang w:val="en-US" w:eastAsia="tr-TR"/>
        </w:rPr>
        <w:t>gelen</w:t>
      </w:r>
      <w:proofErr w:type="spellEnd"/>
      <w:r w:rsidR="001C2C91">
        <w:rPr>
          <w:rFonts w:cstheme="minorHAnsi"/>
          <w:lang w:val="en-US" w:eastAsia="tr-TR"/>
        </w:rPr>
        <w:t xml:space="preserve"> </w:t>
      </w:r>
      <w:proofErr w:type="spellStart"/>
      <w:r w:rsidR="001C2C91">
        <w:rPr>
          <w:rFonts w:cstheme="minorHAnsi"/>
          <w:lang w:val="en-US" w:eastAsia="tr-TR"/>
        </w:rPr>
        <w:t>h</w:t>
      </w:r>
      <w:r w:rsidR="00953D44">
        <w:rPr>
          <w:rFonts w:cstheme="minorHAnsi"/>
          <w:lang w:val="en-US" w:eastAsia="tr-TR"/>
        </w:rPr>
        <w:t>aftasonları</w:t>
      </w:r>
      <w:proofErr w:type="spellEnd"/>
      <w:r w:rsidR="00953D44">
        <w:rPr>
          <w:rFonts w:cstheme="minorHAnsi"/>
          <w:lang w:val="en-US" w:eastAsia="tr-TR"/>
        </w:rPr>
        <w:t xml:space="preserve"> </w:t>
      </w:r>
      <w:proofErr w:type="spellStart"/>
      <w:r w:rsidR="00953D44">
        <w:rPr>
          <w:rFonts w:cstheme="minorHAnsi"/>
          <w:lang w:val="en-US" w:eastAsia="tr-TR"/>
        </w:rPr>
        <w:t>atölyede</w:t>
      </w:r>
      <w:proofErr w:type="spellEnd"/>
      <w:r w:rsidR="00953D44">
        <w:rPr>
          <w:rFonts w:cstheme="minorHAnsi"/>
          <w:lang w:val="en-US" w:eastAsia="tr-TR"/>
        </w:rPr>
        <w:t xml:space="preserve"> </w:t>
      </w:r>
      <w:proofErr w:type="spellStart"/>
      <w:r w:rsidR="00953D44">
        <w:rPr>
          <w:rFonts w:cstheme="minorHAnsi"/>
          <w:lang w:val="en-US" w:eastAsia="tr-TR"/>
        </w:rPr>
        <w:t>çalışma</w:t>
      </w:r>
      <w:proofErr w:type="spellEnd"/>
      <w:r w:rsidR="00953D44">
        <w:rPr>
          <w:rFonts w:cstheme="minorHAnsi"/>
          <w:lang w:val="en-US" w:eastAsia="tr-TR"/>
        </w:rPr>
        <w:t xml:space="preserve"> </w:t>
      </w:r>
      <w:proofErr w:type="spellStart"/>
      <w:r w:rsidR="00953D44">
        <w:rPr>
          <w:rFonts w:cstheme="minorHAnsi"/>
          <w:lang w:val="en-US" w:eastAsia="tr-TR"/>
        </w:rPr>
        <w:t>talepleri</w:t>
      </w:r>
      <w:proofErr w:type="spellEnd"/>
      <w:r w:rsidR="00953D44">
        <w:rPr>
          <w:rFonts w:cstheme="minorHAnsi"/>
          <w:lang w:val="en-US" w:eastAsia="tr-TR"/>
        </w:rPr>
        <w:t xml:space="preserve"> </w:t>
      </w:r>
      <w:proofErr w:type="spellStart"/>
      <w:r w:rsidR="001C2C91">
        <w:rPr>
          <w:rFonts w:cstheme="minorHAnsi"/>
          <w:lang w:val="en-US" w:eastAsia="tr-TR"/>
        </w:rPr>
        <w:t>dekanlığımızca</w:t>
      </w:r>
      <w:proofErr w:type="spellEnd"/>
      <w:r w:rsidR="001C2C91">
        <w:rPr>
          <w:rFonts w:cstheme="minorHAnsi"/>
          <w:lang w:val="en-US" w:eastAsia="tr-TR"/>
        </w:rPr>
        <w:t xml:space="preserve"> </w:t>
      </w:r>
      <w:proofErr w:type="spellStart"/>
      <w:r w:rsidR="001C2C91">
        <w:rPr>
          <w:rFonts w:cstheme="minorHAnsi"/>
          <w:lang w:val="en-US" w:eastAsia="tr-TR"/>
        </w:rPr>
        <w:t>değerlendirirlerek</w:t>
      </w:r>
      <w:proofErr w:type="spellEnd"/>
      <w:r w:rsidR="001C2C91">
        <w:rPr>
          <w:rFonts w:cstheme="minorHAnsi"/>
          <w:lang w:val="en-US" w:eastAsia="tr-TR"/>
        </w:rPr>
        <w:t xml:space="preserve">; </w:t>
      </w:r>
      <w:proofErr w:type="spellStart"/>
      <w:r w:rsidR="001C2C91">
        <w:rPr>
          <w:rFonts w:cstheme="minorHAnsi"/>
          <w:lang w:val="en-US" w:eastAsia="tr-TR"/>
        </w:rPr>
        <w:t>işgüvenliği</w:t>
      </w:r>
      <w:proofErr w:type="spellEnd"/>
      <w:r w:rsidR="001C2C91">
        <w:rPr>
          <w:rFonts w:cstheme="minorHAnsi"/>
          <w:lang w:val="en-US" w:eastAsia="tr-TR"/>
        </w:rPr>
        <w:t xml:space="preserve"> </w:t>
      </w:r>
      <w:proofErr w:type="spellStart"/>
      <w:r w:rsidR="001C2C91">
        <w:rPr>
          <w:rFonts w:cstheme="minorHAnsi"/>
          <w:lang w:val="en-US" w:eastAsia="tr-TR"/>
        </w:rPr>
        <w:t>nednei</w:t>
      </w:r>
      <w:proofErr w:type="spellEnd"/>
      <w:r w:rsidR="001C2C91">
        <w:rPr>
          <w:rFonts w:cstheme="minorHAnsi"/>
          <w:lang w:val="en-US" w:eastAsia="tr-TR"/>
        </w:rPr>
        <w:t xml:space="preserve"> </w:t>
      </w:r>
      <w:proofErr w:type="spellStart"/>
      <w:r w:rsidR="001C2C91">
        <w:rPr>
          <w:rFonts w:cstheme="minorHAnsi"/>
          <w:lang w:val="en-US" w:eastAsia="tr-TR"/>
        </w:rPr>
        <w:t>ile</w:t>
      </w:r>
      <w:proofErr w:type="spellEnd"/>
      <w:r w:rsidR="001C2C91">
        <w:rPr>
          <w:rFonts w:cstheme="minorHAnsi"/>
          <w:lang w:val="en-US" w:eastAsia="tr-TR"/>
        </w:rPr>
        <w:t xml:space="preserve"> </w:t>
      </w:r>
      <w:proofErr w:type="spellStart"/>
      <w:r w:rsidR="00953D44">
        <w:rPr>
          <w:rFonts w:cstheme="minorHAnsi"/>
          <w:lang w:val="en-US" w:eastAsia="tr-TR"/>
        </w:rPr>
        <w:t>başlarında</w:t>
      </w:r>
      <w:proofErr w:type="spellEnd"/>
      <w:r w:rsidR="00953D44">
        <w:rPr>
          <w:rFonts w:cstheme="minorHAnsi"/>
          <w:lang w:val="en-US" w:eastAsia="tr-TR"/>
        </w:rPr>
        <w:t xml:space="preserve"> </w:t>
      </w:r>
      <w:proofErr w:type="spellStart"/>
      <w:r w:rsidR="00953D44">
        <w:rPr>
          <w:rFonts w:cstheme="minorHAnsi"/>
          <w:lang w:val="en-US" w:eastAsia="tr-TR"/>
        </w:rPr>
        <w:t>görevli</w:t>
      </w:r>
      <w:proofErr w:type="spellEnd"/>
      <w:r w:rsidR="00953D44">
        <w:rPr>
          <w:rFonts w:cstheme="minorHAnsi"/>
          <w:lang w:val="en-US" w:eastAsia="tr-TR"/>
        </w:rPr>
        <w:t xml:space="preserve"> </w:t>
      </w:r>
      <w:proofErr w:type="spellStart"/>
      <w:r w:rsidR="00953D44">
        <w:rPr>
          <w:rFonts w:cstheme="minorHAnsi"/>
          <w:lang w:val="en-US" w:eastAsia="tr-TR"/>
        </w:rPr>
        <w:t>bir</w:t>
      </w:r>
      <w:proofErr w:type="spellEnd"/>
      <w:r w:rsidR="00953D44">
        <w:rPr>
          <w:rFonts w:cstheme="minorHAnsi"/>
          <w:lang w:val="en-US" w:eastAsia="tr-TR"/>
        </w:rPr>
        <w:t xml:space="preserve"> </w:t>
      </w:r>
      <w:proofErr w:type="spellStart"/>
      <w:r w:rsidR="00953D44">
        <w:rPr>
          <w:rFonts w:cstheme="minorHAnsi"/>
          <w:lang w:val="en-US" w:eastAsia="tr-TR"/>
        </w:rPr>
        <w:t>hocanın</w:t>
      </w:r>
      <w:proofErr w:type="spellEnd"/>
      <w:r w:rsidR="00953D44">
        <w:rPr>
          <w:rFonts w:cstheme="minorHAnsi"/>
          <w:lang w:val="en-US" w:eastAsia="tr-TR"/>
        </w:rPr>
        <w:t xml:space="preserve"> </w:t>
      </w:r>
      <w:proofErr w:type="spellStart"/>
      <w:r w:rsidR="00953D44">
        <w:rPr>
          <w:rFonts w:cstheme="minorHAnsi"/>
          <w:lang w:val="en-US" w:eastAsia="tr-TR"/>
        </w:rPr>
        <w:t>gözetmenlik</w:t>
      </w:r>
      <w:proofErr w:type="spellEnd"/>
      <w:r w:rsidR="00953D44">
        <w:rPr>
          <w:rFonts w:cstheme="minorHAnsi"/>
          <w:lang w:val="en-US" w:eastAsia="tr-TR"/>
        </w:rPr>
        <w:t xml:space="preserve"> </w:t>
      </w:r>
      <w:proofErr w:type="spellStart"/>
      <w:r w:rsidR="00953D44">
        <w:rPr>
          <w:rFonts w:cstheme="minorHAnsi"/>
          <w:lang w:val="en-US" w:eastAsia="tr-TR"/>
        </w:rPr>
        <w:t>yaparak</w:t>
      </w:r>
      <w:proofErr w:type="spellEnd"/>
      <w:r w:rsidR="00953D44">
        <w:rPr>
          <w:rFonts w:cstheme="minorHAnsi"/>
          <w:lang w:val="en-US" w:eastAsia="tr-TR"/>
        </w:rPr>
        <w:t xml:space="preserve"> </w:t>
      </w:r>
      <w:proofErr w:type="spellStart"/>
      <w:r w:rsidR="00953D44">
        <w:rPr>
          <w:rFonts w:cstheme="minorHAnsi"/>
          <w:lang w:val="en-US" w:eastAsia="tr-TR"/>
        </w:rPr>
        <w:t>ve</w:t>
      </w:r>
      <w:proofErr w:type="spellEnd"/>
      <w:r w:rsidR="00953D44">
        <w:rPr>
          <w:rFonts w:cstheme="minorHAnsi"/>
          <w:lang w:val="en-US" w:eastAsia="tr-TR"/>
        </w:rPr>
        <w:t xml:space="preserve"> </w:t>
      </w:r>
      <w:proofErr w:type="spellStart"/>
      <w:r w:rsidR="00953D44">
        <w:rPr>
          <w:rFonts w:cstheme="minorHAnsi"/>
          <w:lang w:val="en-US" w:eastAsia="tr-TR"/>
        </w:rPr>
        <w:t>dekanlığa</w:t>
      </w:r>
      <w:proofErr w:type="spellEnd"/>
      <w:r w:rsidR="001C2C91">
        <w:rPr>
          <w:rFonts w:cstheme="minorHAnsi"/>
          <w:lang w:val="en-US" w:eastAsia="tr-TR"/>
        </w:rPr>
        <w:t xml:space="preserve"> </w:t>
      </w:r>
      <w:proofErr w:type="spellStart"/>
      <w:r w:rsidR="001C2C91">
        <w:rPr>
          <w:rFonts w:cstheme="minorHAnsi"/>
          <w:lang w:val="en-US" w:eastAsia="tr-TR"/>
        </w:rPr>
        <w:t>ve</w:t>
      </w:r>
      <w:proofErr w:type="spellEnd"/>
      <w:r w:rsidR="001C2C91">
        <w:rPr>
          <w:rFonts w:cstheme="minorHAnsi"/>
          <w:lang w:val="en-US" w:eastAsia="tr-TR"/>
        </w:rPr>
        <w:t xml:space="preserve"> </w:t>
      </w:r>
      <w:proofErr w:type="spellStart"/>
      <w:r w:rsidR="001C2C91">
        <w:rPr>
          <w:rFonts w:cstheme="minorHAnsi"/>
          <w:lang w:val="en-US" w:eastAsia="tr-TR"/>
        </w:rPr>
        <w:t>güvenliğe</w:t>
      </w:r>
      <w:proofErr w:type="spellEnd"/>
      <w:r w:rsidR="00953D44">
        <w:rPr>
          <w:rFonts w:cstheme="minorHAnsi"/>
          <w:lang w:val="en-US" w:eastAsia="tr-TR"/>
        </w:rPr>
        <w:t xml:space="preserve"> </w:t>
      </w:r>
      <w:proofErr w:type="spellStart"/>
      <w:r w:rsidR="00953D44">
        <w:rPr>
          <w:rFonts w:cstheme="minorHAnsi"/>
          <w:lang w:val="en-US" w:eastAsia="tr-TR"/>
        </w:rPr>
        <w:t>önceden</w:t>
      </w:r>
      <w:proofErr w:type="spellEnd"/>
      <w:r w:rsidR="00953D44">
        <w:rPr>
          <w:rFonts w:cstheme="minorHAnsi"/>
          <w:lang w:val="en-US" w:eastAsia="tr-TR"/>
        </w:rPr>
        <w:t xml:space="preserve"> </w:t>
      </w:r>
      <w:proofErr w:type="spellStart"/>
      <w:r w:rsidR="00953D44">
        <w:rPr>
          <w:rFonts w:cstheme="minorHAnsi"/>
          <w:lang w:val="en-US" w:eastAsia="tr-TR"/>
        </w:rPr>
        <w:t>kimlerin</w:t>
      </w:r>
      <w:proofErr w:type="spellEnd"/>
      <w:r w:rsidR="00953D44">
        <w:rPr>
          <w:rFonts w:cstheme="minorHAnsi"/>
          <w:lang w:val="en-US" w:eastAsia="tr-TR"/>
        </w:rPr>
        <w:t xml:space="preserve"> </w:t>
      </w:r>
      <w:proofErr w:type="spellStart"/>
      <w:r w:rsidR="00953D44">
        <w:rPr>
          <w:rFonts w:cstheme="minorHAnsi"/>
          <w:lang w:val="en-US" w:eastAsia="tr-TR"/>
        </w:rPr>
        <w:t>kalacağı</w:t>
      </w:r>
      <w:proofErr w:type="spellEnd"/>
      <w:r w:rsidR="00953D44">
        <w:rPr>
          <w:rFonts w:cstheme="minorHAnsi"/>
          <w:lang w:val="en-US" w:eastAsia="tr-TR"/>
        </w:rPr>
        <w:t xml:space="preserve"> </w:t>
      </w:r>
      <w:proofErr w:type="spellStart"/>
      <w:r w:rsidR="001C2C91">
        <w:rPr>
          <w:rFonts w:cstheme="minorHAnsi"/>
          <w:lang w:val="en-US" w:eastAsia="tr-TR"/>
        </w:rPr>
        <w:t>liste</w:t>
      </w:r>
      <w:proofErr w:type="spellEnd"/>
      <w:r w:rsidR="001C2C91">
        <w:rPr>
          <w:rFonts w:cstheme="minorHAnsi"/>
          <w:lang w:val="en-US" w:eastAsia="tr-TR"/>
        </w:rPr>
        <w:t xml:space="preserve"> </w:t>
      </w:r>
      <w:proofErr w:type="spellStart"/>
      <w:r w:rsidR="001C2C91">
        <w:rPr>
          <w:rFonts w:cstheme="minorHAnsi"/>
          <w:lang w:val="en-US" w:eastAsia="tr-TR"/>
        </w:rPr>
        <w:t>halinde</w:t>
      </w:r>
      <w:proofErr w:type="spellEnd"/>
      <w:r w:rsidR="001C2C91">
        <w:rPr>
          <w:rFonts w:cstheme="minorHAnsi"/>
          <w:lang w:val="en-US" w:eastAsia="tr-TR"/>
        </w:rPr>
        <w:t xml:space="preserve"> </w:t>
      </w:r>
      <w:proofErr w:type="spellStart"/>
      <w:r w:rsidR="00953D44">
        <w:rPr>
          <w:rFonts w:cstheme="minorHAnsi"/>
          <w:lang w:val="en-US" w:eastAsia="tr-TR"/>
        </w:rPr>
        <w:t>bildirilmek</w:t>
      </w:r>
      <w:proofErr w:type="spellEnd"/>
      <w:r w:rsidR="00953D44">
        <w:rPr>
          <w:rFonts w:cstheme="minorHAnsi"/>
          <w:lang w:val="en-US" w:eastAsia="tr-TR"/>
        </w:rPr>
        <w:t xml:space="preserve"> </w:t>
      </w:r>
      <w:proofErr w:type="spellStart"/>
      <w:r w:rsidR="00953D44">
        <w:rPr>
          <w:rFonts w:cstheme="minorHAnsi"/>
          <w:lang w:val="en-US" w:eastAsia="tr-TR"/>
        </w:rPr>
        <w:t>koşulu</w:t>
      </w:r>
      <w:proofErr w:type="spellEnd"/>
      <w:r w:rsidR="00953D44">
        <w:rPr>
          <w:rFonts w:cstheme="minorHAnsi"/>
          <w:lang w:val="en-US" w:eastAsia="tr-TR"/>
        </w:rPr>
        <w:t xml:space="preserve"> </w:t>
      </w:r>
      <w:proofErr w:type="spellStart"/>
      <w:r w:rsidR="00953D44">
        <w:rPr>
          <w:rFonts w:cstheme="minorHAnsi"/>
          <w:lang w:val="en-US" w:eastAsia="tr-TR"/>
        </w:rPr>
        <w:t>ile</w:t>
      </w:r>
      <w:proofErr w:type="spellEnd"/>
      <w:r w:rsidR="00953D44">
        <w:rPr>
          <w:rFonts w:cstheme="minorHAnsi"/>
          <w:lang w:val="en-US" w:eastAsia="tr-TR"/>
        </w:rPr>
        <w:t xml:space="preserve"> </w:t>
      </w:r>
      <w:proofErr w:type="spellStart"/>
      <w:r w:rsidR="001C2C91">
        <w:rPr>
          <w:rFonts w:cstheme="minorHAnsi"/>
          <w:lang w:val="en-US" w:eastAsia="tr-TR"/>
        </w:rPr>
        <w:t>ve</w:t>
      </w:r>
      <w:proofErr w:type="spellEnd"/>
      <w:r w:rsidR="001C2C91">
        <w:rPr>
          <w:rFonts w:cstheme="minorHAnsi"/>
          <w:lang w:val="en-US" w:eastAsia="tr-TR"/>
        </w:rPr>
        <w:t xml:space="preserve"> </w:t>
      </w:r>
      <w:proofErr w:type="spellStart"/>
      <w:r w:rsidR="00953D44">
        <w:rPr>
          <w:rFonts w:cstheme="minorHAnsi"/>
          <w:lang w:val="en-US" w:eastAsia="tr-TR"/>
        </w:rPr>
        <w:t>çok</w:t>
      </w:r>
      <w:proofErr w:type="spellEnd"/>
      <w:r w:rsidR="00953D44">
        <w:rPr>
          <w:rFonts w:cstheme="minorHAnsi"/>
          <w:lang w:val="en-US" w:eastAsia="tr-TR"/>
        </w:rPr>
        <w:t xml:space="preserve"> </w:t>
      </w:r>
      <w:proofErr w:type="spellStart"/>
      <w:r w:rsidR="00953D44">
        <w:rPr>
          <w:rFonts w:cstheme="minorHAnsi"/>
          <w:lang w:val="en-US" w:eastAsia="tr-TR"/>
        </w:rPr>
        <w:t>sık</w:t>
      </w:r>
      <w:proofErr w:type="spellEnd"/>
      <w:r w:rsidR="00953D44">
        <w:rPr>
          <w:rFonts w:cstheme="minorHAnsi"/>
          <w:lang w:val="en-US" w:eastAsia="tr-TR"/>
        </w:rPr>
        <w:t xml:space="preserve"> </w:t>
      </w:r>
      <w:proofErr w:type="spellStart"/>
      <w:r w:rsidR="00953D44">
        <w:rPr>
          <w:rFonts w:cstheme="minorHAnsi"/>
          <w:lang w:val="en-US" w:eastAsia="tr-TR"/>
        </w:rPr>
        <w:t>olmamak</w:t>
      </w:r>
      <w:proofErr w:type="spellEnd"/>
      <w:r w:rsidR="00953D44">
        <w:rPr>
          <w:rFonts w:cstheme="minorHAnsi"/>
          <w:lang w:val="en-US" w:eastAsia="tr-TR"/>
        </w:rPr>
        <w:t xml:space="preserve"> </w:t>
      </w:r>
      <w:proofErr w:type="spellStart"/>
      <w:r w:rsidR="00953D44">
        <w:rPr>
          <w:rFonts w:cstheme="minorHAnsi"/>
          <w:lang w:val="en-US" w:eastAsia="tr-TR"/>
        </w:rPr>
        <w:t>koşulu</w:t>
      </w:r>
      <w:proofErr w:type="spellEnd"/>
      <w:r w:rsidR="00953D44">
        <w:rPr>
          <w:rFonts w:cstheme="minorHAnsi"/>
          <w:lang w:val="en-US" w:eastAsia="tr-TR"/>
        </w:rPr>
        <w:t xml:space="preserve"> </w:t>
      </w:r>
      <w:proofErr w:type="spellStart"/>
      <w:r w:rsidR="00953D44">
        <w:rPr>
          <w:rFonts w:cstheme="minorHAnsi"/>
          <w:lang w:val="en-US" w:eastAsia="tr-TR"/>
        </w:rPr>
        <w:t>ile</w:t>
      </w:r>
      <w:proofErr w:type="spellEnd"/>
      <w:r w:rsidR="00953D44">
        <w:rPr>
          <w:rFonts w:cstheme="minorHAnsi"/>
          <w:lang w:val="en-US" w:eastAsia="tr-TR"/>
        </w:rPr>
        <w:t xml:space="preserve"> </w:t>
      </w:r>
      <w:proofErr w:type="spellStart"/>
      <w:r w:rsidR="00953D44">
        <w:rPr>
          <w:rFonts w:cstheme="minorHAnsi"/>
          <w:lang w:val="en-US" w:eastAsia="tr-TR"/>
        </w:rPr>
        <w:t>sağlanmıştır</w:t>
      </w:r>
      <w:proofErr w:type="spellEnd"/>
      <w:r w:rsidR="00953D44">
        <w:rPr>
          <w:rFonts w:cstheme="minorHAnsi"/>
          <w:lang w:val="en-US" w:eastAsia="tr-TR"/>
        </w:rPr>
        <w:t xml:space="preserve">. </w:t>
      </w:r>
      <w:proofErr w:type="spellStart"/>
      <w:r w:rsidR="00116C4A">
        <w:rPr>
          <w:rFonts w:cstheme="minorHAnsi"/>
          <w:lang w:val="en-US" w:eastAsia="tr-TR"/>
        </w:rPr>
        <w:t>Aralık</w:t>
      </w:r>
      <w:proofErr w:type="spellEnd"/>
      <w:r w:rsidR="00116C4A">
        <w:rPr>
          <w:rFonts w:cstheme="minorHAnsi"/>
          <w:lang w:val="en-US" w:eastAsia="tr-TR"/>
        </w:rPr>
        <w:t xml:space="preserve"> 2022 </w:t>
      </w:r>
      <w:proofErr w:type="spellStart"/>
      <w:r w:rsidR="00116C4A">
        <w:rPr>
          <w:rFonts w:cstheme="minorHAnsi"/>
          <w:lang w:val="en-US" w:eastAsia="tr-TR"/>
        </w:rPr>
        <w:t>yılında</w:t>
      </w:r>
      <w:proofErr w:type="spellEnd"/>
      <w:r w:rsidR="00116C4A">
        <w:rPr>
          <w:rFonts w:cstheme="minorHAnsi"/>
          <w:lang w:val="en-US" w:eastAsia="tr-TR"/>
        </w:rPr>
        <w:t xml:space="preserve"> </w:t>
      </w:r>
      <w:proofErr w:type="spellStart"/>
      <w:r w:rsidR="00116C4A">
        <w:rPr>
          <w:rFonts w:cstheme="minorHAnsi"/>
          <w:lang w:val="en-US" w:eastAsia="tr-TR"/>
        </w:rPr>
        <w:t>bir</w:t>
      </w:r>
      <w:proofErr w:type="spellEnd"/>
      <w:r w:rsidR="00116C4A">
        <w:rPr>
          <w:rFonts w:cstheme="minorHAnsi"/>
          <w:lang w:val="en-US" w:eastAsia="tr-TR"/>
        </w:rPr>
        <w:t xml:space="preserve"> </w:t>
      </w:r>
      <w:proofErr w:type="spellStart"/>
      <w:r w:rsidR="00116C4A">
        <w:rPr>
          <w:rFonts w:cstheme="minorHAnsi"/>
          <w:lang w:val="en-US" w:eastAsia="tr-TR"/>
        </w:rPr>
        <w:t>dekan</w:t>
      </w:r>
      <w:proofErr w:type="spellEnd"/>
      <w:r w:rsidR="00116C4A">
        <w:rPr>
          <w:rFonts w:cstheme="minorHAnsi"/>
          <w:lang w:val="en-US" w:eastAsia="tr-TR"/>
        </w:rPr>
        <w:t xml:space="preserve"> </w:t>
      </w:r>
      <w:proofErr w:type="spellStart"/>
      <w:r w:rsidR="00116C4A">
        <w:rPr>
          <w:rFonts w:cstheme="minorHAnsi"/>
          <w:lang w:val="en-US" w:eastAsia="tr-TR"/>
        </w:rPr>
        <w:t>öğrenci</w:t>
      </w:r>
      <w:proofErr w:type="spellEnd"/>
      <w:r w:rsidR="00116C4A">
        <w:rPr>
          <w:rFonts w:cstheme="minorHAnsi"/>
          <w:lang w:val="en-US" w:eastAsia="tr-TR"/>
        </w:rPr>
        <w:t xml:space="preserve"> </w:t>
      </w:r>
      <w:proofErr w:type="spellStart"/>
      <w:r w:rsidR="00116C4A">
        <w:rPr>
          <w:rFonts w:cstheme="minorHAnsi"/>
          <w:lang w:val="en-US" w:eastAsia="tr-TR"/>
        </w:rPr>
        <w:t>buluşması</w:t>
      </w:r>
      <w:proofErr w:type="spellEnd"/>
      <w:r w:rsidR="00116C4A">
        <w:rPr>
          <w:rFonts w:cstheme="minorHAnsi"/>
          <w:lang w:val="en-US" w:eastAsia="tr-TR"/>
        </w:rPr>
        <w:t xml:space="preserve"> </w:t>
      </w:r>
      <w:proofErr w:type="spellStart"/>
      <w:r w:rsidR="00116C4A">
        <w:rPr>
          <w:rFonts w:cstheme="minorHAnsi"/>
          <w:lang w:val="en-US" w:eastAsia="tr-TR"/>
        </w:rPr>
        <w:t>yapılmıştır</w:t>
      </w:r>
      <w:proofErr w:type="spellEnd"/>
      <w:r w:rsidR="00116C4A">
        <w:rPr>
          <w:rFonts w:cstheme="minorHAnsi"/>
          <w:lang w:val="en-US" w:eastAsia="tr-TR"/>
        </w:rPr>
        <w:t xml:space="preserve">. 2023 </w:t>
      </w:r>
      <w:proofErr w:type="spellStart"/>
      <w:r w:rsidR="00116C4A">
        <w:rPr>
          <w:rFonts w:cstheme="minorHAnsi"/>
          <w:lang w:val="en-US" w:eastAsia="tr-TR"/>
        </w:rPr>
        <w:t>Güz</w:t>
      </w:r>
      <w:proofErr w:type="spellEnd"/>
      <w:r w:rsidR="00116C4A">
        <w:rPr>
          <w:rFonts w:cstheme="minorHAnsi"/>
          <w:lang w:val="en-US" w:eastAsia="tr-TR"/>
        </w:rPr>
        <w:t xml:space="preserve"> </w:t>
      </w:r>
      <w:proofErr w:type="spellStart"/>
      <w:r w:rsidR="00116C4A">
        <w:rPr>
          <w:rFonts w:cstheme="minorHAnsi"/>
          <w:lang w:val="en-US" w:eastAsia="tr-TR"/>
        </w:rPr>
        <w:t>döneminde</w:t>
      </w:r>
      <w:proofErr w:type="spellEnd"/>
      <w:r w:rsidR="00116C4A">
        <w:rPr>
          <w:rFonts w:cstheme="minorHAnsi"/>
          <w:lang w:val="en-US" w:eastAsia="tr-TR"/>
        </w:rPr>
        <w:t xml:space="preserve"> </w:t>
      </w:r>
      <w:proofErr w:type="spellStart"/>
      <w:r w:rsidR="00116C4A">
        <w:rPr>
          <w:rFonts w:cstheme="minorHAnsi"/>
          <w:lang w:val="en-US" w:eastAsia="tr-TR"/>
        </w:rPr>
        <w:t>bir</w:t>
      </w:r>
      <w:proofErr w:type="spellEnd"/>
      <w:r w:rsidR="00116C4A">
        <w:rPr>
          <w:rFonts w:cstheme="minorHAnsi"/>
          <w:lang w:val="en-US" w:eastAsia="tr-TR"/>
        </w:rPr>
        <w:t xml:space="preserve"> </w:t>
      </w:r>
      <w:proofErr w:type="spellStart"/>
      <w:r w:rsidR="00116C4A">
        <w:rPr>
          <w:rFonts w:cstheme="minorHAnsi"/>
          <w:lang w:val="en-US" w:eastAsia="tr-TR"/>
        </w:rPr>
        <w:t>kez</w:t>
      </w:r>
      <w:proofErr w:type="spellEnd"/>
      <w:r w:rsidR="00116C4A">
        <w:rPr>
          <w:rFonts w:cstheme="minorHAnsi"/>
          <w:lang w:val="en-US" w:eastAsia="tr-TR"/>
        </w:rPr>
        <w:t xml:space="preserve"> DOT </w:t>
      </w:r>
      <w:proofErr w:type="spellStart"/>
      <w:r w:rsidR="00116C4A">
        <w:rPr>
          <w:rFonts w:cstheme="minorHAnsi"/>
          <w:lang w:val="en-US" w:eastAsia="tr-TR"/>
        </w:rPr>
        <w:t>Bölümü’nden</w:t>
      </w:r>
      <w:proofErr w:type="spellEnd"/>
      <w:r w:rsidR="00116C4A">
        <w:rPr>
          <w:rFonts w:cstheme="minorHAnsi"/>
          <w:lang w:val="en-US" w:eastAsia="tr-TR"/>
        </w:rPr>
        <w:t xml:space="preserve"> </w:t>
      </w:r>
      <w:proofErr w:type="spellStart"/>
      <w:r w:rsidR="00116C4A">
        <w:rPr>
          <w:rFonts w:cstheme="minorHAnsi"/>
          <w:lang w:val="en-US" w:eastAsia="tr-TR"/>
        </w:rPr>
        <w:t>gelen</w:t>
      </w:r>
      <w:proofErr w:type="spellEnd"/>
      <w:r w:rsidR="00116C4A">
        <w:rPr>
          <w:rFonts w:cstheme="minorHAnsi"/>
          <w:lang w:val="en-US" w:eastAsia="tr-TR"/>
        </w:rPr>
        <w:t xml:space="preserve"> </w:t>
      </w:r>
      <w:proofErr w:type="spellStart"/>
      <w:r w:rsidR="00116C4A">
        <w:rPr>
          <w:rFonts w:cstheme="minorHAnsi"/>
          <w:lang w:val="en-US" w:eastAsia="tr-TR"/>
        </w:rPr>
        <w:t>öğrenci</w:t>
      </w:r>
      <w:proofErr w:type="spellEnd"/>
      <w:r w:rsidR="00116C4A">
        <w:rPr>
          <w:rFonts w:cstheme="minorHAnsi"/>
          <w:lang w:val="en-US" w:eastAsia="tr-TR"/>
        </w:rPr>
        <w:t xml:space="preserve"> </w:t>
      </w:r>
      <w:proofErr w:type="spellStart"/>
      <w:r w:rsidR="00116C4A">
        <w:rPr>
          <w:rFonts w:cstheme="minorHAnsi"/>
          <w:lang w:val="en-US" w:eastAsia="tr-TR"/>
        </w:rPr>
        <w:t>dilekçeleri</w:t>
      </w:r>
      <w:proofErr w:type="spellEnd"/>
      <w:r w:rsidR="00116C4A">
        <w:rPr>
          <w:rFonts w:cstheme="minorHAnsi"/>
          <w:lang w:val="en-US" w:eastAsia="tr-TR"/>
        </w:rPr>
        <w:t xml:space="preserve"> </w:t>
      </w:r>
      <w:proofErr w:type="spellStart"/>
      <w:r w:rsidR="00116C4A">
        <w:rPr>
          <w:rFonts w:cstheme="minorHAnsi"/>
          <w:lang w:val="en-US" w:eastAsia="tr-TR"/>
        </w:rPr>
        <w:t>üzerine</w:t>
      </w:r>
      <w:proofErr w:type="spellEnd"/>
      <w:r w:rsidR="00116C4A">
        <w:rPr>
          <w:rFonts w:cstheme="minorHAnsi"/>
          <w:lang w:val="en-US" w:eastAsia="tr-TR"/>
        </w:rPr>
        <w:t xml:space="preserve"> DOT </w:t>
      </w:r>
      <w:proofErr w:type="spellStart"/>
      <w:r w:rsidR="00116C4A">
        <w:rPr>
          <w:rFonts w:cstheme="minorHAnsi"/>
          <w:lang w:val="en-US" w:eastAsia="tr-TR"/>
        </w:rPr>
        <w:t>Bölümü</w:t>
      </w:r>
      <w:proofErr w:type="spellEnd"/>
      <w:r w:rsidR="00116C4A">
        <w:rPr>
          <w:rFonts w:cstheme="minorHAnsi"/>
          <w:lang w:val="en-US" w:eastAsia="tr-TR"/>
        </w:rPr>
        <w:t xml:space="preserve"> </w:t>
      </w:r>
      <w:proofErr w:type="spellStart"/>
      <w:r w:rsidR="00116C4A">
        <w:rPr>
          <w:rFonts w:cstheme="minorHAnsi"/>
          <w:lang w:val="en-US" w:eastAsia="tr-TR"/>
        </w:rPr>
        <w:t>Öğrencileri</w:t>
      </w:r>
      <w:proofErr w:type="spellEnd"/>
      <w:r w:rsidR="00116C4A">
        <w:rPr>
          <w:rFonts w:cstheme="minorHAnsi"/>
          <w:lang w:val="en-US" w:eastAsia="tr-TR"/>
        </w:rPr>
        <w:t xml:space="preserve"> </w:t>
      </w:r>
      <w:proofErr w:type="spellStart"/>
      <w:r w:rsidR="00116C4A">
        <w:rPr>
          <w:rFonts w:cstheme="minorHAnsi"/>
          <w:lang w:val="en-US" w:eastAsia="tr-TR"/>
        </w:rPr>
        <w:t>ile</w:t>
      </w:r>
      <w:proofErr w:type="spellEnd"/>
      <w:r w:rsidR="00116C4A">
        <w:rPr>
          <w:rFonts w:cstheme="minorHAnsi"/>
          <w:lang w:val="en-US" w:eastAsia="tr-TR"/>
        </w:rPr>
        <w:t xml:space="preserve"> </w:t>
      </w:r>
      <w:proofErr w:type="spellStart"/>
      <w:r w:rsidR="00116C4A">
        <w:rPr>
          <w:rFonts w:cstheme="minorHAnsi"/>
          <w:lang w:val="en-US" w:eastAsia="tr-TR"/>
        </w:rPr>
        <w:t>odak</w:t>
      </w:r>
      <w:proofErr w:type="spellEnd"/>
      <w:r w:rsidR="00116C4A">
        <w:rPr>
          <w:rFonts w:cstheme="minorHAnsi"/>
          <w:lang w:val="en-US" w:eastAsia="tr-TR"/>
        </w:rPr>
        <w:t xml:space="preserve"> </w:t>
      </w:r>
      <w:proofErr w:type="spellStart"/>
      <w:r w:rsidR="00116C4A">
        <w:rPr>
          <w:rFonts w:cstheme="minorHAnsi"/>
          <w:lang w:val="en-US" w:eastAsia="tr-TR"/>
        </w:rPr>
        <w:t>grup</w:t>
      </w:r>
      <w:proofErr w:type="spellEnd"/>
      <w:r w:rsidR="00116C4A">
        <w:rPr>
          <w:rFonts w:cstheme="minorHAnsi"/>
          <w:lang w:val="en-US" w:eastAsia="tr-TR"/>
        </w:rPr>
        <w:t xml:space="preserve"> </w:t>
      </w:r>
      <w:proofErr w:type="spellStart"/>
      <w:r w:rsidR="00116C4A">
        <w:rPr>
          <w:rFonts w:cstheme="minorHAnsi"/>
          <w:lang w:val="en-US" w:eastAsia="tr-TR"/>
        </w:rPr>
        <w:t>Toplantısı</w:t>
      </w:r>
      <w:proofErr w:type="spellEnd"/>
      <w:r w:rsidR="00116C4A">
        <w:rPr>
          <w:rFonts w:cstheme="minorHAnsi"/>
          <w:lang w:val="en-US" w:eastAsia="tr-TR"/>
        </w:rPr>
        <w:t xml:space="preserve"> </w:t>
      </w:r>
      <w:proofErr w:type="spellStart"/>
      <w:r w:rsidR="00116C4A">
        <w:rPr>
          <w:rFonts w:cstheme="minorHAnsi"/>
          <w:lang w:val="en-US" w:eastAsia="tr-TR"/>
        </w:rPr>
        <w:t>yapılmış</w:t>
      </w:r>
      <w:proofErr w:type="spellEnd"/>
      <w:r w:rsidR="00116C4A">
        <w:rPr>
          <w:rFonts w:cstheme="minorHAnsi"/>
          <w:lang w:val="en-US" w:eastAsia="tr-TR"/>
        </w:rPr>
        <w:t xml:space="preserve">, </w:t>
      </w:r>
      <w:proofErr w:type="spellStart"/>
      <w:r w:rsidR="00116C4A">
        <w:rPr>
          <w:rFonts w:cstheme="minorHAnsi"/>
          <w:lang w:val="en-US" w:eastAsia="tr-TR"/>
        </w:rPr>
        <w:t>ardından</w:t>
      </w:r>
      <w:proofErr w:type="spellEnd"/>
      <w:r w:rsidR="00116C4A">
        <w:rPr>
          <w:rFonts w:cstheme="minorHAnsi"/>
          <w:lang w:val="en-US" w:eastAsia="tr-TR"/>
        </w:rPr>
        <w:t xml:space="preserve"> </w:t>
      </w:r>
      <w:proofErr w:type="spellStart"/>
      <w:r w:rsidR="00116C4A">
        <w:rPr>
          <w:rFonts w:cstheme="minorHAnsi"/>
          <w:lang w:val="en-US" w:eastAsia="tr-TR"/>
        </w:rPr>
        <w:t>güz</w:t>
      </w:r>
      <w:proofErr w:type="spellEnd"/>
      <w:r w:rsidR="00116C4A">
        <w:rPr>
          <w:rFonts w:cstheme="minorHAnsi"/>
          <w:lang w:val="en-US" w:eastAsia="tr-TR"/>
        </w:rPr>
        <w:t xml:space="preserve"> </w:t>
      </w:r>
      <w:proofErr w:type="spellStart"/>
      <w:r w:rsidR="00116C4A">
        <w:rPr>
          <w:rFonts w:cstheme="minorHAnsi"/>
          <w:lang w:val="en-US" w:eastAsia="tr-TR"/>
        </w:rPr>
        <w:t>dönemi</w:t>
      </w:r>
      <w:proofErr w:type="spellEnd"/>
      <w:r w:rsidR="00116C4A">
        <w:rPr>
          <w:rFonts w:cstheme="minorHAnsi"/>
          <w:lang w:val="en-US" w:eastAsia="tr-TR"/>
        </w:rPr>
        <w:t xml:space="preserve"> </w:t>
      </w:r>
      <w:proofErr w:type="spellStart"/>
      <w:r w:rsidR="00116C4A">
        <w:rPr>
          <w:rFonts w:cstheme="minorHAnsi"/>
          <w:lang w:val="en-US" w:eastAsia="tr-TR"/>
        </w:rPr>
        <w:t>içerisinde</w:t>
      </w:r>
      <w:proofErr w:type="spellEnd"/>
      <w:r w:rsidR="00116C4A">
        <w:rPr>
          <w:rFonts w:cstheme="minorHAnsi"/>
          <w:lang w:val="en-US" w:eastAsia="tr-TR"/>
        </w:rPr>
        <w:t xml:space="preserve"> </w:t>
      </w:r>
      <w:proofErr w:type="spellStart"/>
      <w:r w:rsidR="00116C4A">
        <w:rPr>
          <w:rFonts w:cstheme="minorHAnsi"/>
          <w:lang w:val="en-US" w:eastAsia="tr-TR"/>
        </w:rPr>
        <w:t>bir</w:t>
      </w:r>
      <w:proofErr w:type="spellEnd"/>
      <w:r w:rsidR="00116C4A">
        <w:rPr>
          <w:rFonts w:cstheme="minorHAnsi"/>
          <w:lang w:val="en-US" w:eastAsia="tr-TR"/>
        </w:rPr>
        <w:t xml:space="preserve"> </w:t>
      </w:r>
      <w:proofErr w:type="spellStart"/>
      <w:r w:rsidR="00116C4A" w:rsidRPr="00A970D6">
        <w:rPr>
          <w:rFonts w:cstheme="minorHAnsi"/>
          <w:b/>
          <w:lang w:val="en-US" w:eastAsia="tr-TR"/>
        </w:rPr>
        <w:t>dekan-öğrenci</w:t>
      </w:r>
      <w:proofErr w:type="spellEnd"/>
      <w:r w:rsidR="00116C4A" w:rsidRPr="00A970D6">
        <w:rPr>
          <w:rFonts w:cstheme="minorHAnsi"/>
          <w:b/>
          <w:lang w:val="en-US" w:eastAsia="tr-TR"/>
        </w:rPr>
        <w:t xml:space="preserve"> </w:t>
      </w:r>
      <w:proofErr w:type="spellStart"/>
      <w:r w:rsidR="00116C4A" w:rsidRPr="00A970D6">
        <w:rPr>
          <w:rFonts w:cstheme="minorHAnsi"/>
          <w:b/>
          <w:lang w:val="en-US" w:eastAsia="tr-TR"/>
        </w:rPr>
        <w:t>buluşması</w:t>
      </w:r>
      <w:proofErr w:type="spellEnd"/>
      <w:r w:rsidR="00116C4A">
        <w:rPr>
          <w:rFonts w:cstheme="minorHAnsi"/>
          <w:lang w:val="en-US" w:eastAsia="tr-TR"/>
        </w:rPr>
        <w:t xml:space="preserve"> </w:t>
      </w:r>
      <w:proofErr w:type="spellStart"/>
      <w:r w:rsidR="00116C4A">
        <w:rPr>
          <w:rFonts w:cstheme="minorHAnsi"/>
          <w:lang w:val="en-US" w:eastAsia="tr-TR"/>
        </w:rPr>
        <w:t>niteliğinde</w:t>
      </w:r>
      <w:proofErr w:type="spellEnd"/>
      <w:r w:rsidR="00116C4A">
        <w:rPr>
          <w:rFonts w:cstheme="minorHAnsi"/>
          <w:lang w:val="en-US" w:eastAsia="tr-TR"/>
        </w:rPr>
        <w:t xml:space="preserve"> her </w:t>
      </w:r>
      <w:proofErr w:type="spellStart"/>
      <w:r w:rsidR="00116C4A">
        <w:rPr>
          <w:rFonts w:cstheme="minorHAnsi"/>
          <w:lang w:val="en-US" w:eastAsia="tr-TR"/>
        </w:rPr>
        <w:t>bölümden</w:t>
      </w:r>
      <w:proofErr w:type="spellEnd"/>
      <w:r w:rsidR="00116C4A">
        <w:rPr>
          <w:rFonts w:cstheme="minorHAnsi"/>
          <w:lang w:val="en-US" w:eastAsia="tr-TR"/>
        </w:rPr>
        <w:t xml:space="preserve"> 1.2.3. </w:t>
      </w:r>
      <w:proofErr w:type="spellStart"/>
      <w:r w:rsidR="00116C4A">
        <w:rPr>
          <w:rFonts w:cstheme="minorHAnsi"/>
          <w:lang w:val="en-US" w:eastAsia="tr-TR"/>
        </w:rPr>
        <w:t>ve</w:t>
      </w:r>
      <w:proofErr w:type="spellEnd"/>
      <w:r w:rsidR="00116C4A">
        <w:rPr>
          <w:rFonts w:cstheme="minorHAnsi"/>
          <w:lang w:val="en-US" w:eastAsia="tr-TR"/>
        </w:rPr>
        <w:t xml:space="preserve"> 4. </w:t>
      </w:r>
      <w:proofErr w:type="spellStart"/>
      <w:r w:rsidR="00116C4A">
        <w:rPr>
          <w:rFonts w:cstheme="minorHAnsi"/>
          <w:lang w:val="en-US" w:eastAsia="tr-TR"/>
        </w:rPr>
        <w:t>Sınıf</w:t>
      </w:r>
      <w:proofErr w:type="spellEnd"/>
      <w:r w:rsidR="00116C4A">
        <w:rPr>
          <w:rFonts w:cstheme="minorHAnsi"/>
          <w:lang w:val="en-US" w:eastAsia="tr-TR"/>
        </w:rPr>
        <w:t xml:space="preserve"> </w:t>
      </w:r>
      <w:proofErr w:type="spellStart"/>
      <w:r w:rsidR="00116C4A">
        <w:rPr>
          <w:rFonts w:cstheme="minorHAnsi"/>
          <w:lang w:val="en-US" w:eastAsia="tr-TR"/>
        </w:rPr>
        <w:t>düzeyinde</w:t>
      </w:r>
      <w:proofErr w:type="spellEnd"/>
      <w:r w:rsidR="00116C4A">
        <w:rPr>
          <w:rFonts w:cstheme="minorHAnsi"/>
          <w:lang w:val="en-US" w:eastAsia="tr-TR"/>
        </w:rPr>
        <w:t xml:space="preserve"> </w:t>
      </w:r>
      <w:proofErr w:type="spellStart"/>
      <w:r w:rsidR="00116C4A">
        <w:rPr>
          <w:rFonts w:cstheme="minorHAnsi"/>
          <w:lang w:val="en-US" w:eastAsia="tr-TR"/>
        </w:rPr>
        <w:t>birer</w:t>
      </w:r>
      <w:proofErr w:type="spellEnd"/>
      <w:r w:rsidR="00116C4A">
        <w:rPr>
          <w:rFonts w:cstheme="minorHAnsi"/>
          <w:lang w:val="en-US" w:eastAsia="tr-TR"/>
        </w:rPr>
        <w:t xml:space="preserve"> </w:t>
      </w:r>
      <w:proofErr w:type="spellStart"/>
      <w:r w:rsidR="00116C4A">
        <w:rPr>
          <w:rFonts w:cstheme="minorHAnsi"/>
          <w:lang w:val="en-US" w:eastAsia="tr-TR"/>
        </w:rPr>
        <w:t>öğrenci</w:t>
      </w:r>
      <w:proofErr w:type="spellEnd"/>
      <w:r w:rsidR="00116C4A">
        <w:rPr>
          <w:rFonts w:cstheme="minorHAnsi"/>
          <w:lang w:val="en-US" w:eastAsia="tr-TR"/>
        </w:rPr>
        <w:t xml:space="preserve"> </w:t>
      </w:r>
      <w:proofErr w:type="spellStart"/>
      <w:r w:rsidR="00116C4A">
        <w:rPr>
          <w:rFonts w:cstheme="minorHAnsi"/>
          <w:lang w:val="en-US" w:eastAsia="tr-TR"/>
        </w:rPr>
        <w:t>katılımı</w:t>
      </w:r>
      <w:proofErr w:type="spellEnd"/>
      <w:r w:rsidR="00116C4A">
        <w:rPr>
          <w:rFonts w:cstheme="minorHAnsi"/>
          <w:lang w:val="en-US" w:eastAsia="tr-TR"/>
        </w:rPr>
        <w:t xml:space="preserve"> </w:t>
      </w:r>
      <w:proofErr w:type="spellStart"/>
      <w:r w:rsidR="00116C4A">
        <w:rPr>
          <w:rFonts w:cstheme="minorHAnsi"/>
          <w:lang w:val="en-US" w:eastAsia="tr-TR"/>
        </w:rPr>
        <w:t>ile</w:t>
      </w:r>
      <w:proofErr w:type="spellEnd"/>
      <w:r w:rsidR="00116C4A">
        <w:rPr>
          <w:rFonts w:cstheme="minorHAnsi"/>
          <w:lang w:val="en-US" w:eastAsia="tr-TR"/>
        </w:rPr>
        <w:t xml:space="preserve"> </w:t>
      </w:r>
      <w:proofErr w:type="spellStart"/>
      <w:r w:rsidR="00394670">
        <w:rPr>
          <w:rFonts w:cstheme="minorHAnsi"/>
          <w:lang w:val="en-US" w:eastAsia="tr-TR"/>
        </w:rPr>
        <w:t>odak</w:t>
      </w:r>
      <w:proofErr w:type="spellEnd"/>
      <w:r w:rsidR="00394670">
        <w:rPr>
          <w:rFonts w:cstheme="minorHAnsi"/>
          <w:lang w:val="en-US" w:eastAsia="tr-TR"/>
        </w:rPr>
        <w:t xml:space="preserve"> </w:t>
      </w:r>
      <w:proofErr w:type="spellStart"/>
      <w:r w:rsidR="00394670">
        <w:rPr>
          <w:rFonts w:cstheme="minorHAnsi"/>
          <w:lang w:val="en-US" w:eastAsia="tr-TR"/>
        </w:rPr>
        <w:t>grup</w:t>
      </w:r>
      <w:proofErr w:type="spellEnd"/>
      <w:r w:rsidR="00394670">
        <w:rPr>
          <w:rFonts w:cstheme="minorHAnsi"/>
          <w:lang w:val="en-US" w:eastAsia="tr-TR"/>
        </w:rPr>
        <w:t xml:space="preserve"> </w:t>
      </w:r>
      <w:proofErr w:type="spellStart"/>
      <w:r w:rsidR="00394670">
        <w:rPr>
          <w:rFonts w:cstheme="minorHAnsi"/>
          <w:lang w:val="en-US" w:eastAsia="tr-TR"/>
        </w:rPr>
        <w:t>toplantısı</w:t>
      </w:r>
      <w:proofErr w:type="spellEnd"/>
      <w:r w:rsidR="00394670">
        <w:rPr>
          <w:rFonts w:cstheme="minorHAnsi"/>
          <w:lang w:val="en-US" w:eastAsia="tr-TR"/>
        </w:rPr>
        <w:t xml:space="preserve"> </w:t>
      </w:r>
      <w:proofErr w:type="spellStart"/>
      <w:r w:rsidR="00394670">
        <w:rPr>
          <w:rFonts w:cstheme="minorHAnsi"/>
          <w:lang w:val="en-US" w:eastAsia="tr-TR"/>
        </w:rPr>
        <w:t>yapılarak</w:t>
      </w:r>
      <w:proofErr w:type="spellEnd"/>
      <w:r w:rsidR="00394670">
        <w:rPr>
          <w:rFonts w:cstheme="minorHAnsi"/>
          <w:lang w:val="en-US" w:eastAsia="tr-TR"/>
        </w:rPr>
        <w:t xml:space="preserve"> </w:t>
      </w:r>
      <w:proofErr w:type="spellStart"/>
      <w:r w:rsidR="00394670">
        <w:rPr>
          <w:rFonts w:cstheme="minorHAnsi"/>
          <w:lang w:val="en-US" w:eastAsia="tr-TR"/>
        </w:rPr>
        <w:t>öğrencilerin</w:t>
      </w:r>
      <w:proofErr w:type="spellEnd"/>
      <w:r w:rsidR="00394670">
        <w:rPr>
          <w:rFonts w:cstheme="minorHAnsi"/>
          <w:lang w:val="en-US" w:eastAsia="tr-TR"/>
        </w:rPr>
        <w:t xml:space="preserve"> </w:t>
      </w:r>
      <w:proofErr w:type="spellStart"/>
      <w:r w:rsidR="00394670">
        <w:rPr>
          <w:rFonts w:cstheme="minorHAnsi"/>
          <w:lang w:val="en-US" w:eastAsia="tr-TR"/>
        </w:rPr>
        <w:t>talepleri</w:t>
      </w:r>
      <w:proofErr w:type="spellEnd"/>
      <w:r w:rsidR="00394670">
        <w:rPr>
          <w:rFonts w:cstheme="minorHAnsi"/>
          <w:lang w:val="en-US" w:eastAsia="tr-TR"/>
        </w:rPr>
        <w:t xml:space="preserve"> </w:t>
      </w:r>
      <w:proofErr w:type="spellStart"/>
      <w:r w:rsidR="00394670">
        <w:rPr>
          <w:rFonts w:cstheme="minorHAnsi"/>
          <w:lang w:val="en-US" w:eastAsia="tr-TR"/>
        </w:rPr>
        <w:t>ve</w:t>
      </w:r>
      <w:proofErr w:type="spellEnd"/>
      <w:r w:rsidR="00394670">
        <w:rPr>
          <w:rFonts w:cstheme="minorHAnsi"/>
          <w:lang w:val="en-US" w:eastAsia="tr-TR"/>
        </w:rPr>
        <w:t xml:space="preserve"> </w:t>
      </w:r>
      <w:proofErr w:type="spellStart"/>
      <w:r w:rsidR="00394670">
        <w:rPr>
          <w:rFonts w:cstheme="minorHAnsi"/>
          <w:lang w:val="en-US" w:eastAsia="tr-TR"/>
        </w:rPr>
        <w:t>değerlendirilmiştir</w:t>
      </w:r>
      <w:proofErr w:type="spellEnd"/>
      <w:r w:rsidR="00A970D6">
        <w:rPr>
          <w:rFonts w:cstheme="minorHAnsi"/>
          <w:lang w:val="en-US" w:eastAsia="tr-TR"/>
        </w:rPr>
        <w:fldChar w:fldCharType="begin"/>
      </w:r>
      <w:r w:rsidR="00A970D6">
        <w:rPr>
          <w:rFonts w:cstheme="minorHAnsi"/>
          <w:lang w:val="en-US" w:eastAsia="tr-TR"/>
        </w:rPr>
        <w:instrText>HYPERLINK "KANITLAR%20DOSYASI/A1_2_22_Dekan%20Öğrenci%20Buluşmaları.pdf"</w:instrText>
      </w:r>
      <w:r w:rsidR="00A970D6">
        <w:rPr>
          <w:rFonts w:cstheme="minorHAnsi"/>
          <w:lang w:val="en-US" w:eastAsia="tr-TR"/>
        </w:rPr>
      </w:r>
      <w:r w:rsidR="00A970D6">
        <w:rPr>
          <w:rFonts w:cstheme="minorHAnsi"/>
          <w:lang w:val="en-US" w:eastAsia="tr-TR"/>
        </w:rPr>
        <w:fldChar w:fldCharType="separate"/>
      </w:r>
      <w:r w:rsidR="00394670" w:rsidRPr="00A970D6">
        <w:rPr>
          <w:rStyle w:val="Kpr"/>
          <w:rFonts w:cstheme="minorHAnsi"/>
          <w:lang w:val="en-US" w:eastAsia="tr-TR"/>
        </w:rPr>
        <w:t xml:space="preserve">. </w:t>
      </w:r>
      <w:r w:rsidR="00394670" w:rsidRPr="00A970D6">
        <w:rPr>
          <w:rStyle w:val="Kpr"/>
          <w:rFonts w:cstheme="minorHAnsi"/>
          <w:b/>
          <w:lang w:val="en-US" w:eastAsia="tr-TR"/>
        </w:rPr>
        <w:t>(A1.2.2</w:t>
      </w:r>
      <w:r w:rsidR="007C7DFD" w:rsidRPr="00A970D6">
        <w:rPr>
          <w:rStyle w:val="Kpr"/>
          <w:rFonts w:cstheme="minorHAnsi"/>
          <w:b/>
          <w:lang w:val="en-US" w:eastAsia="tr-TR"/>
        </w:rPr>
        <w:t>2</w:t>
      </w:r>
      <w:r w:rsidR="00394670" w:rsidRPr="00A970D6">
        <w:rPr>
          <w:rStyle w:val="Kpr"/>
          <w:rFonts w:cstheme="minorHAnsi"/>
          <w:b/>
          <w:lang w:val="en-US" w:eastAsia="tr-TR"/>
        </w:rPr>
        <w:t>)</w:t>
      </w:r>
      <w:r w:rsidR="00A970D6">
        <w:rPr>
          <w:rFonts w:cstheme="minorHAnsi"/>
          <w:lang w:val="en-US" w:eastAsia="tr-TR"/>
        </w:rPr>
        <w:fldChar w:fldCharType="end"/>
      </w:r>
      <w:r w:rsidR="00394670">
        <w:rPr>
          <w:rFonts w:cstheme="minorHAnsi"/>
          <w:lang w:val="en-US" w:eastAsia="tr-TR"/>
        </w:rPr>
        <w:t xml:space="preserve"> </w:t>
      </w:r>
      <w:hyperlink r:id="rId48" w:history="1">
        <w:r w:rsidR="00394670" w:rsidRPr="00771EB2">
          <w:rPr>
            <w:rStyle w:val="Kpr"/>
            <w:rFonts w:cstheme="minorHAnsi"/>
            <w:b/>
            <w:lang w:val="en-US" w:eastAsia="tr-TR"/>
          </w:rPr>
          <w:t>(A1.2.2</w:t>
        </w:r>
        <w:r w:rsidR="007C7DFD" w:rsidRPr="00771EB2">
          <w:rPr>
            <w:rStyle w:val="Kpr"/>
            <w:rFonts w:cstheme="minorHAnsi"/>
            <w:b/>
            <w:lang w:val="en-US" w:eastAsia="tr-TR"/>
          </w:rPr>
          <w:t>3</w:t>
        </w:r>
      </w:hyperlink>
      <w:r w:rsidR="007C7DFD" w:rsidRPr="00771EB2">
        <w:rPr>
          <w:rFonts w:cstheme="minorHAnsi"/>
          <w:b/>
          <w:lang w:val="en-US" w:eastAsia="tr-TR"/>
        </w:rPr>
        <w:t>)</w:t>
      </w:r>
      <w:r w:rsidR="00394670">
        <w:rPr>
          <w:rFonts w:cstheme="minorHAnsi"/>
          <w:lang w:val="en-US" w:eastAsia="tr-TR"/>
        </w:rPr>
        <w:t xml:space="preserve"> </w:t>
      </w:r>
    </w:p>
    <w:p w14:paraId="1D0D81AA" w14:textId="67A20F93" w:rsidR="006C7E3F" w:rsidRDefault="006C7E3F" w:rsidP="006C7E3F">
      <w:pPr>
        <w:keepNext/>
        <w:keepLines/>
        <w:spacing w:before="80" w:after="0" w:line="240" w:lineRule="auto"/>
        <w:ind w:left="708" w:firstLine="708"/>
        <w:outlineLvl w:val="3"/>
        <w:rPr>
          <w:rFonts w:eastAsiaTheme="majorEastAsia" w:cstheme="minorHAnsi"/>
          <w:b/>
          <w:iCs/>
          <w:lang w:val="en-US" w:eastAsia="tr-TR"/>
        </w:rPr>
      </w:pPr>
      <w:r w:rsidRPr="00532EFE">
        <w:rPr>
          <w:rFonts w:eastAsiaTheme="majorEastAsia" w:cstheme="minorHAnsi"/>
          <w:b/>
          <w:iCs/>
          <w:lang w:val="en-US" w:eastAsia="tr-TR"/>
        </w:rPr>
        <w:t xml:space="preserve">A.1.3. </w:t>
      </w:r>
      <w:proofErr w:type="spellStart"/>
      <w:r w:rsidRPr="00532EFE">
        <w:rPr>
          <w:rFonts w:eastAsiaTheme="majorEastAsia" w:cstheme="minorHAnsi"/>
          <w:b/>
          <w:iCs/>
          <w:lang w:val="en-US" w:eastAsia="tr-TR"/>
        </w:rPr>
        <w:t>Kurumsal</w:t>
      </w:r>
      <w:proofErr w:type="spellEnd"/>
      <w:r w:rsidRPr="00532EFE">
        <w:rPr>
          <w:rFonts w:eastAsiaTheme="majorEastAsia" w:cstheme="minorHAnsi"/>
          <w:b/>
          <w:iCs/>
          <w:lang w:val="en-US" w:eastAsia="tr-TR"/>
        </w:rPr>
        <w:t xml:space="preserve"> </w:t>
      </w:r>
      <w:proofErr w:type="spellStart"/>
      <w:r w:rsidRPr="00532EFE">
        <w:rPr>
          <w:rFonts w:eastAsiaTheme="majorEastAsia" w:cstheme="minorHAnsi"/>
          <w:b/>
          <w:iCs/>
          <w:lang w:val="en-US" w:eastAsia="tr-TR"/>
        </w:rPr>
        <w:t>Dönüşüm</w:t>
      </w:r>
      <w:proofErr w:type="spellEnd"/>
      <w:r w:rsidRPr="00532EFE">
        <w:rPr>
          <w:rFonts w:eastAsiaTheme="majorEastAsia" w:cstheme="minorHAnsi"/>
          <w:b/>
          <w:iCs/>
          <w:lang w:val="en-US" w:eastAsia="tr-TR"/>
        </w:rPr>
        <w:t xml:space="preserve"> </w:t>
      </w:r>
      <w:proofErr w:type="spellStart"/>
      <w:r w:rsidRPr="00532EFE">
        <w:rPr>
          <w:rFonts w:eastAsiaTheme="majorEastAsia" w:cstheme="minorHAnsi"/>
          <w:b/>
          <w:iCs/>
          <w:lang w:val="en-US" w:eastAsia="tr-TR"/>
        </w:rPr>
        <w:t>Kapasitesi</w:t>
      </w:r>
      <w:proofErr w:type="spellEnd"/>
    </w:p>
    <w:p w14:paraId="4F3C5A63" w14:textId="24210A91" w:rsidR="001C2C91" w:rsidRDefault="001C2C91" w:rsidP="006C7E3F">
      <w:pPr>
        <w:keepNext/>
        <w:keepLines/>
        <w:spacing w:before="80" w:after="0" w:line="240" w:lineRule="auto"/>
        <w:ind w:left="708" w:firstLine="708"/>
        <w:outlineLvl w:val="3"/>
        <w:rPr>
          <w:rFonts w:eastAsiaTheme="majorEastAsia" w:cstheme="minorHAnsi"/>
          <w:b/>
          <w:iCs/>
          <w:lang w:val="en-US" w:eastAsia="tr-TR"/>
        </w:rPr>
      </w:pPr>
    </w:p>
    <w:p w14:paraId="4723D2BB" w14:textId="60583D35" w:rsidR="008F5652" w:rsidRDefault="001C2C91" w:rsidP="00305AED">
      <w:pPr>
        <w:ind w:left="709" w:hanging="1"/>
        <w:jc w:val="both"/>
        <w:rPr>
          <w:lang w:val="en-US" w:eastAsia="tr-TR"/>
        </w:rPr>
      </w:pPr>
      <w:proofErr w:type="spellStart"/>
      <w:r w:rsidRPr="00EC1EE3">
        <w:rPr>
          <w:lang w:val="en-US" w:eastAsia="tr-TR"/>
        </w:rPr>
        <w:t>Fakültemizde</w:t>
      </w:r>
      <w:proofErr w:type="spellEnd"/>
      <w:r w:rsidRPr="00EC1EE3">
        <w:rPr>
          <w:lang w:val="en-US" w:eastAsia="tr-TR"/>
        </w:rPr>
        <w:t xml:space="preserve"> </w:t>
      </w:r>
      <w:proofErr w:type="spellStart"/>
      <w:r w:rsidRPr="00EC1EE3">
        <w:rPr>
          <w:lang w:val="en-US" w:eastAsia="tr-TR"/>
        </w:rPr>
        <w:t>belirlenen</w:t>
      </w:r>
      <w:proofErr w:type="spellEnd"/>
      <w:r w:rsidRPr="00EC1EE3">
        <w:rPr>
          <w:lang w:val="en-US" w:eastAsia="tr-TR"/>
        </w:rPr>
        <w:t xml:space="preserve"> </w:t>
      </w:r>
      <w:proofErr w:type="spellStart"/>
      <w:r w:rsidRPr="00EC1EE3">
        <w:rPr>
          <w:lang w:val="en-US" w:eastAsia="tr-TR"/>
        </w:rPr>
        <w:t>amaç</w:t>
      </w:r>
      <w:proofErr w:type="spellEnd"/>
      <w:r w:rsidRPr="00EC1EE3">
        <w:rPr>
          <w:lang w:val="en-US" w:eastAsia="tr-TR"/>
        </w:rPr>
        <w:t xml:space="preserve">, </w:t>
      </w:r>
      <w:proofErr w:type="spellStart"/>
      <w:r w:rsidRPr="00EC1EE3">
        <w:rPr>
          <w:lang w:val="en-US" w:eastAsia="tr-TR"/>
        </w:rPr>
        <w:t>misyon</w:t>
      </w:r>
      <w:proofErr w:type="spellEnd"/>
      <w:r w:rsidRPr="00EC1EE3">
        <w:rPr>
          <w:lang w:val="en-US" w:eastAsia="tr-TR"/>
        </w:rPr>
        <w:t xml:space="preserve"> </w:t>
      </w:r>
      <w:proofErr w:type="spellStart"/>
      <w:r w:rsidRPr="00EC1EE3">
        <w:rPr>
          <w:lang w:val="en-US" w:eastAsia="tr-TR"/>
        </w:rPr>
        <w:t>ve</w:t>
      </w:r>
      <w:proofErr w:type="spellEnd"/>
      <w:r w:rsidRPr="00EC1EE3">
        <w:rPr>
          <w:lang w:val="en-US" w:eastAsia="tr-TR"/>
        </w:rPr>
        <w:t xml:space="preserve"> </w:t>
      </w:r>
      <w:proofErr w:type="spellStart"/>
      <w:r w:rsidRPr="00EC1EE3">
        <w:rPr>
          <w:lang w:val="en-US" w:eastAsia="tr-TR"/>
        </w:rPr>
        <w:t>hedefler</w:t>
      </w:r>
      <w:proofErr w:type="spellEnd"/>
      <w:r w:rsidRPr="00EC1EE3">
        <w:rPr>
          <w:lang w:val="en-US" w:eastAsia="tr-TR"/>
        </w:rPr>
        <w:t xml:space="preserve"> </w:t>
      </w:r>
      <w:proofErr w:type="spellStart"/>
      <w:r w:rsidRPr="00EC1EE3">
        <w:rPr>
          <w:lang w:val="en-US" w:eastAsia="tr-TR"/>
        </w:rPr>
        <w:t>doğrultusunda</w:t>
      </w:r>
      <w:proofErr w:type="spellEnd"/>
      <w:r w:rsidRPr="00EC1EE3">
        <w:rPr>
          <w:lang w:val="en-US" w:eastAsia="tr-TR"/>
        </w:rPr>
        <w:t xml:space="preserve"> </w:t>
      </w:r>
      <w:proofErr w:type="spellStart"/>
      <w:r w:rsidRPr="00EC1EE3">
        <w:rPr>
          <w:lang w:val="en-US" w:eastAsia="tr-TR"/>
        </w:rPr>
        <w:t>faaliyetlerin</w:t>
      </w:r>
      <w:proofErr w:type="spellEnd"/>
      <w:r w:rsidRPr="00EC1EE3">
        <w:rPr>
          <w:lang w:val="en-US" w:eastAsia="tr-TR"/>
        </w:rPr>
        <w:t xml:space="preserve"> </w:t>
      </w:r>
      <w:proofErr w:type="spellStart"/>
      <w:r w:rsidRPr="00EC1EE3">
        <w:rPr>
          <w:lang w:val="en-US" w:eastAsia="tr-TR"/>
        </w:rPr>
        <w:t>aksamadan</w:t>
      </w:r>
      <w:proofErr w:type="spellEnd"/>
      <w:r>
        <w:rPr>
          <w:lang w:val="en-US" w:eastAsia="tr-TR"/>
        </w:rPr>
        <w:t xml:space="preserve"> </w:t>
      </w:r>
      <w:proofErr w:type="spellStart"/>
      <w:r>
        <w:rPr>
          <w:lang w:val="en-US" w:eastAsia="tr-TR"/>
        </w:rPr>
        <w:t>yürütülmesi</w:t>
      </w:r>
      <w:proofErr w:type="spellEnd"/>
      <w:r>
        <w:rPr>
          <w:lang w:val="en-US" w:eastAsia="tr-TR"/>
        </w:rPr>
        <w:t xml:space="preserve"> </w:t>
      </w:r>
      <w:proofErr w:type="spellStart"/>
      <w:r>
        <w:rPr>
          <w:lang w:val="en-US" w:eastAsia="tr-TR"/>
        </w:rPr>
        <w:t>amacıyla</w:t>
      </w:r>
      <w:proofErr w:type="spellEnd"/>
      <w:r>
        <w:rPr>
          <w:lang w:val="en-US" w:eastAsia="tr-TR"/>
        </w:rPr>
        <w:t xml:space="preserve"> </w:t>
      </w:r>
      <w:proofErr w:type="spellStart"/>
      <w:r>
        <w:rPr>
          <w:lang w:val="en-US" w:eastAsia="tr-TR"/>
        </w:rPr>
        <w:t>fakülte</w:t>
      </w:r>
      <w:proofErr w:type="spellEnd"/>
      <w:r>
        <w:rPr>
          <w:lang w:val="en-US" w:eastAsia="tr-TR"/>
        </w:rPr>
        <w:t xml:space="preserve"> </w:t>
      </w:r>
      <w:proofErr w:type="spellStart"/>
      <w:r>
        <w:rPr>
          <w:lang w:val="en-US" w:eastAsia="tr-TR"/>
        </w:rPr>
        <w:t>hocalarımızın</w:t>
      </w:r>
      <w:proofErr w:type="spellEnd"/>
      <w:r>
        <w:rPr>
          <w:lang w:val="en-US" w:eastAsia="tr-TR"/>
        </w:rPr>
        <w:t xml:space="preserve"> </w:t>
      </w:r>
      <w:proofErr w:type="spellStart"/>
      <w:r>
        <w:rPr>
          <w:lang w:val="en-US" w:eastAsia="tr-TR"/>
        </w:rPr>
        <w:t>yer</w:t>
      </w:r>
      <w:proofErr w:type="spellEnd"/>
      <w:r>
        <w:rPr>
          <w:lang w:val="en-US" w:eastAsia="tr-TR"/>
        </w:rPr>
        <w:t xml:space="preserve"> </w:t>
      </w:r>
      <w:proofErr w:type="spellStart"/>
      <w:r>
        <w:rPr>
          <w:lang w:val="en-US" w:eastAsia="tr-TR"/>
        </w:rPr>
        <w:t>aldığı</w:t>
      </w:r>
      <w:proofErr w:type="spellEnd"/>
      <w:r>
        <w:rPr>
          <w:lang w:val="en-US" w:eastAsia="tr-TR"/>
        </w:rPr>
        <w:t xml:space="preserve"> </w:t>
      </w:r>
      <w:r w:rsidRPr="00EC1EE3">
        <w:rPr>
          <w:lang w:val="en-US" w:eastAsia="tr-TR"/>
        </w:rPr>
        <w:t xml:space="preserve">alt </w:t>
      </w:r>
      <w:proofErr w:type="spellStart"/>
      <w:r w:rsidRPr="00EC1EE3">
        <w:rPr>
          <w:lang w:val="en-US" w:eastAsia="tr-TR"/>
        </w:rPr>
        <w:t>komisyonlar</w:t>
      </w:r>
      <w:proofErr w:type="spellEnd"/>
      <w:r w:rsidRPr="00EC1EE3">
        <w:rPr>
          <w:lang w:val="en-US" w:eastAsia="tr-TR"/>
        </w:rPr>
        <w:t xml:space="preserve"> </w:t>
      </w:r>
      <w:proofErr w:type="spellStart"/>
      <w:r w:rsidRPr="00EC1EE3">
        <w:rPr>
          <w:lang w:val="en-US" w:eastAsia="tr-TR"/>
        </w:rPr>
        <w:t>oluşturulmuştur</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sidRPr="00EC1EE3">
        <w:rPr>
          <w:lang w:val="en-US" w:eastAsia="tr-TR"/>
        </w:rPr>
        <w:t>ihtiyaçlar</w:t>
      </w:r>
      <w:proofErr w:type="spellEnd"/>
      <w:r w:rsidRPr="00EC1EE3">
        <w:rPr>
          <w:lang w:val="en-US" w:eastAsia="tr-TR"/>
        </w:rPr>
        <w:t xml:space="preserve"> </w:t>
      </w:r>
      <w:proofErr w:type="spellStart"/>
      <w:r w:rsidRPr="00EC1EE3">
        <w:rPr>
          <w:lang w:val="en-US" w:eastAsia="tr-TR"/>
        </w:rPr>
        <w:t>doğrultusunda</w:t>
      </w:r>
      <w:proofErr w:type="spellEnd"/>
      <w:r w:rsidRPr="00EC1EE3">
        <w:rPr>
          <w:lang w:val="en-US" w:eastAsia="tr-TR"/>
        </w:rPr>
        <w:t xml:space="preserve"> </w:t>
      </w:r>
      <w:proofErr w:type="spellStart"/>
      <w:r w:rsidRPr="00EC1EE3">
        <w:rPr>
          <w:lang w:val="en-US" w:eastAsia="tr-TR"/>
        </w:rPr>
        <w:t>komisyonlarda</w:t>
      </w:r>
      <w:proofErr w:type="spellEnd"/>
      <w:r w:rsidRPr="00EC1EE3">
        <w:rPr>
          <w:lang w:val="en-US" w:eastAsia="tr-TR"/>
        </w:rPr>
        <w:t xml:space="preserve"> </w:t>
      </w:r>
      <w:proofErr w:type="spellStart"/>
      <w:r w:rsidRPr="00EC1EE3">
        <w:rPr>
          <w:lang w:val="en-US" w:eastAsia="tr-TR"/>
        </w:rPr>
        <w:t>güncellemeler</w:t>
      </w:r>
      <w:proofErr w:type="spellEnd"/>
      <w:r w:rsidRPr="00EC1EE3">
        <w:rPr>
          <w:lang w:val="en-US" w:eastAsia="tr-TR"/>
        </w:rPr>
        <w:t xml:space="preserve"> </w:t>
      </w:r>
      <w:proofErr w:type="spellStart"/>
      <w:r w:rsidRPr="00EC1EE3">
        <w:rPr>
          <w:lang w:val="en-US" w:eastAsia="tr-TR"/>
        </w:rPr>
        <w:t>yapılmaktadır</w:t>
      </w:r>
      <w:proofErr w:type="spellEnd"/>
      <w:r w:rsidRPr="00EC1EE3">
        <w:rPr>
          <w:lang w:val="en-US" w:eastAsia="tr-TR"/>
        </w:rPr>
        <w:t>.</w:t>
      </w:r>
      <w:r>
        <w:rPr>
          <w:lang w:val="en-US" w:eastAsia="tr-TR"/>
        </w:rPr>
        <w:t xml:space="preserve"> </w:t>
      </w:r>
      <w:proofErr w:type="spellStart"/>
      <w:r>
        <w:rPr>
          <w:lang w:val="en-US" w:eastAsia="tr-TR"/>
        </w:rPr>
        <w:t>Öğretim</w:t>
      </w:r>
      <w:proofErr w:type="spellEnd"/>
      <w:r>
        <w:rPr>
          <w:lang w:val="en-US" w:eastAsia="tr-TR"/>
        </w:rPr>
        <w:t xml:space="preserve"> </w:t>
      </w:r>
      <w:proofErr w:type="spellStart"/>
      <w:r>
        <w:rPr>
          <w:lang w:val="en-US" w:eastAsia="tr-TR"/>
        </w:rPr>
        <w:t>elemanı</w:t>
      </w:r>
      <w:proofErr w:type="spellEnd"/>
      <w:r>
        <w:rPr>
          <w:lang w:val="en-US" w:eastAsia="tr-TR"/>
        </w:rPr>
        <w:t xml:space="preserve"> </w:t>
      </w:r>
      <w:proofErr w:type="spellStart"/>
      <w:r>
        <w:rPr>
          <w:lang w:val="en-US" w:eastAsia="tr-TR"/>
        </w:rPr>
        <w:t>sayımızın</w:t>
      </w:r>
      <w:proofErr w:type="spellEnd"/>
      <w:r>
        <w:rPr>
          <w:lang w:val="en-US" w:eastAsia="tr-TR"/>
        </w:rPr>
        <w:t xml:space="preserve"> </w:t>
      </w:r>
      <w:proofErr w:type="spellStart"/>
      <w:r>
        <w:rPr>
          <w:lang w:val="en-US" w:eastAsia="tr-TR"/>
        </w:rPr>
        <w:t>az</w:t>
      </w:r>
      <w:proofErr w:type="spellEnd"/>
      <w:r>
        <w:rPr>
          <w:lang w:val="en-US" w:eastAsia="tr-TR"/>
        </w:rPr>
        <w:t xml:space="preserve"> </w:t>
      </w:r>
      <w:proofErr w:type="spellStart"/>
      <w:r>
        <w:rPr>
          <w:lang w:val="en-US" w:eastAsia="tr-TR"/>
        </w:rPr>
        <w:t>olması</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işyükleri</w:t>
      </w:r>
      <w:proofErr w:type="spellEnd"/>
      <w:r>
        <w:rPr>
          <w:lang w:val="en-US" w:eastAsia="tr-TR"/>
        </w:rPr>
        <w:t xml:space="preserve"> </w:t>
      </w:r>
      <w:proofErr w:type="spellStart"/>
      <w:r>
        <w:rPr>
          <w:lang w:val="en-US" w:eastAsia="tr-TR"/>
        </w:rPr>
        <w:t>nedeni</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komisyonlar</w:t>
      </w:r>
      <w:proofErr w:type="spellEnd"/>
      <w:r>
        <w:rPr>
          <w:lang w:val="en-US" w:eastAsia="tr-TR"/>
        </w:rPr>
        <w:t xml:space="preserve"> </w:t>
      </w:r>
      <w:proofErr w:type="spellStart"/>
      <w:r>
        <w:rPr>
          <w:lang w:val="en-US" w:eastAsia="tr-TR"/>
        </w:rPr>
        <w:t>asgari</w:t>
      </w:r>
      <w:proofErr w:type="spellEnd"/>
      <w:r>
        <w:rPr>
          <w:lang w:val="en-US" w:eastAsia="tr-TR"/>
        </w:rPr>
        <w:t xml:space="preserve"> </w:t>
      </w:r>
      <w:proofErr w:type="spellStart"/>
      <w:r>
        <w:rPr>
          <w:lang w:val="en-US" w:eastAsia="tr-TR"/>
        </w:rPr>
        <w:t>sayıda</w:t>
      </w:r>
      <w:proofErr w:type="spellEnd"/>
      <w:r>
        <w:rPr>
          <w:lang w:val="en-US" w:eastAsia="tr-TR"/>
        </w:rPr>
        <w:t xml:space="preserve"> </w:t>
      </w:r>
      <w:proofErr w:type="spellStart"/>
      <w:r>
        <w:rPr>
          <w:lang w:val="en-US" w:eastAsia="tr-TR"/>
        </w:rPr>
        <w:t>oluşturularak</w:t>
      </w:r>
      <w:proofErr w:type="spellEnd"/>
      <w:r>
        <w:rPr>
          <w:lang w:val="en-US" w:eastAsia="tr-TR"/>
        </w:rPr>
        <w:t xml:space="preserve"> </w:t>
      </w:r>
      <w:proofErr w:type="spellStart"/>
      <w:r>
        <w:rPr>
          <w:lang w:val="en-US" w:eastAsia="tr-TR"/>
        </w:rPr>
        <w:t>eğitim</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öğretimin</w:t>
      </w:r>
      <w:proofErr w:type="spellEnd"/>
      <w:r>
        <w:rPr>
          <w:lang w:val="en-US" w:eastAsia="tr-TR"/>
        </w:rPr>
        <w:t xml:space="preserve"> </w:t>
      </w:r>
      <w:proofErr w:type="spellStart"/>
      <w:r>
        <w:rPr>
          <w:lang w:val="en-US" w:eastAsia="tr-TR"/>
        </w:rPr>
        <w:t>aksamadan</w:t>
      </w:r>
      <w:proofErr w:type="spellEnd"/>
      <w:r>
        <w:rPr>
          <w:lang w:val="en-US" w:eastAsia="tr-TR"/>
        </w:rPr>
        <w:t xml:space="preserve"> </w:t>
      </w:r>
      <w:proofErr w:type="spellStart"/>
      <w:r>
        <w:rPr>
          <w:lang w:val="en-US" w:eastAsia="tr-TR"/>
        </w:rPr>
        <w:t>yürütülmesini</w:t>
      </w:r>
      <w:proofErr w:type="spellEnd"/>
      <w:r>
        <w:rPr>
          <w:lang w:val="en-US" w:eastAsia="tr-TR"/>
        </w:rPr>
        <w:t xml:space="preserve"> </w:t>
      </w:r>
      <w:proofErr w:type="spellStart"/>
      <w:r>
        <w:rPr>
          <w:lang w:val="en-US" w:eastAsia="tr-TR"/>
        </w:rPr>
        <w:t>sağlamak</w:t>
      </w:r>
      <w:proofErr w:type="spellEnd"/>
      <w:r>
        <w:rPr>
          <w:lang w:val="en-US" w:eastAsia="tr-TR"/>
        </w:rPr>
        <w:t xml:space="preserve"> </w:t>
      </w:r>
      <w:proofErr w:type="spellStart"/>
      <w:r>
        <w:rPr>
          <w:lang w:val="en-US" w:eastAsia="tr-TR"/>
        </w:rPr>
        <w:t>üzere</w:t>
      </w:r>
      <w:proofErr w:type="spellEnd"/>
      <w:r>
        <w:rPr>
          <w:lang w:val="en-US" w:eastAsia="tr-TR"/>
        </w:rPr>
        <w:t xml:space="preserve"> </w:t>
      </w:r>
      <w:proofErr w:type="spellStart"/>
      <w:r>
        <w:rPr>
          <w:lang w:val="en-US" w:eastAsia="tr-TR"/>
        </w:rPr>
        <w:t>kurulmuştur</w:t>
      </w:r>
      <w:proofErr w:type="spellEnd"/>
      <w:r>
        <w:rPr>
          <w:lang w:val="en-US" w:eastAsia="tr-TR"/>
        </w:rPr>
        <w:t xml:space="preserve">. </w:t>
      </w:r>
      <w:proofErr w:type="spellStart"/>
      <w:r>
        <w:rPr>
          <w:lang w:val="en-US" w:eastAsia="tr-TR"/>
        </w:rPr>
        <w:t>Fakülte</w:t>
      </w:r>
      <w:proofErr w:type="spellEnd"/>
      <w:r>
        <w:rPr>
          <w:lang w:val="en-US" w:eastAsia="tr-TR"/>
        </w:rPr>
        <w:t xml:space="preserve"> </w:t>
      </w:r>
      <w:proofErr w:type="spellStart"/>
      <w:r>
        <w:rPr>
          <w:lang w:val="en-US" w:eastAsia="tr-TR"/>
        </w:rPr>
        <w:t>öğretim</w:t>
      </w:r>
      <w:proofErr w:type="spellEnd"/>
      <w:r>
        <w:rPr>
          <w:lang w:val="en-US" w:eastAsia="tr-TR"/>
        </w:rPr>
        <w:t xml:space="preserve"> </w:t>
      </w:r>
      <w:proofErr w:type="spellStart"/>
      <w:r>
        <w:rPr>
          <w:lang w:val="en-US" w:eastAsia="tr-TR"/>
        </w:rPr>
        <w:t>elemanları</w:t>
      </w:r>
      <w:proofErr w:type="spellEnd"/>
      <w:r>
        <w:rPr>
          <w:lang w:val="en-US" w:eastAsia="tr-TR"/>
        </w:rPr>
        <w:t xml:space="preserve"> </w:t>
      </w:r>
      <w:proofErr w:type="spellStart"/>
      <w:r>
        <w:rPr>
          <w:lang w:val="en-US" w:eastAsia="tr-TR"/>
        </w:rPr>
        <w:t>alanında</w:t>
      </w:r>
      <w:proofErr w:type="spellEnd"/>
      <w:r>
        <w:rPr>
          <w:lang w:val="en-US" w:eastAsia="tr-TR"/>
        </w:rPr>
        <w:t xml:space="preserve"> </w:t>
      </w:r>
      <w:proofErr w:type="spellStart"/>
      <w:r>
        <w:rPr>
          <w:lang w:val="en-US" w:eastAsia="tr-TR"/>
        </w:rPr>
        <w:t>uzman</w:t>
      </w:r>
      <w:proofErr w:type="spellEnd"/>
      <w:r>
        <w:rPr>
          <w:lang w:val="en-US" w:eastAsia="tr-TR"/>
        </w:rPr>
        <w:t xml:space="preserve">, </w:t>
      </w:r>
      <w:proofErr w:type="spellStart"/>
      <w:r>
        <w:rPr>
          <w:lang w:val="en-US" w:eastAsia="tr-TR"/>
        </w:rPr>
        <w:t>genç</w:t>
      </w:r>
      <w:proofErr w:type="spellEnd"/>
      <w:r>
        <w:rPr>
          <w:lang w:val="en-US" w:eastAsia="tr-TR"/>
        </w:rPr>
        <w:t xml:space="preserve">, </w:t>
      </w:r>
      <w:proofErr w:type="spellStart"/>
      <w:r>
        <w:rPr>
          <w:lang w:val="en-US" w:eastAsia="tr-TR"/>
        </w:rPr>
        <w:t>dinamik</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üretken</w:t>
      </w:r>
      <w:proofErr w:type="spellEnd"/>
      <w:r>
        <w:rPr>
          <w:lang w:val="en-US" w:eastAsia="tr-TR"/>
        </w:rPr>
        <w:t xml:space="preserve"> </w:t>
      </w:r>
      <w:proofErr w:type="spellStart"/>
      <w:r>
        <w:rPr>
          <w:lang w:val="en-US" w:eastAsia="tr-TR"/>
        </w:rPr>
        <w:t>bir</w:t>
      </w:r>
      <w:proofErr w:type="spellEnd"/>
      <w:r>
        <w:rPr>
          <w:lang w:val="en-US" w:eastAsia="tr-TR"/>
        </w:rPr>
        <w:t xml:space="preserve"> </w:t>
      </w:r>
      <w:proofErr w:type="spellStart"/>
      <w:r>
        <w:rPr>
          <w:lang w:val="en-US" w:eastAsia="tr-TR"/>
        </w:rPr>
        <w:t>kadrodan</w:t>
      </w:r>
      <w:proofErr w:type="spellEnd"/>
      <w:r>
        <w:rPr>
          <w:lang w:val="en-US" w:eastAsia="tr-TR"/>
        </w:rPr>
        <w:t xml:space="preserve"> </w:t>
      </w:r>
      <w:proofErr w:type="spellStart"/>
      <w:r>
        <w:rPr>
          <w:lang w:val="en-US" w:eastAsia="tr-TR"/>
        </w:rPr>
        <w:t>oluşmaktadır</w:t>
      </w:r>
      <w:proofErr w:type="spellEnd"/>
      <w:r>
        <w:rPr>
          <w:lang w:val="en-US" w:eastAsia="tr-TR"/>
        </w:rPr>
        <w:t xml:space="preserve">. </w:t>
      </w:r>
      <w:proofErr w:type="spellStart"/>
      <w:r>
        <w:rPr>
          <w:lang w:val="en-US" w:eastAsia="tr-TR"/>
        </w:rPr>
        <w:t>Sanatsal</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kültürel</w:t>
      </w:r>
      <w:proofErr w:type="spellEnd"/>
      <w:r>
        <w:rPr>
          <w:lang w:val="en-US" w:eastAsia="tr-TR"/>
        </w:rPr>
        <w:t xml:space="preserve"> </w:t>
      </w:r>
      <w:proofErr w:type="spellStart"/>
      <w:r>
        <w:rPr>
          <w:lang w:val="en-US" w:eastAsia="tr-TR"/>
        </w:rPr>
        <w:t>faaliyetler</w:t>
      </w:r>
      <w:proofErr w:type="spellEnd"/>
      <w:r>
        <w:rPr>
          <w:lang w:val="en-US" w:eastAsia="tr-TR"/>
        </w:rPr>
        <w:t xml:space="preserve"> </w:t>
      </w:r>
      <w:proofErr w:type="spellStart"/>
      <w:r>
        <w:rPr>
          <w:lang w:val="en-US" w:eastAsia="tr-TR"/>
        </w:rPr>
        <w:t>açısından</w:t>
      </w:r>
      <w:proofErr w:type="spellEnd"/>
      <w:r>
        <w:rPr>
          <w:lang w:val="en-US" w:eastAsia="tr-TR"/>
        </w:rPr>
        <w:t xml:space="preserve"> </w:t>
      </w:r>
      <w:proofErr w:type="spellStart"/>
      <w:r>
        <w:rPr>
          <w:lang w:val="en-US" w:eastAsia="tr-TR"/>
        </w:rPr>
        <w:t>ülkemizdeki</w:t>
      </w:r>
      <w:proofErr w:type="spellEnd"/>
      <w:r>
        <w:rPr>
          <w:lang w:val="en-US" w:eastAsia="tr-TR"/>
        </w:rPr>
        <w:t xml:space="preserve"> </w:t>
      </w:r>
      <w:proofErr w:type="spellStart"/>
      <w:r w:rsidR="003E0B8D">
        <w:rPr>
          <w:lang w:val="en-US" w:eastAsia="tr-TR"/>
        </w:rPr>
        <w:t>güzel</w:t>
      </w:r>
      <w:proofErr w:type="spellEnd"/>
      <w:r w:rsidR="003E0B8D">
        <w:rPr>
          <w:lang w:val="en-US" w:eastAsia="tr-TR"/>
        </w:rPr>
        <w:t xml:space="preserve"> </w:t>
      </w:r>
      <w:proofErr w:type="spellStart"/>
      <w:r w:rsidR="003E0B8D">
        <w:rPr>
          <w:lang w:val="en-US" w:eastAsia="tr-TR"/>
        </w:rPr>
        <w:t>sanatlar</w:t>
      </w:r>
      <w:proofErr w:type="spellEnd"/>
      <w:r w:rsidR="003E0B8D">
        <w:rPr>
          <w:lang w:val="en-US" w:eastAsia="tr-TR"/>
        </w:rPr>
        <w:t xml:space="preserve"> </w:t>
      </w:r>
      <w:proofErr w:type="spellStart"/>
      <w:r w:rsidR="003E0B8D">
        <w:rPr>
          <w:lang w:val="en-US" w:eastAsia="tr-TR"/>
        </w:rPr>
        <w:t>fakülteleri</w:t>
      </w:r>
      <w:proofErr w:type="spellEnd"/>
      <w:r w:rsidR="003E0B8D">
        <w:rPr>
          <w:lang w:val="en-US" w:eastAsia="tr-TR"/>
        </w:rPr>
        <w:t xml:space="preserve"> </w:t>
      </w:r>
      <w:proofErr w:type="spellStart"/>
      <w:r w:rsidR="003E0B8D">
        <w:rPr>
          <w:lang w:val="en-US" w:eastAsia="tr-TR"/>
        </w:rPr>
        <w:t>ile</w:t>
      </w:r>
      <w:proofErr w:type="spellEnd"/>
      <w:r w:rsidR="003E0B8D">
        <w:rPr>
          <w:lang w:val="en-US" w:eastAsia="tr-TR"/>
        </w:rPr>
        <w:t xml:space="preserve"> </w:t>
      </w:r>
      <w:proofErr w:type="spellStart"/>
      <w:r w:rsidR="003E0B8D">
        <w:rPr>
          <w:lang w:val="en-US" w:eastAsia="tr-TR"/>
        </w:rPr>
        <w:t>kıyaslandığında</w:t>
      </w:r>
      <w:proofErr w:type="spellEnd"/>
      <w:r w:rsidR="003E0B8D">
        <w:rPr>
          <w:lang w:val="en-US" w:eastAsia="tr-TR"/>
        </w:rPr>
        <w:t xml:space="preserve"> </w:t>
      </w:r>
      <w:proofErr w:type="spellStart"/>
      <w:r w:rsidR="003E0B8D">
        <w:rPr>
          <w:lang w:val="en-US" w:eastAsia="tr-TR"/>
        </w:rPr>
        <w:t>üretken</w:t>
      </w:r>
      <w:proofErr w:type="spellEnd"/>
      <w:r w:rsidR="003E0B8D">
        <w:rPr>
          <w:lang w:val="en-US" w:eastAsia="tr-TR"/>
        </w:rPr>
        <w:t xml:space="preserve"> </w:t>
      </w:r>
      <w:proofErr w:type="spellStart"/>
      <w:r w:rsidR="003E0B8D">
        <w:rPr>
          <w:lang w:val="en-US" w:eastAsia="tr-TR"/>
        </w:rPr>
        <w:t>verimli</w:t>
      </w:r>
      <w:proofErr w:type="spellEnd"/>
      <w:r w:rsidR="003E0B8D">
        <w:rPr>
          <w:lang w:val="en-US" w:eastAsia="tr-TR"/>
        </w:rPr>
        <w:t xml:space="preserve"> </w:t>
      </w:r>
      <w:proofErr w:type="spellStart"/>
      <w:r w:rsidR="003E0B8D">
        <w:rPr>
          <w:lang w:val="en-US" w:eastAsia="tr-TR"/>
        </w:rPr>
        <w:t>çalışmalar</w:t>
      </w:r>
      <w:proofErr w:type="spellEnd"/>
      <w:r w:rsidR="003E0B8D">
        <w:rPr>
          <w:lang w:val="en-US" w:eastAsia="tr-TR"/>
        </w:rPr>
        <w:t xml:space="preserve"> </w:t>
      </w:r>
      <w:proofErr w:type="spellStart"/>
      <w:r w:rsidR="003E0B8D">
        <w:rPr>
          <w:lang w:val="en-US" w:eastAsia="tr-TR"/>
        </w:rPr>
        <w:t>yapıldığı</w:t>
      </w:r>
      <w:proofErr w:type="spellEnd"/>
      <w:r w:rsidR="003E0B8D">
        <w:rPr>
          <w:lang w:val="en-US" w:eastAsia="tr-TR"/>
        </w:rPr>
        <w:t xml:space="preserve"> </w:t>
      </w:r>
      <w:proofErr w:type="spellStart"/>
      <w:r w:rsidR="003E0B8D">
        <w:rPr>
          <w:lang w:val="en-US" w:eastAsia="tr-TR"/>
        </w:rPr>
        <w:t>görülmekte</w:t>
      </w:r>
      <w:proofErr w:type="spellEnd"/>
      <w:r w:rsidR="003E0B8D">
        <w:rPr>
          <w:lang w:val="en-US" w:eastAsia="tr-TR"/>
        </w:rPr>
        <w:t xml:space="preserve"> </w:t>
      </w:r>
      <w:proofErr w:type="spellStart"/>
      <w:r w:rsidR="003E0B8D">
        <w:rPr>
          <w:lang w:val="en-US" w:eastAsia="tr-TR"/>
        </w:rPr>
        <w:t>ve</w:t>
      </w:r>
      <w:proofErr w:type="spellEnd"/>
      <w:r w:rsidR="003E0B8D">
        <w:rPr>
          <w:lang w:val="en-US" w:eastAsia="tr-TR"/>
        </w:rPr>
        <w:t xml:space="preserve"> </w:t>
      </w:r>
      <w:proofErr w:type="spellStart"/>
      <w:r w:rsidR="003E0B8D">
        <w:rPr>
          <w:lang w:val="en-US" w:eastAsia="tr-TR"/>
        </w:rPr>
        <w:t>gerçekleştirilen</w:t>
      </w:r>
      <w:proofErr w:type="spellEnd"/>
      <w:r w:rsidR="003E0B8D">
        <w:rPr>
          <w:lang w:val="en-US" w:eastAsia="tr-TR"/>
        </w:rPr>
        <w:t xml:space="preserve"> </w:t>
      </w:r>
      <w:proofErr w:type="spellStart"/>
      <w:r w:rsidR="003E0B8D">
        <w:rPr>
          <w:lang w:val="en-US" w:eastAsia="tr-TR"/>
        </w:rPr>
        <w:t>etkinlikler</w:t>
      </w:r>
      <w:proofErr w:type="spellEnd"/>
      <w:r w:rsidR="003E0B8D">
        <w:rPr>
          <w:lang w:val="en-US" w:eastAsia="tr-TR"/>
        </w:rPr>
        <w:t xml:space="preserve"> </w:t>
      </w:r>
      <w:proofErr w:type="spellStart"/>
      <w:r w:rsidR="003E0B8D">
        <w:rPr>
          <w:lang w:val="en-US" w:eastAsia="tr-TR"/>
        </w:rPr>
        <w:t>düzenli</w:t>
      </w:r>
      <w:proofErr w:type="spellEnd"/>
      <w:r w:rsidR="003E0B8D">
        <w:rPr>
          <w:lang w:val="en-US" w:eastAsia="tr-TR"/>
        </w:rPr>
        <w:t xml:space="preserve"> </w:t>
      </w:r>
      <w:proofErr w:type="spellStart"/>
      <w:r w:rsidR="003E0B8D">
        <w:rPr>
          <w:lang w:val="en-US" w:eastAsia="tr-TR"/>
        </w:rPr>
        <w:t>olarak</w:t>
      </w:r>
      <w:proofErr w:type="spellEnd"/>
      <w:r w:rsidR="003E0B8D">
        <w:rPr>
          <w:lang w:val="en-US" w:eastAsia="tr-TR"/>
        </w:rPr>
        <w:t xml:space="preserve"> web </w:t>
      </w:r>
      <w:proofErr w:type="spellStart"/>
      <w:r w:rsidR="003E0B8D">
        <w:rPr>
          <w:lang w:val="en-US" w:eastAsia="tr-TR"/>
        </w:rPr>
        <w:t>sayfamızda</w:t>
      </w:r>
      <w:proofErr w:type="spellEnd"/>
      <w:r w:rsidR="003E0B8D">
        <w:rPr>
          <w:lang w:val="en-US" w:eastAsia="tr-TR"/>
        </w:rPr>
        <w:t xml:space="preserve"> </w:t>
      </w:r>
      <w:proofErr w:type="spellStart"/>
      <w:r w:rsidR="003E0B8D">
        <w:rPr>
          <w:lang w:val="en-US" w:eastAsia="tr-TR"/>
        </w:rPr>
        <w:t>güncellenmekte</w:t>
      </w:r>
      <w:proofErr w:type="spellEnd"/>
      <w:r w:rsidR="003E0B8D">
        <w:rPr>
          <w:lang w:val="en-US" w:eastAsia="tr-TR"/>
        </w:rPr>
        <w:t xml:space="preserve">, </w:t>
      </w:r>
      <w:proofErr w:type="spellStart"/>
      <w:r w:rsidR="003E0B8D">
        <w:rPr>
          <w:lang w:val="en-US" w:eastAsia="tr-TR"/>
        </w:rPr>
        <w:t>sosyal</w:t>
      </w:r>
      <w:proofErr w:type="spellEnd"/>
      <w:r w:rsidR="003E0B8D">
        <w:rPr>
          <w:lang w:val="en-US" w:eastAsia="tr-TR"/>
        </w:rPr>
        <w:t xml:space="preserve"> </w:t>
      </w:r>
      <w:proofErr w:type="spellStart"/>
      <w:r w:rsidR="003E0B8D">
        <w:rPr>
          <w:lang w:val="en-US" w:eastAsia="tr-TR"/>
        </w:rPr>
        <w:t>medya</w:t>
      </w:r>
      <w:proofErr w:type="spellEnd"/>
      <w:r w:rsidR="003E0B8D">
        <w:rPr>
          <w:lang w:val="en-US" w:eastAsia="tr-TR"/>
        </w:rPr>
        <w:t xml:space="preserve"> </w:t>
      </w:r>
      <w:proofErr w:type="spellStart"/>
      <w:r w:rsidR="003E0B8D">
        <w:rPr>
          <w:lang w:val="en-US" w:eastAsia="tr-TR"/>
        </w:rPr>
        <w:t>hesabında</w:t>
      </w:r>
      <w:proofErr w:type="spellEnd"/>
      <w:r w:rsidR="003E0B8D">
        <w:rPr>
          <w:lang w:val="en-US" w:eastAsia="tr-TR"/>
        </w:rPr>
        <w:t xml:space="preserve"> </w:t>
      </w:r>
      <w:proofErr w:type="spellStart"/>
      <w:r w:rsidR="003E0B8D">
        <w:rPr>
          <w:lang w:val="en-US" w:eastAsia="tr-TR"/>
        </w:rPr>
        <w:t>duyurulmaktadır</w:t>
      </w:r>
      <w:proofErr w:type="spellEnd"/>
      <w:r w:rsidR="003E0B8D">
        <w:rPr>
          <w:lang w:val="en-US" w:eastAsia="tr-TR"/>
        </w:rPr>
        <w:t>. (</w:t>
      </w:r>
      <w:hyperlink r:id="rId49" w:history="1">
        <w:r w:rsidR="003E0B8D" w:rsidRPr="00792513">
          <w:rPr>
            <w:rStyle w:val="Kpr"/>
            <w:lang w:val="en-US" w:eastAsia="tr-TR"/>
          </w:rPr>
          <w:t>https://gsf.mu.edu.tr/tr/etkinlikler</w:t>
        </w:r>
      </w:hyperlink>
      <w:r w:rsidR="008F5652">
        <w:rPr>
          <w:lang w:val="en-US" w:eastAsia="tr-TR"/>
        </w:rPr>
        <w:t xml:space="preserve">, </w:t>
      </w:r>
      <w:proofErr w:type="gramStart"/>
      <w:r w:rsidR="008F5652">
        <w:rPr>
          <w:lang w:val="en-US" w:eastAsia="tr-TR"/>
        </w:rPr>
        <w:t>İnstagram:@</w:t>
      </w:r>
      <w:proofErr w:type="spellStart"/>
      <w:proofErr w:type="gramEnd"/>
      <w:r w:rsidR="008F5652">
        <w:rPr>
          <w:lang w:val="en-US" w:eastAsia="tr-TR"/>
        </w:rPr>
        <w:t>bodrumguzelsanatlar</w:t>
      </w:r>
      <w:proofErr w:type="spellEnd"/>
      <w:r w:rsidR="003E0B8D">
        <w:rPr>
          <w:lang w:val="en-US" w:eastAsia="tr-TR"/>
        </w:rPr>
        <w:t xml:space="preserve">) </w:t>
      </w:r>
      <w:r w:rsidR="008F5652">
        <w:rPr>
          <w:lang w:val="en-US" w:eastAsia="tr-TR"/>
        </w:rPr>
        <w:t xml:space="preserve">Sanat </w:t>
      </w:r>
      <w:proofErr w:type="spellStart"/>
      <w:r w:rsidR="008F5652">
        <w:rPr>
          <w:lang w:val="en-US" w:eastAsia="tr-TR"/>
        </w:rPr>
        <w:t>ve</w:t>
      </w:r>
      <w:proofErr w:type="spellEnd"/>
      <w:r w:rsidR="008F5652">
        <w:rPr>
          <w:lang w:val="en-US" w:eastAsia="tr-TR"/>
        </w:rPr>
        <w:t xml:space="preserve"> </w:t>
      </w:r>
      <w:proofErr w:type="spellStart"/>
      <w:r w:rsidR="008F5652">
        <w:rPr>
          <w:lang w:val="en-US" w:eastAsia="tr-TR"/>
        </w:rPr>
        <w:t>Tasarım</w:t>
      </w:r>
      <w:proofErr w:type="spellEnd"/>
      <w:r w:rsidR="008F5652">
        <w:rPr>
          <w:lang w:val="en-US" w:eastAsia="tr-TR"/>
        </w:rPr>
        <w:t xml:space="preserve"> </w:t>
      </w:r>
      <w:proofErr w:type="spellStart"/>
      <w:r w:rsidR="008F5652">
        <w:rPr>
          <w:lang w:val="en-US" w:eastAsia="tr-TR"/>
        </w:rPr>
        <w:t>alanlarında</w:t>
      </w:r>
      <w:proofErr w:type="spellEnd"/>
      <w:r w:rsidR="008F5652">
        <w:rPr>
          <w:lang w:val="en-US" w:eastAsia="tr-TR"/>
        </w:rPr>
        <w:t xml:space="preserve"> </w:t>
      </w:r>
      <w:proofErr w:type="spellStart"/>
      <w:r w:rsidR="008F5652">
        <w:rPr>
          <w:lang w:val="en-US" w:eastAsia="tr-TR"/>
        </w:rPr>
        <w:t>eğitim</w:t>
      </w:r>
      <w:proofErr w:type="spellEnd"/>
      <w:r w:rsidR="008F5652">
        <w:rPr>
          <w:lang w:val="en-US" w:eastAsia="tr-TR"/>
        </w:rPr>
        <w:t xml:space="preserve"> </w:t>
      </w:r>
      <w:proofErr w:type="spellStart"/>
      <w:r w:rsidR="008F5652">
        <w:rPr>
          <w:lang w:val="en-US" w:eastAsia="tr-TR"/>
        </w:rPr>
        <w:t>programları</w:t>
      </w:r>
      <w:proofErr w:type="spellEnd"/>
      <w:r w:rsidR="008F5652">
        <w:rPr>
          <w:lang w:val="en-US" w:eastAsia="tr-TR"/>
        </w:rPr>
        <w:t xml:space="preserve"> </w:t>
      </w:r>
      <w:proofErr w:type="spellStart"/>
      <w:r w:rsidR="008F5652">
        <w:rPr>
          <w:lang w:val="en-US" w:eastAsia="tr-TR"/>
        </w:rPr>
        <w:t>için</w:t>
      </w:r>
      <w:proofErr w:type="spellEnd"/>
      <w:r w:rsidR="008F5652">
        <w:rPr>
          <w:lang w:val="en-US" w:eastAsia="tr-TR"/>
        </w:rPr>
        <w:t xml:space="preserve"> </w:t>
      </w:r>
      <w:proofErr w:type="spellStart"/>
      <w:r w:rsidR="008F5652">
        <w:rPr>
          <w:lang w:val="en-US" w:eastAsia="tr-TR"/>
        </w:rPr>
        <w:t>akreditasyon</w:t>
      </w:r>
      <w:proofErr w:type="spellEnd"/>
      <w:r w:rsidR="008F5652">
        <w:rPr>
          <w:lang w:val="en-US" w:eastAsia="tr-TR"/>
        </w:rPr>
        <w:t xml:space="preserve">, </w:t>
      </w:r>
      <w:proofErr w:type="spellStart"/>
      <w:r w:rsidR="008F5652">
        <w:rPr>
          <w:lang w:val="en-US" w:eastAsia="tr-TR"/>
        </w:rPr>
        <w:t>değerlendirme</w:t>
      </w:r>
      <w:proofErr w:type="spellEnd"/>
      <w:r w:rsidR="008F5652">
        <w:rPr>
          <w:lang w:val="en-US" w:eastAsia="tr-TR"/>
        </w:rPr>
        <w:t xml:space="preserve"> </w:t>
      </w:r>
      <w:proofErr w:type="spellStart"/>
      <w:r w:rsidR="008F5652">
        <w:rPr>
          <w:lang w:val="en-US" w:eastAsia="tr-TR"/>
        </w:rPr>
        <w:t>ve</w:t>
      </w:r>
      <w:proofErr w:type="spellEnd"/>
      <w:r w:rsidR="008F5652">
        <w:rPr>
          <w:lang w:val="en-US" w:eastAsia="tr-TR"/>
        </w:rPr>
        <w:t xml:space="preserve"> </w:t>
      </w:r>
      <w:proofErr w:type="spellStart"/>
      <w:r w:rsidR="008F5652">
        <w:rPr>
          <w:lang w:val="en-US" w:eastAsia="tr-TR"/>
        </w:rPr>
        <w:t>bi</w:t>
      </w:r>
      <w:r w:rsidR="00305AED">
        <w:rPr>
          <w:lang w:val="en-US" w:eastAsia="tr-TR"/>
        </w:rPr>
        <w:t>lgilendirme</w:t>
      </w:r>
      <w:proofErr w:type="spellEnd"/>
      <w:r w:rsidR="00305AED">
        <w:rPr>
          <w:lang w:val="en-US" w:eastAsia="tr-TR"/>
        </w:rPr>
        <w:t xml:space="preserve"> </w:t>
      </w:r>
      <w:proofErr w:type="spellStart"/>
      <w:r w:rsidR="00305AED">
        <w:rPr>
          <w:lang w:val="en-US" w:eastAsia="tr-TR"/>
        </w:rPr>
        <w:t>çalışmaları</w:t>
      </w:r>
      <w:proofErr w:type="spellEnd"/>
      <w:r w:rsidR="00305AED">
        <w:rPr>
          <w:lang w:val="en-US" w:eastAsia="tr-TR"/>
        </w:rPr>
        <w:t xml:space="preserve"> </w:t>
      </w:r>
      <w:proofErr w:type="spellStart"/>
      <w:r w:rsidR="00305AED">
        <w:rPr>
          <w:lang w:val="en-US" w:eastAsia="tr-TR"/>
        </w:rPr>
        <w:t>yapmak</w:t>
      </w:r>
      <w:proofErr w:type="spellEnd"/>
      <w:r w:rsidR="00305AED">
        <w:rPr>
          <w:lang w:val="en-US" w:eastAsia="tr-TR"/>
        </w:rPr>
        <w:t xml:space="preserve"> </w:t>
      </w:r>
      <w:proofErr w:type="spellStart"/>
      <w:r w:rsidR="00305AED">
        <w:rPr>
          <w:lang w:val="en-US" w:eastAsia="tr-TR"/>
        </w:rPr>
        <w:t>üzere</w:t>
      </w:r>
      <w:proofErr w:type="spellEnd"/>
      <w:r w:rsidR="00305AED">
        <w:rPr>
          <w:lang w:val="en-US" w:eastAsia="tr-TR"/>
        </w:rPr>
        <w:t xml:space="preserve"> </w:t>
      </w:r>
      <w:proofErr w:type="spellStart"/>
      <w:r w:rsidR="00703744">
        <w:rPr>
          <w:lang w:val="en-US" w:eastAsia="tr-TR"/>
        </w:rPr>
        <w:t>kısa</w:t>
      </w:r>
      <w:proofErr w:type="spellEnd"/>
      <w:r w:rsidR="00703744">
        <w:rPr>
          <w:lang w:val="en-US" w:eastAsia="tr-TR"/>
        </w:rPr>
        <w:t xml:space="preserve"> </w:t>
      </w:r>
      <w:proofErr w:type="spellStart"/>
      <w:r w:rsidR="00703744">
        <w:rPr>
          <w:lang w:val="en-US" w:eastAsia="tr-TR"/>
        </w:rPr>
        <w:t>adı</w:t>
      </w:r>
      <w:proofErr w:type="spellEnd"/>
      <w:r w:rsidR="00703744">
        <w:rPr>
          <w:lang w:val="en-US" w:eastAsia="tr-TR"/>
        </w:rPr>
        <w:t xml:space="preserve"> </w:t>
      </w:r>
      <w:r w:rsidR="00305AED">
        <w:rPr>
          <w:lang w:val="en-US" w:eastAsia="tr-TR"/>
        </w:rPr>
        <w:lastRenderedPageBreak/>
        <w:t>SATEAD</w:t>
      </w:r>
      <w:r w:rsidR="00703744">
        <w:rPr>
          <w:lang w:val="en-US" w:eastAsia="tr-TR"/>
        </w:rPr>
        <w:t xml:space="preserve"> </w:t>
      </w:r>
      <w:proofErr w:type="spellStart"/>
      <w:r w:rsidR="00703744">
        <w:rPr>
          <w:lang w:val="en-US" w:eastAsia="tr-TR"/>
        </w:rPr>
        <w:t>olan</w:t>
      </w:r>
      <w:proofErr w:type="spellEnd"/>
      <w:r w:rsidR="00703744">
        <w:rPr>
          <w:lang w:val="en-US" w:eastAsia="tr-TR"/>
        </w:rPr>
        <w:t xml:space="preserve"> </w:t>
      </w:r>
      <w:proofErr w:type="spellStart"/>
      <w:r w:rsidR="00703744">
        <w:rPr>
          <w:lang w:val="en-US" w:eastAsia="tr-TR"/>
        </w:rPr>
        <w:t>akreditasyon</w:t>
      </w:r>
      <w:proofErr w:type="spellEnd"/>
      <w:r w:rsidR="00703744">
        <w:rPr>
          <w:lang w:val="en-US" w:eastAsia="tr-TR"/>
        </w:rPr>
        <w:t xml:space="preserve"> </w:t>
      </w:r>
      <w:proofErr w:type="spellStart"/>
      <w:r w:rsidR="00703744">
        <w:rPr>
          <w:lang w:val="en-US" w:eastAsia="tr-TR"/>
        </w:rPr>
        <w:t>değerlendirme</w:t>
      </w:r>
      <w:proofErr w:type="spellEnd"/>
      <w:r w:rsidR="00703744">
        <w:rPr>
          <w:lang w:val="en-US" w:eastAsia="tr-TR"/>
        </w:rPr>
        <w:t xml:space="preserve"> </w:t>
      </w:r>
      <w:proofErr w:type="spellStart"/>
      <w:r w:rsidR="00703744">
        <w:rPr>
          <w:lang w:val="en-US" w:eastAsia="tr-TR"/>
        </w:rPr>
        <w:t>derneği</w:t>
      </w:r>
      <w:proofErr w:type="spellEnd"/>
      <w:r w:rsidR="00703744">
        <w:rPr>
          <w:lang w:val="en-US" w:eastAsia="tr-TR"/>
        </w:rPr>
        <w:t xml:space="preserve"> </w:t>
      </w:r>
      <w:proofErr w:type="spellStart"/>
      <w:r w:rsidR="00305AED">
        <w:rPr>
          <w:lang w:val="en-US" w:eastAsia="tr-TR"/>
        </w:rPr>
        <w:t>kurulmuştur</w:t>
      </w:r>
      <w:proofErr w:type="spellEnd"/>
      <w:r w:rsidR="00305AED">
        <w:rPr>
          <w:lang w:val="en-US" w:eastAsia="tr-TR"/>
        </w:rPr>
        <w:t>. (</w:t>
      </w:r>
      <w:r w:rsidR="008F5652">
        <w:rPr>
          <w:lang w:val="en-US" w:eastAsia="tr-TR"/>
        </w:rPr>
        <w:t xml:space="preserve"> </w:t>
      </w:r>
      <w:hyperlink r:id="rId50" w:history="1">
        <w:r w:rsidR="008F5652" w:rsidRPr="00792513">
          <w:rPr>
            <w:rStyle w:val="Kpr"/>
            <w:lang w:val="en-US" w:eastAsia="tr-TR"/>
          </w:rPr>
          <w:t>http://satead.org.tr/</w:t>
        </w:r>
      </w:hyperlink>
      <w:r w:rsidR="00305AED">
        <w:rPr>
          <w:lang w:val="en-US" w:eastAsia="tr-TR"/>
        </w:rPr>
        <w:t xml:space="preserve">) </w:t>
      </w:r>
      <w:r w:rsidR="008F5652">
        <w:rPr>
          <w:lang w:val="en-US" w:eastAsia="tr-TR"/>
        </w:rPr>
        <w:t xml:space="preserve"> </w:t>
      </w:r>
      <w:r w:rsidR="00305AED">
        <w:rPr>
          <w:lang w:val="en-US" w:eastAsia="tr-TR"/>
        </w:rPr>
        <w:t xml:space="preserve">SATEAD-SAK Sanat </w:t>
      </w:r>
      <w:proofErr w:type="spellStart"/>
      <w:r w:rsidR="00305AED">
        <w:rPr>
          <w:lang w:val="en-US" w:eastAsia="tr-TR"/>
        </w:rPr>
        <w:t>ve</w:t>
      </w:r>
      <w:proofErr w:type="spellEnd"/>
      <w:r w:rsidR="00305AED">
        <w:rPr>
          <w:lang w:val="en-US" w:eastAsia="tr-TR"/>
        </w:rPr>
        <w:t xml:space="preserve"> </w:t>
      </w:r>
      <w:proofErr w:type="spellStart"/>
      <w:r w:rsidR="00305AED">
        <w:rPr>
          <w:lang w:val="en-US" w:eastAsia="tr-TR"/>
        </w:rPr>
        <w:t>Tasarım</w:t>
      </w:r>
      <w:proofErr w:type="spellEnd"/>
      <w:r w:rsidR="00305AED">
        <w:rPr>
          <w:lang w:val="en-US" w:eastAsia="tr-TR"/>
        </w:rPr>
        <w:t xml:space="preserve"> </w:t>
      </w:r>
      <w:proofErr w:type="spellStart"/>
      <w:r w:rsidR="00305AED">
        <w:rPr>
          <w:lang w:val="en-US" w:eastAsia="tr-TR"/>
        </w:rPr>
        <w:t>Eğitimi</w:t>
      </w:r>
      <w:proofErr w:type="spellEnd"/>
      <w:r w:rsidR="00305AED">
        <w:rPr>
          <w:lang w:val="en-US" w:eastAsia="tr-TR"/>
        </w:rPr>
        <w:t xml:space="preserve"> </w:t>
      </w:r>
      <w:proofErr w:type="spellStart"/>
      <w:r w:rsidR="00305AED">
        <w:rPr>
          <w:lang w:val="en-US" w:eastAsia="tr-TR"/>
        </w:rPr>
        <w:t>Programları</w:t>
      </w:r>
      <w:proofErr w:type="spellEnd"/>
      <w:r w:rsidR="00305AED">
        <w:rPr>
          <w:lang w:val="en-US" w:eastAsia="tr-TR"/>
        </w:rPr>
        <w:t xml:space="preserve"> </w:t>
      </w:r>
      <w:proofErr w:type="spellStart"/>
      <w:r w:rsidR="00305AED">
        <w:rPr>
          <w:lang w:val="en-US" w:eastAsia="tr-TR"/>
        </w:rPr>
        <w:t>Değerlendirme</w:t>
      </w:r>
      <w:proofErr w:type="spellEnd"/>
      <w:r w:rsidR="00305AED">
        <w:rPr>
          <w:lang w:val="en-US" w:eastAsia="tr-TR"/>
        </w:rPr>
        <w:t xml:space="preserve"> </w:t>
      </w:r>
      <w:proofErr w:type="spellStart"/>
      <w:r w:rsidR="00305AED">
        <w:rPr>
          <w:lang w:val="en-US" w:eastAsia="tr-TR"/>
        </w:rPr>
        <w:t>ve</w:t>
      </w:r>
      <w:proofErr w:type="spellEnd"/>
      <w:r w:rsidR="00305AED">
        <w:rPr>
          <w:lang w:val="en-US" w:eastAsia="tr-TR"/>
        </w:rPr>
        <w:t xml:space="preserve"> </w:t>
      </w:r>
      <w:proofErr w:type="spellStart"/>
      <w:r w:rsidR="00305AED">
        <w:rPr>
          <w:lang w:val="en-US" w:eastAsia="tr-TR"/>
        </w:rPr>
        <w:t>Akreditasyon</w:t>
      </w:r>
      <w:proofErr w:type="spellEnd"/>
      <w:r w:rsidR="00305AED">
        <w:rPr>
          <w:lang w:val="en-US" w:eastAsia="tr-TR"/>
        </w:rPr>
        <w:t xml:space="preserve"> </w:t>
      </w:r>
      <w:proofErr w:type="spellStart"/>
      <w:r w:rsidR="00305AED">
        <w:rPr>
          <w:lang w:val="en-US" w:eastAsia="tr-TR"/>
        </w:rPr>
        <w:t>Kurulu</w:t>
      </w:r>
      <w:proofErr w:type="spellEnd"/>
      <w:r w:rsidR="00305AED">
        <w:rPr>
          <w:lang w:val="en-US" w:eastAsia="tr-TR"/>
        </w:rPr>
        <w:t xml:space="preserve"> 8 </w:t>
      </w:r>
      <w:proofErr w:type="spellStart"/>
      <w:r w:rsidR="00305AED">
        <w:rPr>
          <w:lang w:val="en-US" w:eastAsia="tr-TR"/>
        </w:rPr>
        <w:t>programda</w:t>
      </w:r>
      <w:proofErr w:type="spellEnd"/>
      <w:r w:rsidR="00305AED">
        <w:rPr>
          <w:lang w:val="en-US" w:eastAsia="tr-TR"/>
        </w:rPr>
        <w:t xml:space="preserve"> </w:t>
      </w:r>
      <w:proofErr w:type="spellStart"/>
      <w:r w:rsidR="00305AED">
        <w:rPr>
          <w:lang w:val="en-US" w:eastAsia="tr-TR"/>
        </w:rPr>
        <w:t>akreditasyon</w:t>
      </w:r>
      <w:proofErr w:type="spellEnd"/>
      <w:r w:rsidR="00305AED">
        <w:rPr>
          <w:lang w:val="en-US" w:eastAsia="tr-TR"/>
        </w:rPr>
        <w:t xml:space="preserve"> </w:t>
      </w:r>
      <w:proofErr w:type="spellStart"/>
      <w:r w:rsidR="00305AED">
        <w:rPr>
          <w:lang w:val="en-US" w:eastAsia="tr-TR"/>
        </w:rPr>
        <w:t>yapmak</w:t>
      </w:r>
      <w:proofErr w:type="spellEnd"/>
      <w:r w:rsidR="00305AED">
        <w:rPr>
          <w:lang w:val="en-US" w:eastAsia="tr-TR"/>
        </w:rPr>
        <w:t xml:space="preserve"> </w:t>
      </w:r>
      <w:proofErr w:type="spellStart"/>
      <w:r w:rsidR="00305AED">
        <w:rPr>
          <w:lang w:val="en-US" w:eastAsia="tr-TR"/>
        </w:rPr>
        <w:t>üzere</w:t>
      </w:r>
      <w:proofErr w:type="spellEnd"/>
      <w:r w:rsidR="00305AED">
        <w:rPr>
          <w:lang w:val="en-US" w:eastAsia="tr-TR"/>
        </w:rPr>
        <w:t xml:space="preserve"> program </w:t>
      </w:r>
      <w:proofErr w:type="spellStart"/>
      <w:r w:rsidR="00305AED">
        <w:rPr>
          <w:lang w:val="en-US" w:eastAsia="tr-TR"/>
        </w:rPr>
        <w:t>ölçütlerini</w:t>
      </w:r>
      <w:proofErr w:type="spellEnd"/>
      <w:r w:rsidR="00305AED">
        <w:rPr>
          <w:lang w:val="en-US" w:eastAsia="tr-TR"/>
        </w:rPr>
        <w:t xml:space="preserve"> </w:t>
      </w:r>
      <w:proofErr w:type="spellStart"/>
      <w:r w:rsidR="00305AED">
        <w:rPr>
          <w:lang w:val="en-US" w:eastAsia="tr-TR"/>
        </w:rPr>
        <w:t>belirlemiştir</w:t>
      </w:r>
      <w:proofErr w:type="spellEnd"/>
      <w:r w:rsidR="00305AED">
        <w:rPr>
          <w:lang w:val="en-US" w:eastAsia="tr-TR"/>
        </w:rPr>
        <w:t xml:space="preserve">. </w:t>
      </w:r>
      <w:proofErr w:type="spellStart"/>
      <w:r w:rsidR="00305AED">
        <w:rPr>
          <w:lang w:val="en-US" w:eastAsia="tr-TR"/>
        </w:rPr>
        <w:t>Bunlar</w:t>
      </w:r>
      <w:proofErr w:type="spellEnd"/>
      <w:r w:rsidR="00305AED">
        <w:rPr>
          <w:lang w:val="en-US" w:eastAsia="tr-TR"/>
        </w:rPr>
        <w:t>; -</w:t>
      </w:r>
      <w:proofErr w:type="spellStart"/>
      <w:r w:rsidR="00305AED">
        <w:rPr>
          <w:lang w:val="en-US" w:eastAsia="tr-TR"/>
        </w:rPr>
        <w:t>Grafik</w:t>
      </w:r>
      <w:proofErr w:type="spellEnd"/>
      <w:r w:rsidR="00305AED">
        <w:rPr>
          <w:lang w:val="en-US" w:eastAsia="tr-TR"/>
        </w:rPr>
        <w:t xml:space="preserve"> </w:t>
      </w:r>
      <w:proofErr w:type="spellStart"/>
      <w:r w:rsidR="00305AED">
        <w:rPr>
          <w:lang w:val="en-US" w:eastAsia="tr-TR"/>
        </w:rPr>
        <w:t>programı</w:t>
      </w:r>
      <w:proofErr w:type="spellEnd"/>
      <w:r w:rsidR="00305AED">
        <w:rPr>
          <w:lang w:val="en-US" w:eastAsia="tr-TR"/>
        </w:rPr>
        <w:t xml:space="preserve">, </w:t>
      </w:r>
      <w:proofErr w:type="spellStart"/>
      <w:r w:rsidR="00305AED">
        <w:rPr>
          <w:lang w:val="en-US" w:eastAsia="tr-TR"/>
        </w:rPr>
        <w:t>Heykel</w:t>
      </w:r>
      <w:proofErr w:type="spellEnd"/>
      <w:r w:rsidR="00305AED">
        <w:rPr>
          <w:lang w:val="en-US" w:eastAsia="tr-TR"/>
        </w:rPr>
        <w:t xml:space="preserve"> </w:t>
      </w:r>
      <w:proofErr w:type="spellStart"/>
      <w:r w:rsidR="00305AED">
        <w:rPr>
          <w:lang w:val="en-US" w:eastAsia="tr-TR"/>
        </w:rPr>
        <w:t>Programı</w:t>
      </w:r>
      <w:proofErr w:type="spellEnd"/>
      <w:r w:rsidR="00305AED">
        <w:rPr>
          <w:lang w:val="en-US" w:eastAsia="tr-TR"/>
        </w:rPr>
        <w:t xml:space="preserve">, </w:t>
      </w:r>
      <w:proofErr w:type="spellStart"/>
      <w:r w:rsidR="00305AED">
        <w:rPr>
          <w:lang w:val="en-US" w:eastAsia="tr-TR"/>
        </w:rPr>
        <w:t>Müzikoloji</w:t>
      </w:r>
      <w:proofErr w:type="spellEnd"/>
      <w:r w:rsidR="00305AED">
        <w:rPr>
          <w:lang w:val="en-US" w:eastAsia="tr-TR"/>
        </w:rPr>
        <w:t xml:space="preserve"> </w:t>
      </w:r>
      <w:proofErr w:type="spellStart"/>
      <w:r w:rsidR="00305AED">
        <w:rPr>
          <w:lang w:val="en-US" w:eastAsia="tr-TR"/>
        </w:rPr>
        <w:t>Programı</w:t>
      </w:r>
      <w:proofErr w:type="spellEnd"/>
      <w:r w:rsidR="00305AED">
        <w:rPr>
          <w:lang w:val="en-US" w:eastAsia="tr-TR"/>
        </w:rPr>
        <w:t xml:space="preserve">, </w:t>
      </w:r>
      <w:proofErr w:type="spellStart"/>
      <w:r w:rsidR="00305AED">
        <w:rPr>
          <w:lang w:val="en-US" w:eastAsia="tr-TR"/>
        </w:rPr>
        <w:t>Oyunculuk</w:t>
      </w:r>
      <w:proofErr w:type="spellEnd"/>
      <w:r w:rsidR="00305AED">
        <w:rPr>
          <w:lang w:val="en-US" w:eastAsia="tr-TR"/>
        </w:rPr>
        <w:t xml:space="preserve"> </w:t>
      </w:r>
      <w:proofErr w:type="spellStart"/>
      <w:r w:rsidR="00305AED">
        <w:rPr>
          <w:lang w:val="en-US" w:eastAsia="tr-TR"/>
        </w:rPr>
        <w:t>Programı</w:t>
      </w:r>
      <w:proofErr w:type="spellEnd"/>
      <w:r w:rsidR="00305AED">
        <w:rPr>
          <w:lang w:val="en-US" w:eastAsia="tr-TR"/>
        </w:rPr>
        <w:t xml:space="preserve">, Resim </w:t>
      </w:r>
      <w:proofErr w:type="spellStart"/>
      <w:r w:rsidR="00305AED">
        <w:rPr>
          <w:lang w:val="en-US" w:eastAsia="tr-TR"/>
        </w:rPr>
        <w:t>Programı</w:t>
      </w:r>
      <w:proofErr w:type="spellEnd"/>
      <w:r w:rsidR="00305AED">
        <w:rPr>
          <w:lang w:val="en-US" w:eastAsia="tr-TR"/>
        </w:rPr>
        <w:t xml:space="preserve">, </w:t>
      </w:r>
      <w:proofErr w:type="spellStart"/>
      <w:r w:rsidR="00305AED">
        <w:rPr>
          <w:lang w:val="en-US" w:eastAsia="tr-TR"/>
        </w:rPr>
        <w:t>Sahne</w:t>
      </w:r>
      <w:proofErr w:type="spellEnd"/>
      <w:r w:rsidR="00305AED">
        <w:rPr>
          <w:lang w:val="en-US" w:eastAsia="tr-TR"/>
        </w:rPr>
        <w:t xml:space="preserve"> </w:t>
      </w:r>
      <w:proofErr w:type="spellStart"/>
      <w:r w:rsidR="00305AED">
        <w:rPr>
          <w:lang w:val="en-US" w:eastAsia="tr-TR"/>
        </w:rPr>
        <w:t>Tasarımı</w:t>
      </w:r>
      <w:proofErr w:type="spellEnd"/>
      <w:r w:rsidR="00305AED">
        <w:rPr>
          <w:lang w:val="en-US" w:eastAsia="tr-TR"/>
        </w:rPr>
        <w:t xml:space="preserve"> </w:t>
      </w:r>
      <w:proofErr w:type="spellStart"/>
      <w:r w:rsidR="00305AED">
        <w:rPr>
          <w:lang w:val="en-US" w:eastAsia="tr-TR"/>
        </w:rPr>
        <w:t>Programı</w:t>
      </w:r>
      <w:proofErr w:type="spellEnd"/>
      <w:r w:rsidR="00305AED">
        <w:rPr>
          <w:lang w:val="en-US" w:eastAsia="tr-TR"/>
        </w:rPr>
        <w:t xml:space="preserve">, </w:t>
      </w:r>
      <w:proofErr w:type="spellStart"/>
      <w:r w:rsidR="00305AED">
        <w:rPr>
          <w:lang w:val="en-US" w:eastAsia="tr-TR"/>
        </w:rPr>
        <w:t>Tekstil</w:t>
      </w:r>
      <w:proofErr w:type="spellEnd"/>
      <w:r w:rsidR="00305AED">
        <w:rPr>
          <w:lang w:val="en-US" w:eastAsia="tr-TR"/>
        </w:rPr>
        <w:t xml:space="preserve"> </w:t>
      </w:r>
      <w:proofErr w:type="spellStart"/>
      <w:r w:rsidR="00305AED">
        <w:rPr>
          <w:lang w:val="en-US" w:eastAsia="tr-TR"/>
        </w:rPr>
        <w:t>ve</w:t>
      </w:r>
      <w:proofErr w:type="spellEnd"/>
      <w:r w:rsidR="00305AED">
        <w:rPr>
          <w:lang w:val="en-US" w:eastAsia="tr-TR"/>
        </w:rPr>
        <w:t xml:space="preserve"> Moda </w:t>
      </w:r>
      <w:proofErr w:type="spellStart"/>
      <w:r w:rsidR="00305AED">
        <w:rPr>
          <w:lang w:val="en-US" w:eastAsia="tr-TR"/>
        </w:rPr>
        <w:t>Tasarımı</w:t>
      </w:r>
      <w:proofErr w:type="spellEnd"/>
      <w:r w:rsidR="00305AED">
        <w:rPr>
          <w:lang w:val="en-US" w:eastAsia="tr-TR"/>
        </w:rPr>
        <w:t xml:space="preserve"> </w:t>
      </w:r>
      <w:proofErr w:type="spellStart"/>
      <w:r w:rsidR="00305AED">
        <w:rPr>
          <w:lang w:val="en-US" w:eastAsia="tr-TR"/>
        </w:rPr>
        <w:t>Programı</w:t>
      </w:r>
      <w:proofErr w:type="spellEnd"/>
      <w:r w:rsidR="00305AED">
        <w:rPr>
          <w:lang w:val="en-US" w:eastAsia="tr-TR"/>
        </w:rPr>
        <w:t xml:space="preserve">, </w:t>
      </w:r>
      <w:proofErr w:type="spellStart"/>
      <w:r w:rsidR="00305AED">
        <w:rPr>
          <w:lang w:val="en-US" w:eastAsia="tr-TR"/>
        </w:rPr>
        <w:t>Yazarlık</w:t>
      </w:r>
      <w:proofErr w:type="spellEnd"/>
      <w:r w:rsidR="00305AED">
        <w:rPr>
          <w:lang w:val="en-US" w:eastAsia="tr-TR"/>
        </w:rPr>
        <w:t xml:space="preserve"> </w:t>
      </w:r>
      <w:proofErr w:type="spellStart"/>
      <w:r w:rsidR="00305AED">
        <w:rPr>
          <w:lang w:val="en-US" w:eastAsia="tr-TR"/>
        </w:rPr>
        <w:t>Dramaturji</w:t>
      </w:r>
      <w:proofErr w:type="spellEnd"/>
      <w:r w:rsidR="00305AED">
        <w:rPr>
          <w:lang w:val="en-US" w:eastAsia="tr-TR"/>
        </w:rPr>
        <w:t xml:space="preserve"> Kuram </w:t>
      </w:r>
      <w:proofErr w:type="spellStart"/>
      <w:r w:rsidR="00305AED">
        <w:rPr>
          <w:lang w:val="en-US" w:eastAsia="tr-TR"/>
        </w:rPr>
        <w:t>Programı’dır</w:t>
      </w:r>
      <w:proofErr w:type="spellEnd"/>
      <w:r w:rsidR="00305AED">
        <w:rPr>
          <w:lang w:val="en-US" w:eastAsia="tr-TR"/>
        </w:rPr>
        <w:t xml:space="preserve">. </w:t>
      </w:r>
      <w:proofErr w:type="spellStart"/>
      <w:r w:rsidR="00305AED">
        <w:rPr>
          <w:lang w:val="en-US" w:eastAsia="tr-TR"/>
        </w:rPr>
        <w:t>Henüz</w:t>
      </w:r>
      <w:proofErr w:type="spellEnd"/>
      <w:r w:rsidR="00305AED">
        <w:rPr>
          <w:lang w:val="en-US" w:eastAsia="tr-TR"/>
        </w:rPr>
        <w:t xml:space="preserve"> </w:t>
      </w:r>
      <w:proofErr w:type="spellStart"/>
      <w:r w:rsidR="00305AED">
        <w:rPr>
          <w:lang w:val="en-US" w:eastAsia="tr-TR"/>
        </w:rPr>
        <w:t>fak</w:t>
      </w:r>
      <w:r w:rsidR="00E84CEC">
        <w:rPr>
          <w:lang w:val="en-US" w:eastAsia="tr-TR"/>
        </w:rPr>
        <w:t>ültemizde</w:t>
      </w:r>
      <w:proofErr w:type="spellEnd"/>
      <w:r w:rsidR="00E84CEC">
        <w:rPr>
          <w:lang w:val="en-US" w:eastAsia="tr-TR"/>
        </w:rPr>
        <w:t xml:space="preserve"> </w:t>
      </w:r>
      <w:proofErr w:type="spellStart"/>
      <w:r w:rsidR="00E84CEC">
        <w:rPr>
          <w:lang w:val="en-US" w:eastAsia="tr-TR"/>
        </w:rPr>
        <w:t>akredite</w:t>
      </w:r>
      <w:proofErr w:type="spellEnd"/>
      <w:r w:rsidR="00E84CEC">
        <w:rPr>
          <w:lang w:val="en-US" w:eastAsia="tr-TR"/>
        </w:rPr>
        <w:t xml:space="preserve"> </w:t>
      </w:r>
      <w:proofErr w:type="spellStart"/>
      <w:r w:rsidR="00E84CEC">
        <w:rPr>
          <w:lang w:val="en-US" w:eastAsia="tr-TR"/>
        </w:rPr>
        <w:t>olan</w:t>
      </w:r>
      <w:proofErr w:type="spellEnd"/>
      <w:r w:rsidR="00E84CEC">
        <w:rPr>
          <w:lang w:val="en-US" w:eastAsia="tr-TR"/>
        </w:rPr>
        <w:t xml:space="preserve"> </w:t>
      </w:r>
      <w:proofErr w:type="spellStart"/>
      <w:r w:rsidR="00E84CEC">
        <w:rPr>
          <w:lang w:val="en-US" w:eastAsia="tr-TR"/>
        </w:rPr>
        <w:t>bir</w:t>
      </w:r>
      <w:proofErr w:type="spellEnd"/>
      <w:r w:rsidR="00E84CEC">
        <w:rPr>
          <w:lang w:val="en-US" w:eastAsia="tr-TR"/>
        </w:rPr>
        <w:t xml:space="preserve"> </w:t>
      </w:r>
      <w:proofErr w:type="spellStart"/>
      <w:r w:rsidR="00E84CEC">
        <w:rPr>
          <w:lang w:val="en-US" w:eastAsia="tr-TR"/>
        </w:rPr>
        <w:t>bölü</w:t>
      </w:r>
      <w:r w:rsidR="00305AED">
        <w:rPr>
          <w:lang w:val="en-US" w:eastAsia="tr-TR"/>
        </w:rPr>
        <w:t>m</w:t>
      </w:r>
      <w:proofErr w:type="spellEnd"/>
      <w:r w:rsidR="00305AED">
        <w:rPr>
          <w:lang w:val="en-US" w:eastAsia="tr-TR"/>
        </w:rPr>
        <w:t xml:space="preserve"> </w:t>
      </w:r>
      <w:proofErr w:type="spellStart"/>
      <w:r w:rsidR="00305AED">
        <w:rPr>
          <w:lang w:val="en-US" w:eastAsia="tr-TR"/>
        </w:rPr>
        <w:t>bulunmamaktadır</w:t>
      </w:r>
      <w:proofErr w:type="spellEnd"/>
      <w:r w:rsidR="00305AED">
        <w:rPr>
          <w:lang w:val="en-US" w:eastAsia="tr-TR"/>
        </w:rPr>
        <w:t xml:space="preserve">. </w:t>
      </w:r>
      <w:proofErr w:type="spellStart"/>
      <w:r w:rsidR="00305AED" w:rsidRPr="00771EB2">
        <w:rPr>
          <w:lang w:val="en-US" w:eastAsia="tr-TR"/>
        </w:rPr>
        <w:t>Grafik</w:t>
      </w:r>
      <w:proofErr w:type="spellEnd"/>
      <w:r w:rsidR="00305AED" w:rsidRPr="00771EB2">
        <w:rPr>
          <w:lang w:val="en-US" w:eastAsia="tr-TR"/>
        </w:rPr>
        <w:t xml:space="preserve"> </w:t>
      </w:r>
      <w:proofErr w:type="spellStart"/>
      <w:r w:rsidR="00305AED" w:rsidRPr="00771EB2">
        <w:rPr>
          <w:lang w:val="en-US" w:eastAsia="tr-TR"/>
        </w:rPr>
        <w:t>Bölümü</w:t>
      </w:r>
      <w:r w:rsidR="00305AED">
        <w:rPr>
          <w:lang w:val="en-US" w:eastAsia="tr-TR"/>
        </w:rPr>
        <w:t>müz</w:t>
      </w:r>
      <w:proofErr w:type="spellEnd"/>
      <w:r w:rsidR="00305AED">
        <w:rPr>
          <w:lang w:val="en-US" w:eastAsia="tr-TR"/>
        </w:rPr>
        <w:t xml:space="preserve"> 2022 </w:t>
      </w:r>
      <w:proofErr w:type="spellStart"/>
      <w:r w:rsidR="00305AED">
        <w:rPr>
          <w:lang w:val="en-US" w:eastAsia="tr-TR"/>
        </w:rPr>
        <w:t>ve</w:t>
      </w:r>
      <w:proofErr w:type="spellEnd"/>
      <w:r w:rsidR="00305AED">
        <w:rPr>
          <w:lang w:val="en-US" w:eastAsia="tr-TR"/>
        </w:rPr>
        <w:t xml:space="preserve"> 2023 </w:t>
      </w:r>
      <w:proofErr w:type="spellStart"/>
      <w:r w:rsidR="00305AED">
        <w:rPr>
          <w:lang w:val="en-US" w:eastAsia="tr-TR"/>
        </w:rPr>
        <w:t>yılı</w:t>
      </w:r>
      <w:proofErr w:type="spellEnd"/>
      <w:r w:rsidR="00305AED">
        <w:rPr>
          <w:lang w:val="en-US" w:eastAsia="tr-TR"/>
        </w:rPr>
        <w:t xml:space="preserve"> </w:t>
      </w:r>
      <w:proofErr w:type="spellStart"/>
      <w:r w:rsidR="00305AED" w:rsidRPr="00771EB2">
        <w:rPr>
          <w:lang w:val="en-US" w:eastAsia="tr-TR"/>
        </w:rPr>
        <w:t>içerisinde</w:t>
      </w:r>
      <w:proofErr w:type="spellEnd"/>
      <w:r w:rsidR="00305AED" w:rsidRPr="00771EB2">
        <w:rPr>
          <w:lang w:val="en-US" w:eastAsia="tr-TR"/>
        </w:rPr>
        <w:t xml:space="preserve"> </w:t>
      </w:r>
      <w:proofErr w:type="spellStart"/>
      <w:r w:rsidR="00305AED" w:rsidRPr="00771EB2">
        <w:rPr>
          <w:lang w:val="en-US" w:eastAsia="tr-TR"/>
        </w:rPr>
        <w:t>özdeğerlendirme</w:t>
      </w:r>
      <w:proofErr w:type="spellEnd"/>
      <w:r w:rsidR="00305AED" w:rsidRPr="00771EB2">
        <w:rPr>
          <w:lang w:val="en-US" w:eastAsia="tr-TR"/>
        </w:rPr>
        <w:t xml:space="preserve"> </w:t>
      </w:r>
      <w:proofErr w:type="spellStart"/>
      <w:r w:rsidR="00305AED" w:rsidRPr="00771EB2">
        <w:rPr>
          <w:lang w:val="en-US" w:eastAsia="tr-TR"/>
        </w:rPr>
        <w:t>raporunu</w:t>
      </w:r>
      <w:proofErr w:type="spellEnd"/>
      <w:r w:rsidR="00305AED" w:rsidRPr="00771EB2">
        <w:rPr>
          <w:lang w:val="en-US" w:eastAsia="tr-TR"/>
        </w:rPr>
        <w:t xml:space="preserve"> </w:t>
      </w:r>
      <w:proofErr w:type="spellStart"/>
      <w:r w:rsidR="00305AED" w:rsidRPr="00771EB2">
        <w:rPr>
          <w:lang w:val="en-US" w:eastAsia="tr-TR"/>
        </w:rPr>
        <w:t>yazmış</w:t>
      </w:r>
      <w:proofErr w:type="spellEnd"/>
      <w:r w:rsidR="00305AED">
        <w:rPr>
          <w:lang w:val="en-US" w:eastAsia="tr-TR"/>
        </w:rPr>
        <w:t xml:space="preserve">, 2 </w:t>
      </w:r>
      <w:proofErr w:type="spellStart"/>
      <w:r w:rsidR="00305AED">
        <w:rPr>
          <w:lang w:val="en-US" w:eastAsia="tr-TR"/>
        </w:rPr>
        <w:t>kez</w:t>
      </w:r>
      <w:proofErr w:type="spellEnd"/>
      <w:r w:rsidR="00305AED">
        <w:rPr>
          <w:lang w:val="en-US" w:eastAsia="tr-TR"/>
        </w:rPr>
        <w:t xml:space="preserve"> </w:t>
      </w:r>
      <w:proofErr w:type="spellStart"/>
      <w:r w:rsidR="00305AED">
        <w:rPr>
          <w:lang w:val="en-US" w:eastAsia="tr-TR"/>
        </w:rPr>
        <w:t>akran</w:t>
      </w:r>
      <w:proofErr w:type="spellEnd"/>
      <w:r w:rsidR="00305AED">
        <w:rPr>
          <w:lang w:val="en-US" w:eastAsia="tr-TR"/>
        </w:rPr>
        <w:t xml:space="preserve"> </w:t>
      </w:r>
      <w:proofErr w:type="spellStart"/>
      <w:r w:rsidR="00305AED">
        <w:rPr>
          <w:lang w:val="en-US" w:eastAsia="tr-TR"/>
        </w:rPr>
        <w:t>değerlendirmesine</w:t>
      </w:r>
      <w:proofErr w:type="spellEnd"/>
      <w:r w:rsidR="00305AED">
        <w:rPr>
          <w:lang w:val="en-US" w:eastAsia="tr-TR"/>
        </w:rPr>
        <w:t xml:space="preserve"> tabi </w:t>
      </w:r>
      <w:proofErr w:type="spellStart"/>
      <w:r w:rsidR="00305AED" w:rsidRPr="00771EB2">
        <w:rPr>
          <w:lang w:val="en-US" w:eastAsia="tr-TR"/>
        </w:rPr>
        <w:t>tutulmuştur</w:t>
      </w:r>
      <w:proofErr w:type="spellEnd"/>
      <w:r w:rsidR="00E84CEC" w:rsidRPr="00771EB2">
        <w:rPr>
          <w:lang w:val="en-US" w:eastAsia="tr-TR"/>
        </w:rPr>
        <w:t xml:space="preserve"> </w:t>
      </w:r>
      <w:hyperlink r:id="rId51" w:history="1">
        <w:r w:rsidR="00E84CEC" w:rsidRPr="00771EB2">
          <w:rPr>
            <w:rStyle w:val="Kpr"/>
            <w:b/>
            <w:lang w:val="en-US" w:eastAsia="tr-TR"/>
          </w:rPr>
          <w:t>(A1.3.1</w:t>
        </w:r>
      </w:hyperlink>
      <w:r w:rsidR="00E84CEC" w:rsidRPr="00771EB2">
        <w:rPr>
          <w:b/>
          <w:lang w:val="en-US" w:eastAsia="tr-TR"/>
        </w:rPr>
        <w:t>)</w:t>
      </w:r>
      <w:r w:rsidR="00305AED" w:rsidRPr="00771EB2">
        <w:rPr>
          <w:lang w:val="en-US" w:eastAsia="tr-TR"/>
        </w:rPr>
        <w:t>.</w:t>
      </w:r>
      <w:r w:rsidR="00305AED">
        <w:rPr>
          <w:lang w:val="en-US" w:eastAsia="tr-TR"/>
        </w:rPr>
        <w:t xml:space="preserve"> 2023 </w:t>
      </w:r>
      <w:proofErr w:type="spellStart"/>
      <w:r w:rsidR="00305AED">
        <w:rPr>
          <w:lang w:val="en-US" w:eastAsia="tr-TR"/>
        </w:rPr>
        <w:t>yılı</w:t>
      </w:r>
      <w:proofErr w:type="spellEnd"/>
      <w:r w:rsidR="00305AED">
        <w:rPr>
          <w:lang w:val="en-US" w:eastAsia="tr-TR"/>
        </w:rPr>
        <w:t xml:space="preserve"> </w:t>
      </w:r>
      <w:proofErr w:type="spellStart"/>
      <w:r w:rsidR="00305AED">
        <w:rPr>
          <w:lang w:val="en-US" w:eastAsia="tr-TR"/>
        </w:rPr>
        <w:t>içerisinde</w:t>
      </w:r>
      <w:proofErr w:type="spellEnd"/>
      <w:r w:rsidR="00305AED">
        <w:rPr>
          <w:lang w:val="en-US" w:eastAsia="tr-TR"/>
        </w:rPr>
        <w:t xml:space="preserve"> </w:t>
      </w:r>
      <w:proofErr w:type="spellStart"/>
      <w:r w:rsidR="00F258E3" w:rsidRPr="00771EB2">
        <w:rPr>
          <w:lang w:val="en-US" w:eastAsia="tr-TR"/>
        </w:rPr>
        <w:t>Heykel</w:t>
      </w:r>
      <w:proofErr w:type="spellEnd"/>
      <w:r w:rsidR="00F258E3" w:rsidRPr="00771EB2">
        <w:rPr>
          <w:lang w:val="en-US" w:eastAsia="tr-TR"/>
        </w:rPr>
        <w:t xml:space="preserve">, Resim, </w:t>
      </w:r>
      <w:proofErr w:type="spellStart"/>
      <w:r w:rsidR="00F258E3" w:rsidRPr="00771EB2">
        <w:rPr>
          <w:lang w:val="en-US" w:eastAsia="tr-TR"/>
        </w:rPr>
        <w:t>Sahne</w:t>
      </w:r>
      <w:proofErr w:type="spellEnd"/>
      <w:r w:rsidR="00F258E3" w:rsidRPr="00771EB2">
        <w:rPr>
          <w:lang w:val="en-US" w:eastAsia="tr-TR"/>
        </w:rPr>
        <w:t xml:space="preserve"> </w:t>
      </w:r>
      <w:proofErr w:type="spellStart"/>
      <w:r w:rsidR="00F258E3" w:rsidRPr="00771EB2">
        <w:rPr>
          <w:lang w:val="en-US" w:eastAsia="tr-TR"/>
        </w:rPr>
        <w:t>Sanatları</w:t>
      </w:r>
      <w:proofErr w:type="spellEnd"/>
      <w:r w:rsidR="00F258E3" w:rsidRPr="00771EB2">
        <w:rPr>
          <w:lang w:val="en-US" w:eastAsia="tr-TR"/>
        </w:rPr>
        <w:t xml:space="preserve"> </w:t>
      </w:r>
      <w:proofErr w:type="spellStart"/>
      <w:r w:rsidR="00F258E3" w:rsidRPr="00771EB2">
        <w:rPr>
          <w:lang w:val="en-US" w:eastAsia="tr-TR"/>
        </w:rPr>
        <w:t>ve</w:t>
      </w:r>
      <w:proofErr w:type="spellEnd"/>
      <w:r w:rsidR="00F258E3" w:rsidRPr="00771EB2">
        <w:rPr>
          <w:lang w:val="en-US" w:eastAsia="tr-TR"/>
        </w:rPr>
        <w:t xml:space="preserve"> </w:t>
      </w:r>
      <w:proofErr w:type="spellStart"/>
      <w:r w:rsidR="00F258E3" w:rsidRPr="00771EB2">
        <w:rPr>
          <w:lang w:val="en-US" w:eastAsia="tr-TR"/>
        </w:rPr>
        <w:t>Seramik</w:t>
      </w:r>
      <w:proofErr w:type="spellEnd"/>
      <w:r w:rsidR="00F258E3">
        <w:rPr>
          <w:lang w:val="en-US" w:eastAsia="tr-TR"/>
        </w:rPr>
        <w:t xml:space="preserve"> </w:t>
      </w:r>
      <w:proofErr w:type="spellStart"/>
      <w:r w:rsidR="00F258E3">
        <w:rPr>
          <w:lang w:val="en-US" w:eastAsia="tr-TR"/>
        </w:rPr>
        <w:t>Bölümleri</w:t>
      </w:r>
      <w:proofErr w:type="spellEnd"/>
      <w:r w:rsidR="00F258E3">
        <w:rPr>
          <w:lang w:val="en-US" w:eastAsia="tr-TR"/>
        </w:rPr>
        <w:t xml:space="preserve"> </w:t>
      </w:r>
      <w:proofErr w:type="spellStart"/>
      <w:r w:rsidR="00F258E3">
        <w:rPr>
          <w:lang w:val="en-US" w:eastAsia="tr-TR"/>
        </w:rPr>
        <w:t>olmak</w:t>
      </w:r>
      <w:proofErr w:type="spellEnd"/>
      <w:r w:rsidR="00F258E3">
        <w:rPr>
          <w:lang w:val="en-US" w:eastAsia="tr-TR"/>
        </w:rPr>
        <w:t xml:space="preserve"> </w:t>
      </w:r>
      <w:proofErr w:type="spellStart"/>
      <w:r w:rsidR="00F258E3">
        <w:rPr>
          <w:lang w:val="en-US" w:eastAsia="tr-TR"/>
        </w:rPr>
        <w:t>üzere</w:t>
      </w:r>
      <w:proofErr w:type="spellEnd"/>
      <w:r w:rsidR="00F258E3">
        <w:rPr>
          <w:lang w:val="en-US" w:eastAsia="tr-TR"/>
        </w:rPr>
        <w:t xml:space="preserve"> </w:t>
      </w:r>
      <w:proofErr w:type="spellStart"/>
      <w:r w:rsidR="00305AED">
        <w:rPr>
          <w:lang w:val="en-US" w:eastAsia="tr-TR"/>
        </w:rPr>
        <w:t>dört</w:t>
      </w:r>
      <w:proofErr w:type="spellEnd"/>
      <w:r w:rsidR="00305AED">
        <w:rPr>
          <w:lang w:val="en-US" w:eastAsia="tr-TR"/>
        </w:rPr>
        <w:t xml:space="preserve"> </w:t>
      </w:r>
      <w:proofErr w:type="spellStart"/>
      <w:r w:rsidR="00305AED">
        <w:rPr>
          <w:lang w:val="en-US" w:eastAsia="tr-TR"/>
        </w:rPr>
        <w:t>bölümümüz</w:t>
      </w:r>
      <w:proofErr w:type="spellEnd"/>
      <w:r w:rsidR="00305AED">
        <w:rPr>
          <w:lang w:val="en-US" w:eastAsia="tr-TR"/>
        </w:rPr>
        <w:t xml:space="preserve"> </w:t>
      </w:r>
      <w:proofErr w:type="spellStart"/>
      <w:r w:rsidR="00305AED">
        <w:rPr>
          <w:lang w:val="en-US" w:eastAsia="tr-TR"/>
        </w:rPr>
        <w:t>özdeğerlendirme</w:t>
      </w:r>
      <w:proofErr w:type="spellEnd"/>
      <w:r w:rsidR="00305AED">
        <w:rPr>
          <w:lang w:val="en-US" w:eastAsia="tr-TR"/>
        </w:rPr>
        <w:t xml:space="preserve"> </w:t>
      </w:r>
      <w:proofErr w:type="spellStart"/>
      <w:r w:rsidR="00305AED">
        <w:rPr>
          <w:lang w:val="en-US" w:eastAsia="tr-TR"/>
        </w:rPr>
        <w:t>raporlarını</w:t>
      </w:r>
      <w:proofErr w:type="spellEnd"/>
      <w:r w:rsidR="00305AED">
        <w:rPr>
          <w:lang w:val="en-US" w:eastAsia="tr-TR"/>
        </w:rPr>
        <w:t xml:space="preserve"> </w:t>
      </w:r>
      <w:proofErr w:type="spellStart"/>
      <w:r w:rsidR="00305AED">
        <w:rPr>
          <w:lang w:val="en-US" w:eastAsia="tr-TR"/>
        </w:rPr>
        <w:t>hazırlamış</w:t>
      </w:r>
      <w:proofErr w:type="spellEnd"/>
      <w:r w:rsidR="00305AED">
        <w:rPr>
          <w:lang w:val="en-US" w:eastAsia="tr-TR"/>
        </w:rPr>
        <w:t xml:space="preserve"> </w:t>
      </w:r>
      <w:proofErr w:type="spellStart"/>
      <w:r w:rsidR="00305AED">
        <w:rPr>
          <w:lang w:val="en-US" w:eastAsia="tr-TR"/>
        </w:rPr>
        <w:t>strateji</w:t>
      </w:r>
      <w:proofErr w:type="spellEnd"/>
      <w:r w:rsidR="00305AED">
        <w:rPr>
          <w:lang w:val="en-US" w:eastAsia="tr-TR"/>
        </w:rPr>
        <w:t xml:space="preserve"> </w:t>
      </w:r>
      <w:proofErr w:type="spellStart"/>
      <w:r w:rsidR="00305AED">
        <w:rPr>
          <w:lang w:val="en-US" w:eastAsia="tr-TR"/>
        </w:rPr>
        <w:t>daire</w:t>
      </w:r>
      <w:proofErr w:type="spellEnd"/>
      <w:r w:rsidR="00305AED">
        <w:rPr>
          <w:lang w:val="en-US" w:eastAsia="tr-TR"/>
        </w:rPr>
        <w:t xml:space="preserve"> </w:t>
      </w:r>
      <w:proofErr w:type="spellStart"/>
      <w:r w:rsidR="00305AED">
        <w:rPr>
          <w:lang w:val="en-US" w:eastAsia="tr-TR"/>
        </w:rPr>
        <w:t>başkanlığımıza</w:t>
      </w:r>
      <w:proofErr w:type="spellEnd"/>
      <w:r w:rsidR="00305AED">
        <w:rPr>
          <w:lang w:val="en-US" w:eastAsia="tr-TR"/>
        </w:rPr>
        <w:t xml:space="preserve"> </w:t>
      </w:r>
      <w:proofErr w:type="spellStart"/>
      <w:r w:rsidR="00305AED">
        <w:rPr>
          <w:lang w:val="en-US" w:eastAsia="tr-TR"/>
        </w:rPr>
        <w:t>akran</w:t>
      </w:r>
      <w:proofErr w:type="spellEnd"/>
      <w:r w:rsidR="00305AED">
        <w:rPr>
          <w:lang w:val="en-US" w:eastAsia="tr-TR"/>
        </w:rPr>
        <w:t xml:space="preserve"> </w:t>
      </w:r>
      <w:proofErr w:type="spellStart"/>
      <w:r w:rsidR="00305AED">
        <w:rPr>
          <w:lang w:val="en-US" w:eastAsia="tr-TR"/>
        </w:rPr>
        <w:t>değerlendirilmesi</w:t>
      </w:r>
      <w:proofErr w:type="spellEnd"/>
      <w:r w:rsidR="00305AED">
        <w:rPr>
          <w:lang w:val="en-US" w:eastAsia="tr-TR"/>
        </w:rPr>
        <w:t xml:space="preserve"> </w:t>
      </w:r>
      <w:proofErr w:type="spellStart"/>
      <w:r w:rsidR="00305AED">
        <w:rPr>
          <w:lang w:val="en-US" w:eastAsia="tr-TR"/>
        </w:rPr>
        <w:t>yapmak</w:t>
      </w:r>
      <w:proofErr w:type="spellEnd"/>
      <w:r w:rsidR="00305AED">
        <w:rPr>
          <w:lang w:val="en-US" w:eastAsia="tr-TR"/>
        </w:rPr>
        <w:t xml:space="preserve"> </w:t>
      </w:r>
      <w:proofErr w:type="spellStart"/>
      <w:r w:rsidR="00305AED">
        <w:rPr>
          <w:lang w:val="en-US" w:eastAsia="tr-TR"/>
        </w:rPr>
        <w:t>üzere</w:t>
      </w:r>
      <w:proofErr w:type="spellEnd"/>
      <w:r w:rsidR="00F258E3">
        <w:rPr>
          <w:lang w:val="en-US" w:eastAsia="tr-TR"/>
        </w:rPr>
        <w:t xml:space="preserve"> </w:t>
      </w:r>
      <w:proofErr w:type="spellStart"/>
      <w:r w:rsidR="00F258E3">
        <w:rPr>
          <w:lang w:val="en-US" w:eastAsia="tr-TR"/>
        </w:rPr>
        <w:t>sunulmuştur</w:t>
      </w:r>
      <w:proofErr w:type="spellEnd"/>
      <w:r w:rsidR="00F258E3">
        <w:rPr>
          <w:lang w:val="en-US" w:eastAsia="tr-TR"/>
        </w:rPr>
        <w:t xml:space="preserve">. </w:t>
      </w:r>
      <w:r w:rsidR="00F258E3" w:rsidRPr="00771EB2">
        <w:rPr>
          <w:b/>
          <w:lang w:val="en-US" w:eastAsia="tr-TR"/>
        </w:rPr>
        <w:t>(</w:t>
      </w:r>
      <w:hyperlink r:id="rId52" w:history="1">
        <w:r w:rsidR="00F258E3" w:rsidRPr="00771EB2">
          <w:rPr>
            <w:rStyle w:val="Kpr"/>
            <w:b/>
            <w:lang w:val="en-US" w:eastAsia="tr-TR"/>
          </w:rPr>
          <w:t>A1.3.2</w:t>
        </w:r>
      </w:hyperlink>
      <w:r w:rsidR="00F258E3" w:rsidRPr="00771EB2">
        <w:rPr>
          <w:b/>
          <w:lang w:val="en-US" w:eastAsia="tr-TR"/>
        </w:rPr>
        <w:t xml:space="preserve">., </w:t>
      </w:r>
      <w:hyperlink r:id="rId53" w:history="1">
        <w:r w:rsidR="00F258E3" w:rsidRPr="00771EB2">
          <w:rPr>
            <w:rStyle w:val="Kpr"/>
            <w:b/>
            <w:lang w:val="en-US" w:eastAsia="tr-TR"/>
          </w:rPr>
          <w:t>A1.3.3.,</w:t>
        </w:r>
      </w:hyperlink>
      <w:r w:rsidR="00F258E3" w:rsidRPr="00771EB2">
        <w:rPr>
          <w:b/>
          <w:lang w:val="en-US" w:eastAsia="tr-TR"/>
        </w:rPr>
        <w:t xml:space="preserve"> </w:t>
      </w:r>
      <w:hyperlink r:id="rId54" w:history="1">
        <w:r w:rsidR="00F258E3" w:rsidRPr="00771EB2">
          <w:rPr>
            <w:rStyle w:val="Kpr"/>
            <w:b/>
            <w:lang w:val="en-US" w:eastAsia="tr-TR"/>
          </w:rPr>
          <w:t>A1.3.4</w:t>
        </w:r>
      </w:hyperlink>
      <w:hyperlink r:id="rId55" w:history="1">
        <w:r w:rsidR="00F258E3" w:rsidRPr="00771EB2">
          <w:rPr>
            <w:rStyle w:val="Kpr"/>
            <w:b/>
            <w:lang w:val="en-US" w:eastAsia="tr-TR"/>
          </w:rPr>
          <w:t>., A1.3.5)</w:t>
        </w:r>
      </w:hyperlink>
      <w:r w:rsidR="00EA695C">
        <w:rPr>
          <w:lang w:val="en-US" w:eastAsia="tr-TR"/>
        </w:rPr>
        <w:t xml:space="preserve"> 2024 </w:t>
      </w:r>
      <w:proofErr w:type="spellStart"/>
      <w:r w:rsidR="00EA695C">
        <w:rPr>
          <w:lang w:val="en-US" w:eastAsia="tr-TR"/>
        </w:rPr>
        <w:t>yılı</w:t>
      </w:r>
      <w:proofErr w:type="spellEnd"/>
      <w:r w:rsidR="00EA695C">
        <w:rPr>
          <w:lang w:val="en-US" w:eastAsia="tr-TR"/>
        </w:rPr>
        <w:t xml:space="preserve"> </w:t>
      </w:r>
      <w:proofErr w:type="spellStart"/>
      <w:r w:rsidR="00EA695C">
        <w:rPr>
          <w:lang w:val="en-US" w:eastAsia="tr-TR"/>
        </w:rPr>
        <w:t>içerisinde</w:t>
      </w:r>
      <w:proofErr w:type="spellEnd"/>
      <w:r w:rsidR="00EA695C">
        <w:rPr>
          <w:lang w:val="en-US" w:eastAsia="tr-TR"/>
        </w:rPr>
        <w:t xml:space="preserve"> </w:t>
      </w:r>
      <w:proofErr w:type="spellStart"/>
      <w:r w:rsidR="00F258E3">
        <w:rPr>
          <w:lang w:val="en-US" w:eastAsia="tr-TR"/>
        </w:rPr>
        <w:t>akran</w:t>
      </w:r>
      <w:proofErr w:type="spellEnd"/>
      <w:r w:rsidR="00F258E3">
        <w:rPr>
          <w:lang w:val="en-US" w:eastAsia="tr-TR"/>
        </w:rPr>
        <w:t xml:space="preserve"> </w:t>
      </w:r>
      <w:proofErr w:type="spellStart"/>
      <w:r w:rsidR="00F258E3">
        <w:rPr>
          <w:lang w:val="en-US" w:eastAsia="tr-TR"/>
        </w:rPr>
        <w:t>değerlendirilmesi</w:t>
      </w:r>
      <w:proofErr w:type="spellEnd"/>
      <w:r w:rsidR="00F258E3">
        <w:rPr>
          <w:lang w:val="en-US" w:eastAsia="tr-TR"/>
        </w:rPr>
        <w:t xml:space="preserve"> </w:t>
      </w:r>
      <w:proofErr w:type="spellStart"/>
      <w:r w:rsidR="00F258E3">
        <w:rPr>
          <w:lang w:val="en-US" w:eastAsia="tr-TR"/>
        </w:rPr>
        <w:t>için</w:t>
      </w:r>
      <w:proofErr w:type="spellEnd"/>
      <w:r w:rsidR="00F258E3">
        <w:rPr>
          <w:lang w:val="en-US" w:eastAsia="tr-TR"/>
        </w:rPr>
        <w:t xml:space="preserve"> </w:t>
      </w:r>
      <w:proofErr w:type="spellStart"/>
      <w:r w:rsidR="00EA695C">
        <w:rPr>
          <w:lang w:val="en-US" w:eastAsia="tr-TR"/>
        </w:rPr>
        <w:t>takvim</w:t>
      </w:r>
      <w:proofErr w:type="spellEnd"/>
      <w:r w:rsidR="00EA695C">
        <w:rPr>
          <w:lang w:val="en-US" w:eastAsia="tr-TR"/>
        </w:rPr>
        <w:t xml:space="preserve"> </w:t>
      </w:r>
      <w:proofErr w:type="spellStart"/>
      <w:r w:rsidR="00EA695C">
        <w:rPr>
          <w:lang w:val="en-US" w:eastAsia="tr-TR"/>
        </w:rPr>
        <w:t>belirlenmiş</w:t>
      </w:r>
      <w:proofErr w:type="spellEnd"/>
      <w:r w:rsidR="00EA695C">
        <w:rPr>
          <w:lang w:val="en-US" w:eastAsia="tr-TR"/>
        </w:rPr>
        <w:t xml:space="preserve">, </w:t>
      </w:r>
      <w:proofErr w:type="spellStart"/>
      <w:r w:rsidR="00F258E3">
        <w:rPr>
          <w:lang w:val="en-US" w:eastAsia="tr-TR"/>
        </w:rPr>
        <w:t>dört</w:t>
      </w:r>
      <w:proofErr w:type="spellEnd"/>
      <w:r w:rsidR="00F258E3">
        <w:rPr>
          <w:lang w:val="en-US" w:eastAsia="tr-TR"/>
        </w:rPr>
        <w:t xml:space="preserve"> </w:t>
      </w:r>
      <w:proofErr w:type="spellStart"/>
      <w:r w:rsidR="00F258E3">
        <w:rPr>
          <w:lang w:val="en-US" w:eastAsia="tr-TR"/>
        </w:rPr>
        <w:t>bölüm</w:t>
      </w:r>
      <w:proofErr w:type="spellEnd"/>
      <w:r w:rsidR="00F258E3">
        <w:rPr>
          <w:lang w:val="en-US" w:eastAsia="tr-TR"/>
        </w:rPr>
        <w:t xml:space="preserve"> </w:t>
      </w:r>
      <w:proofErr w:type="spellStart"/>
      <w:r w:rsidR="00F258E3">
        <w:rPr>
          <w:lang w:val="en-US" w:eastAsia="tr-TR"/>
        </w:rPr>
        <w:t>için</w:t>
      </w:r>
      <w:proofErr w:type="spellEnd"/>
      <w:r w:rsidR="00F258E3">
        <w:rPr>
          <w:lang w:val="en-US" w:eastAsia="tr-TR"/>
        </w:rPr>
        <w:t xml:space="preserve"> </w:t>
      </w:r>
      <w:proofErr w:type="spellStart"/>
      <w:r w:rsidR="00EA695C">
        <w:rPr>
          <w:lang w:val="en-US" w:eastAsia="tr-TR"/>
        </w:rPr>
        <w:t>sürecin</w:t>
      </w:r>
      <w:proofErr w:type="spellEnd"/>
      <w:r w:rsidR="00EA695C">
        <w:rPr>
          <w:lang w:val="en-US" w:eastAsia="tr-TR"/>
        </w:rPr>
        <w:t xml:space="preserve"> 15 Mart 2024 </w:t>
      </w:r>
      <w:proofErr w:type="spellStart"/>
      <w:r w:rsidR="00EA695C">
        <w:rPr>
          <w:lang w:val="en-US" w:eastAsia="tr-TR"/>
        </w:rPr>
        <w:t>tarihine</w:t>
      </w:r>
      <w:proofErr w:type="spellEnd"/>
      <w:r w:rsidR="00EA695C">
        <w:rPr>
          <w:lang w:val="en-US" w:eastAsia="tr-TR"/>
        </w:rPr>
        <w:t xml:space="preserve"> </w:t>
      </w:r>
      <w:proofErr w:type="spellStart"/>
      <w:r w:rsidR="00EA695C">
        <w:rPr>
          <w:lang w:val="en-US" w:eastAsia="tr-TR"/>
        </w:rPr>
        <w:t>kadar</w:t>
      </w:r>
      <w:proofErr w:type="spellEnd"/>
      <w:r w:rsidR="00EA695C">
        <w:rPr>
          <w:lang w:val="en-US" w:eastAsia="tr-TR"/>
        </w:rPr>
        <w:t xml:space="preserve"> </w:t>
      </w:r>
      <w:proofErr w:type="spellStart"/>
      <w:r w:rsidR="00EA695C">
        <w:rPr>
          <w:lang w:val="en-US" w:eastAsia="tr-TR"/>
        </w:rPr>
        <w:t>tamamlanması</w:t>
      </w:r>
      <w:proofErr w:type="spellEnd"/>
      <w:r w:rsidR="00EA695C">
        <w:rPr>
          <w:lang w:val="en-US" w:eastAsia="tr-TR"/>
        </w:rPr>
        <w:t xml:space="preserve"> </w:t>
      </w:r>
      <w:proofErr w:type="spellStart"/>
      <w:r w:rsidR="00EA695C">
        <w:rPr>
          <w:lang w:val="en-US" w:eastAsia="tr-TR"/>
        </w:rPr>
        <w:t>gerekmektedir</w:t>
      </w:r>
      <w:proofErr w:type="spellEnd"/>
      <w:r w:rsidR="00EA695C">
        <w:rPr>
          <w:lang w:val="en-US" w:eastAsia="tr-TR"/>
        </w:rPr>
        <w:t xml:space="preserve">. </w:t>
      </w:r>
      <w:r w:rsidR="00305AED">
        <w:rPr>
          <w:lang w:val="en-US" w:eastAsia="tr-TR"/>
        </w:rPr>
        <w:t xml:space="preserve"> </w:t>
      </w:r>
    </w:p>
    <w:p w14:paraId="00276675" w14:textId="56BF76F5" w:rsidR="006C7E3F" w:rsidRDefault="006C7E3F" w:rsidP="008B553F">
      <w:pPr>
        <w:keepNext/>
        <w:keepLines/>
        <w:spacing w:before="80" w:after="0" w:line="240" w:lineRule="auto"/>
        <w:ind w:firstLine="708"/>
        <w:outlineLvl w:val="3"/>
        <w:rPr>
          <w:rFonts w:eastAsiaTheme="majorEastAsia" w:cstheme="minorHAnsi"/>
          <w:b/>
          <w:iCs/>
          <w:color w:val="000000" w:themeColor="text1"/>
          <w:lang w:val="en-US" w:eastAsia="tr-TR"/>
        </w:rPr>
      </w:pPr>
      <w:r w:rsidRPr="002F3B60">
        <w:rPr>
          <w:rFonts w:eastAsiaTheme="majorEastAsia" w:cstheme="minorHAnsi"/>
          <w:b/>
          <w:iCs/>
          <w:color w:val="000000" w:themeColor="text1"/>
          <w:lang w:val="en-US" w:eastAsia="tr-TR"/>
        </w:rPr>
        <w:t xml:space="preserve">A.1.4. </w:t>
      </w:r>
      <w:proofErr w:type="spellStart"/>
      <w:r w:rsidRPr="002F3B60">
        <w:rPr>
          <w:rFonts w:eastAsiaTheme="majorEastAsia" w:cstheme="minorHAnsi"/>
          <w:b/>
          <w:iCs/>
          <w:color w:val="000000" w:themeColor="text1"/>
          <w:lang w:val="en-US" w:eastAsia="tr-TR"/>
        </w:rPr>
        <w:t>İç</w:t>
      </w:r>
      <w:proofErr w:type="spellEnd"/>
      <w:r w:rsidRPr="002F3B60">
        <w:rPr>
          <w:rFonts w:eastAsiaTheme="majorEastAsia" w:cstheme="minorHAnsi"/>
          <w:b/>
          <w:iCs/>
          <w:color w:val="000000" w:themeColor="text1"/>
          <w:lang w:val="en-US" w:eastAsia="tr-TR"/>
        </w:rPr>
        <w:t xml:space="preserve"> Kalite </w:t>
      </w:r>
      <w:proofErr w:type="spellStart"/>
      <w:r w:rsidRPr="002F3B60">
        <w:rPr>
          <w:rFonts w:eastAsiaTheme="majorEastAsia" w:cstheme="minorHAnsi"/>
          <w:b/>
          <w:iCs/>
          <w:color w:val="000000" w:themeColor="text1"/>
          <w:lang w:val="en-US" w:eastAsia="tr-TR"/>
        </w:rPr>
        <w:t>Güvencesi</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Mekanizmaları</w:t>
      </w:r>
      <w:proofErr w:type="spellEnd"/>
    </w:p>
    <w:p w14:paraId="7B0779FD" w14:textId="77777777" w:rsidR="00532EFE" w:rsidRPr="002F3B60" w:rsidRDefault="00532EFE"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1B1CEF9D" w14:textId="6948E43B" w:rsidR="008234B7" w:rsidRDefault="00BF7C30" w:rsidP="008234B7">
      <w:pPr>
        <w:spacing w:after="240" w:line="240" w:lineRule="auto"/>
        <w:ind w:left="709"/>
        <w:jc w:val="both"/>
        <w:rPr>
          <w:rFonts w:ascii="Source Sans Pro" w:hAnsi="Source Sans Pro"/>
          <w:color w:val="333333"/>
          <w:shd w:val="clear" w:color="auto" w:fill="FFFFFF"/>
        </w:rPr>
      </w:pPr>
      <w:r>
        <w:rPr>
          <w:rFonts w:cstheme="minorHAnsi"/>
        </w:rPr>
        <w:t xml:space="preserve">2023 yılı içerisinde fakültemizde akredite olmuş bir bölüm bulunmamaktadır. </w:t>
      </w:r>
      <w:r w:rsidR="003A2439" w:rsidRPr="002F3B60">
        <w:rPr>
          <w:rFonts w:cstheme="minorHAnsi"/>
        </w:rPr>
        <w:t xml:space="preserve">Fakültemiz kalite kültürünü yaygınlaştırmak ve kalite güvence sisteminin işleyişinin </w:t>
      </w:r>
      <w:proofErr w:type="spellStart"/>
      <w:r w:rsidR="003A2439" w:rsidRPr="002F3B60">
        <w:rPr>
          <w:rFonts w:cstheme="minorHAnsi"/>
        </w:rPr>
        <w:t>iyiyleşti</w:t>
      </w:r>
      <w:r w:rsidR="00532EFE">
        <w:rPr>
          <w:rFonts w:cstheme="minorHAnsi"/>
        </w:rPr>
        <w:t>rilmesine</w:t>
      </w:r>
      <w:proofErr w:type="spellEnd"/>
      <w:r w:rsidR="00532EFE">
        <w:rPr>
          <w:rFonts w:cstheme="minorHAnsi"/>
        </w:rPr>
        <w:t xml:space="preserve"> katkı sağlamak üzere 23</w:t>
      </w:r>
      <w:r w:rsidR="003A2439" w:rsidRPr="002F3B60">
        <w:rPr>
          <w:rFonts w:cstheme="minorHAnsi"/>
        </w:rPr>
        <w:t xml:space="preserve"> Mart 2023 tarihinde tüm birim </w:t>
      </w:r>
      <w:r w:rsidR="003A2439" w:rsidRPr="00771EB2">
        <w:rPr>
          <w:rFonts w:cstheme="minorHAnsi"/>
        </w:rPr>
        <w:t>kalite komisyonu üyelerinin katılımları</w:t>
      </w:r>
      <w:r w:rsidR="003A2439" w:rsidRPr="002F3B60">
        <w:rPr>
          <w:rFonts w:cstheme="minorHAnsi"/>
        </w:rPr>
        <w:t xml:space="preserve"> ile Strateji Geliştirme Daire Başkanlığı tarafından komisyon üyelerine kalite</w:t>
      </w:r>
      <w:r w:rsidR="006202BF" w:rsidRPr="002F3B60">
        <w:rPr>
          <w:rFonts w:cstheme="minorHAnsi"/>
        </w:rPr>
        <w:t xml:space="preserve"> süreçleri ile ilgili çevrimiçi (</w:t>
      </w:r>
      <w:proofErr w:type="spellStart"/>
      <w:r w:rsidR="006202BF" w:rsidRPr="002F3B60">
        <w:rPr>
          <w:rFonts w:cstheme="minorHAnsi"/>
        </w:rPr>
        <w:t>zoom</w:t>
      </w:r>
      <w:proofErr w:type="spellEnd"/>
      <w:r w:rsidR="006202BF" w:rsidRPr="002F3B60">
        <w:rPr>
          <w:rFonts w:cstheme="minorHAnsi"/>
        </w:rPr>
        <w:t xml:space="preserve">) </w:t>
      </w:r>
      <w:r w:rsidR="003A2439" w:rsidRPr="002F3B60">
        <w:rPr>
          <w:rFonts w:cstheme="minorHAnsi"/>
        </w:rPr>
        <w:t xml:space="preserve">bir </w:t>
      </w:r>
      <w:r>
        <w:rPr>
          <w:rFonts w:cstheme="minorHAnsi"/>
        </w:rPr>
        <w:t>Çalıştay/</w:t>
      </w:r>
      <w:r w:rsidR="003A2439" w:rsidRPr="002F3B60">
        <w:rPr>
          <w:rFonts w:cstheme="minorHAnsi"/>
        </w:rPr>
        <w:t xml:space="preserve">bilgilendirme toplantısı yapılmış, tüm birim kalite komisyon üyeleri toplantıya katılım sağlamışlardır. </w:t>
      </w:r>
      <w:hyperlink r:id="rId56" w:history="1">
        <w:r w:rsidR="003A2439" w:rsidRPr="00771EB2">
          <w:rPr>
            <w:rStyle w:val="Kpr"/>
            <w:rFonts w:cstheme="minorHAnsi"/>
            <w:b/>
          </w:rPr>
          <w:t>(</w:t>
        </w:r>
        <w:r w:rsidR="00532EFE" w:rsidRPr="00771EB2">
          <w:rPr>
            <w:rStyle w:val="Kpr"/>
            <w:rFonts w:cstheme="minorHAnsi"/>
            <w:b/>
          </w:rPr>
          <w:t>A1.4.1.</w:t>
        </w:r>
      </w:hyperlink>
      <w:r w:rsidR="00532EFE" w:rsidRPr="00771EB2">
        <w:rPr>
          <w:rFonts w:cstheme="minorHAnsi"/>
          <w:b/>
        </w:rPr>
        <w:t xml:space="preserve">, </w:t>
      </w:r>
      <w:hyperlink r:id="rId57" w:history="1">
        <w:r w:rsidR="00532EFE" w:rsidRPr="00771EB2">
          <w:rPr>
            <w:rStyle w:val="Kpr"/>
            <w:rFonts w:cstheme="minorHAnsi"/>
            <w:b/>
          </w:rPr>
          <w:t>A1.4.2</w:t>
        </w:r>
      </w:hyperlink>
      <w:r w:rsidR="00532EFE" w:rsidRPr="00771EB2">
        <w:rPr>
          <w:rFonts w:cstheme="minorHAnsi"/>
          <w:b/>
        </w:rPr>
        <w:t>)</w:t>
      </w:r>
      <w:r w:rsidR="00532EFE">
        <w:rPr>
          <w:rFonts w:cstheme="minorHAnsi"/>
          <w:b/>
        </w:rPr>
        <w:t xml:space="preserve"> </w:t>
      </w:r>
      <w:r w:rsidR="003A2439" w:rsidRPr="002F3B60">
        <w:rPr>
          <w:rFonts w:cstheme="minorHAnsi"/>
        </w:rPr>
        <w:t>Ayrıca Üniversitemiz Strateji Geliştirme Daire Başkanlığı tarafından Özdeğerlendirme takımlarımıza yönelik ve BİDR</w:t>
      </w:r>
      <w:r w:rsidR="003A2439" w:rsidRPr="002F3B60">
        <w:rPr>
          <w:rFonts w:cstheme="minorHAnsi"/>
          <w:b/>
        </w:rPr>
        <w:t xml:space="preserve"> </w:t>
      </w:r>
      <w:r w:rsidR="003A2439" w:rsidRPr="002F3B60">
        <w:rPr>
          <w:rFonts w:cstheme="minorHAnsi"/>
        </w:rPr>
        <w:t>süreçleri ile ilgili birim kalite komisyonu üyelerine yönelik bilgilendirme toplantıları</w:t>
      </w:r>
      <w:r>
        <w:rPr>
          <w:rFonts w:cstheme="minorHAnsi"/>
        </w:rPr>
        <w:t xml:space="preserve"> 2023 yılı içerisinde yapılmıştır, bölümlerdeki ilgili özdeğerlendirme takımları bu toplantılara katılmışlardır. </w:t>
      </w:r>
      <w:r w:rsidR="00703744">
        <w:rPr>
          <w:rFonts w:cstheme="minorHAnsi"/>
        </w:rPr>
        <w:t>Fakültemizin ve Bölümlerimizin misyon ve vizyonları ilgili yönetim/dekanlık ve ilgili bölüm başkanlıklarınca belirlenmiş ve web sayfasında ilan edilmektedir.</w:t>
      </w:r>
      <w:r w:rsidR="008234B7" w:rsidRPr="008234B7">
        <w:t xml:space="preserve"> </w:t>
      </w:r>
      <w:r w:rsidR="008234B7">
        <w:t>(</w:t>
      </w:r>
      <w:hyperlink r:id="rId58" w:history="1">
        <w:r w:rsidR="008234B7" w:rsidRPr="00792513">
          <w:rPr>
            <w:rStyle w:val="Kpr"/>
            <w:rFonts w:cstheme="minorHAnsi"/>
          </w:rPr>
          <w:t>https://gsf.mu.edu.tr/tr/dekanimizin-mesaji-3805</w:t>
        </w:r>
      </w:hyperlink>
      <w:r w:rsidR="008234B7">
        <w:rPr>
          <w:rFonts w:cstheme="minorHAnsi"/>
        </w:rPr>
        <w:t xml:space="preserve">, </w:t>
      </w:r>
      <w:hyperlink r:id="rId59" w:history="1">
        <w:r w:rsidR="008234B7" w:rsidRPr="00792513">
          <w:rPr>
            <w:rStyle w:val="Kpr"/>
            <w:rFonts w:cstheme="minorHAnsi"/>
          </w:rPr>
          <w:t>https://heykel.mu.edu.tr/tr/vizyon--misyon-2844</w:t>
        </w:r>
      </w:hyperlink>
      <w:r w:rsidR="008234B7">
        <w:rPr>
          <w:rFonts w:cstheme="minorHAnsi"/>
        </w:rPr>
        <w:t>,</w:t>
      </w:r>
      <w:r w:rsidR="008234B7" w:rsidRPr="008234B7">
        <w:t xml:space="preserve"> </w:t>
      </w:r>
      <w:hyperlink r:id="rId60" w:history="1">
        <w:r w:rsidR="008234B7" w:rsidRPr="00792513">
          <w:rPr>
            <w:rStyle w:val="Kpr"/>
            <w:rFonts w:cstheme="minorHAnsi"/>
          </w:rPr>
          <w:t>https://grafik.mu.edu.tr/tr/vizyonmisyon-3838</w:t>
        </w:r>
      </w:hyperlink>
      <w:r w:rsidR="008234B7">
        <w:rPr>
          <w:rFonts w:cstheme="minorHAnsi"/>
        </w:rPr>
        <w:t xml:space="preserve">, </w:t>
      </w:r>
      <w:hyperlink r:id="rId61" w:history="1">
        <w:r w:rsidR="008234B7" w:rsidRPr="00792513">
          <w:rPr>
            <w:rStyle w:val="Kpr"/>
            <w:rFonts w:cstheme="minorHAnsi"/>
          </w:rPr>
          <w:t>https://resim.mu.edu.tr/tr/vizyonmisyon-3772</w:t>
        </w:r>
      </w:hyperlink>
      <w:r w:rsidR="008234B7">
        <w:rPr>
          <w:rFonts w:cstheme="minorHAnsi"/>
        </w:rPr>
        <w:t>,</w:t>
      </w:r>
      <w:hyperlink r:id="rId62" w:history="1">
        <w:r w:rsidR="008234B7" w:rsidRPr="00792513">
          <w:rPr>
            <w:rStyle w:val="Kpr"/>
            <w:rFonts w:cstheme="minorHAnsi"/>
          </w:rPr>
          <w:t>https://seramik.mu.edu.tr/tr/vizyon--misyon-6939</w:t>
        </w:r>
      </w:hyperlink>
      <w:r w:rsidR="008234B7">
        <w:rPr>
          <w:rFonts w:cstheme="minorHAnsi"/>
        </w:rPr>
        <w:t xml:space="preserve">, </w:t>
      </w:r>
      <w:hyperlink r:id="rId63" w:history="1">
        <w:r w:rsidR="008234B7" w:rsidRPr="00792513">
          <w:rPr>
            <w:rStyle w:val="Kpr"/>
            <w:rFonts w:cstheme="minorHAnsi"/>
          </w:rPr>
          <w:t>https://sahnesanatlari.mu.edu.tr/tr/vizyonmisyon-2777</w:t>
        </w:r>
      </w:hyperlink>
      <w:r w:rsidR="008234B7">
        <w:rPr>
          <w:rFonts w:cstheme="minorHAnsi"/>
        </w:rPr>
        <w:t xml:space="preserve">, </w:t>
      </w:r>
      <w:hyperlink r:id="rId64" w:history="1">
        <w:r w:rsidR="008234B7" w:rsidRPr="00792513">
          <w:rPr>
            <w:rStyle w:val="Kpr"/>
            <w:rFonts w:cstheme="minorHAnsi"/>
          </w:rPr>
          <w:t>https://dijitaloyuntasarimi.mu.edu.tr/tr/misyon-ve-vizyon-5474</w:t>
        </w:r>
      </w:hyperlink>
      <w:r w:rsidR="008234B7">
        <w:rPr>
          <w:rFonts w:cstheme="minorHAnsi"/>
        </w:rPr>
        <w:t xml:space="preserve">) Fakültemiz misyon ve vizyonu; </w:t>
      </w:r>
      <w:r w:rsidR="008234B7" w:rsidRPr="008234B7">
        <w:rPr>
          <w:rFonts w:cstheme="minorHAnsi"/>
        </w:rPr>
        <w:t>“</w:t>
      </w:r>
      <w:r w:rsidR="008234B7" w:rsidRPr="008234B7">
        <w:rPr>
          <w:rFonts w:cstheme="minorHAnsi"/>
          <w:color w:val="333333"/>
          <w:shd w:val="clear" w:color="auto" w:fill="FFFFFF"/>
        </w:rPr>
        <w:t>Bodrum Güzel Sanatlar Fakültemizin misyonu, evrensel düşünce ve değerlere sahip, ülke ve dünya kültürüne sanat yoluyla katkıda bulunacak çağdaş, yaratıcı, özgür bireyler yetiştirmektir. Fakültemiz vizyonu ise ulusal ve uluslararası düzeyde tercih edilen, yetiştirdiği yaratıcı bireylerle sanatın toplumda etkin ve yaygın konuma gelmesinde öncülük eden bir eğitim kurumu olmaktır.” olarak belirlenmiştir.</w:t>
      </w:r>
      <w:r w:rsidR="008234B7">
        <w:rPr>
          <w:rFonts w:ascii="Source Sans Pro" w:hAnsi="Source Sans Pro"/>
          <w:color w:val="333333"/>
          <w:shd w:val="clear" w:color="auto" w:fill="FFFFFF"/>
        </w:rPr>
        <w:t xml:space="preserve"> </w:t>
      </w:r>
    </w:p>
    <w:p w14:paraId="67961E7D" w14:textId="176660E0" w:rsidR="00934C78" w:rsidRDefault="008234B7" w:rsidP="00934C78">
      <w:pPr>
        <w:ind w:left="709" w:hanging="1"/>
        <w:jc w:val="both"/>
        <w:rPr>
          <w:b/>
          <w:lang w:val="en-US" w:eastAsia="tr-TR"/>
        </w:rPr>
      </w:pPr>
      <w:r w:rsidRPr="00DB4A7F">
        <w:rPr>
          <w:lang w:val="en-US" w:eastAsia="tr-TR"/>
        </w:rPr>
        <w:t xml:space="preserve">Kalite </w:t>
      </w:r>
      <w:proofErr w:type="spellStart"/>
      <w:r w:rsidRPr="00DB4A7F">
        <w:rPr>
          <w:lang w:val="en-US" w:eastAsia="tr-TR"/>
        </w:rPr>
        <w:t>politikası</w:t>
      </w:r>
      <w:proofErr w:type="spellEnd"/>
      <w:r w:rsidRPr="00DB4A7F">
        <w:rPr>
          <w:lang w:val="en-US" w:eastAsia="tr-TR"/>
        </w:rPr>
        <w:t xml:space="preserve"> </w:t>
      </w:r>
      <w:proofErr w:type="spellStart"/>
      <w:r w:rsidRPr="00DB4A7F">
        <w:rPr>
          <w:lang w:val="en-US" w:eastAsia="tr-TR"/>
        </w:rPr>
        <w:t>kapsamında</w:t>
      </w:r>
      <w:proofErr w:type="spellEnd"/>
      <w:r w:rsidRPr="00DB4A7F">
        <w:rPr>
          <w:lang w:val="en-US" w:eastAsia="tr-TR"/>
        </w:rPr>
        <w:t xml:space="preserve"> </w:t>
      </w:r>
      <w:proofErr w:type="spellStart"/>
      <w:r w:rsidRPr="00DB4A7F">
        <w:rPr>
          <w:lang w:val="en-US" w:eastAsia="tr-TR"/>
        </w:rPr>
        <w:t>Fakültemiz</w:t>
      </w:r>
      <w:proofErr w:type="spellEnd"/>
      <w:r w:rsidRPr="00DB4A7F">
        <w:rPr>
          <w:lang w:val="en-US" w:eastAsia="tr-TR"/>
        </w:rPr>
        <w:t xml:space="preserve">, </w:t>
      </w:r>
      <w:proofErr w:type="spellStart"/>
      <w:r w:rsidRPr="00DB4A7F">
        <w:rPr>
          <w:lang w:val="en-US" w:eastAsia="tr-TR"/>
        </w:rPr>
        <w:t>standartlara</w:t>
      </w:r>
      <w:proofErr w:type="spellEnd"/>
      <w:r w:rsidRPr="00DB4A7F">
        <w:rPr>
          <w:lang w:val="en-US" w:eastAsia="tr-TR"/>
        </w:rPr>
        <w:t xml:space="preserve"> </w:t>
      </w:r>
      <w:proofErr w:type="spellStart"/>
      <w:r w:rsidRPr="00DB4A7F">
        <w:rPr>
          <w:lang w:val="en-US" w:eastAsia="tr-TR"/>
        </w:rPr>
        <w:t>ve</w:t>
      </w:r>
      <w:proofErr w:type="spellEnd"/>
      <w:r w:rsidRPr="00DB4A7F">
        <w:rPr>
          <w:lang w:val="en-US" w:eastAsia="tr-TR"/>
        </w:rPr>
        <w:t xml:space="preserve"> </w:t>
      </w:r>
      <w:proofErr w:type="spellStart"/>
      <w:r w:rsidR="002077C1" w:rsidRPr="00DB4A7F">
        <w:rPr>
          <w:lang w:val="en-US" w:eastAsia="tr-TR"/>
        </w:rPr>
        <w:t>amaca</w:t>
      </w:r>
      <w:proofErr w:type="spellEnd"/>
      <w:r w:rsidR="002077C1" w:rsidRPr="00DB4A7F">
        <w:rPr>
          <w:lang w:val="en-US" w:eastAsia="tr-TR"/>
        </w:rPr>
        <w:t xml:space="preserve"> </w:t>
      </w:r>
      <w:proofErr w:type="spellStart"/>
      <w:r w:rsidR="002077C1" w:rsidRPr="00DB4A7F">
        <w:rPr>
          <w:lang w:val="en-US" w:eastAsia="tr-TR"/>
        </w:rPr>
        <w:t>uygun</w:t>
      </w:r>
      <w:proofErr w:type="spellEnd"/>
      <w:r w:rsidR="002077C1" w:rsidRPr="00DB4A7F">
        <w:rPr>
          <w:lang w:val="en-US" w:eastAsia="tr-TR"/>
        </w:rPr>
        <w:t xml:space="preserve"> </w:t>
      </w:r>
      <w:proofErr w:type="spellStart"/>
      <w:r w:rsidR="002077C1" w:rsidRPr="00DB4A7F">
        <w:rPr>
          <w:lang w:val="en-US" w:eastAsia="tr-TR"/>
        </w:rPr>
        <w:t>adımlar</w:t>
      </w:r>
      <w:proofErr w:type="spellEnd"/>
      <w:r w:rsidR="002077C1" w:rsidRPr="00DB4A7F">
        <w:rPr>
          <w:lang w:val="en-US" w:eastAsia="tr-TR"/>
        </w:rPr>
        <w:t xml:space="preserve"> </w:t>
      </w:r>
      <w:proofErr w:type="spellStart"/>
      <w:r w:rsidR="002077C1" w:rsidRPr="00DB4A7F">
        <w:rPr>
          <w:lang w:val="en-US" w:eastAsia="tr-TR"/>
        </w:rPr>
        <w:t>atmaya</w:t>
      </w:r>
      <w:proofErr w:type="spellEnd"/>
      <w:r w:rsidR="002077C1" w:rsidRPr="00DB4A7F">
        <w:rPr>
          <w:lang w:val="en-US" w:eastAsia="tr-TR"/>
        </w:rPr>
        <w:t xml:space="preserve"> </w:t>
      </w:r>
      <w:proofErr w:type="spellStart"/>
      <w:r w:rsidR="002077C1" w:rsidRPr="00DB4A7F">
        <w:rPr>
          <w:lang w:val="en-US" w:eastAsia="tr-TR"/>
        </w:rPr>
        <w:t>özen</w:t>
      </w:r>
      <w:proofErr w:type="spellEnd"/>
      <w:r w:rsidR="002077C1" w:rsidRPr="00DB4A7F">
        <w:rPr>
          <w:lang w:val="en-US" w:eastAsia="tr-TR"/>
        </w:rPr>
        <w:t xml:space="preserve"> </w:t>
      </w:r>
      <w:proofErr w:type="spellStart"/>
      <w:r w:rsidR="002077C1" w:rsidRPr="00DB4A7F">
        <w:rPr>
          <w:lang w:val="en-US" w:eastAsia="tr-TR"/>
        </w:rPr>
        <w:t>göstermektedir</w:t>
      </w:r>
      <w:proofErr w:type="spellEnd"/>
      <w:r w:rsidR="002077C1" w:rsidRPr="00DB4A7F">
        <w:rPr>
          <w:lang w:val="en-US" w:eastAsia="tr-TR"/>
        </w:rPr>
        <w:t xml:space="preserve">. </w:t>
      </w:r>
      <w:proofErr w:type="spellStart"/>
      <w:r w:rsidR="00DB4A7F" w:rsidRPr="00DB4A7F">
        <w:rPr>
          <w:lang w:val="en-US" w:eastAsia="tr-TR"/>
        </w:rPr>
        <w:t>Standartlara</w:t>
      </w:r>
      <w:proofErr w:type="spellEnd"/>
      <w:r w:rsidR="00DB4A7F" w:rsidRPr="00DB4A7F">
        <w:rPr>
          <w:lang w:val="en-US" w:eastAsia="tr-TR"/>
        </w:rPr>
        <w:t xml:space="preserve"> </w:t>
      </w:r>
      <w:proofErr w:type="spellStart"/>
      <w:r w:rsidR="00DB4A7F" w:rsidRPr="00DB4A7F">
        <w:rPr>
          <w:lang w:val="en-US" w:eastAsia="tr-TR"/>
        </w:rPr>
        <w:t>uygunluk</w:t>
      </w:r>
      <w:proofErr w:type="spellEnd"/>
      <w:r w:rsidR="00DB4A7F" w:rsidRPr="00DB4A7F">
        <w:rPr>
          <w:lang w:val="en-US" w:eastAsia="tr-TR"/>
        </w:rPr>
        <w:t xml:space="preserve"> </w:t>
      </w:r>
      <w:proofErr w:type="spellStart"/>
      <w:r w:rsidR="00DB4A7F" w:rsidRPr="00DB4A7F">
        <w:rPr>
          <w:lang w:val="en-US" w:eastAsia="tr-TR"/>
        </w:rPr>
        <w:t>açısından</w:t>
      </w:r>
      <w:proofErr w:type="spellEnd"/>
      <w:r w:rsidR="00DB4A7F" w:rsidRPr="00DB4A7F">
        <w:rPr>
          <w:lang w:val="en-US" w:eastAsia="tr-TR"/>
        </w:rPr>
        <w:t xml:space="preserve"> </w:t>
      </w:r>
      <w:proofErr w:type="spellStart"/>
      <w:r w:rsidR="00DB4A7F" w:rsidRPr="00DB4A7F">
        <w:rPr>
          <w:lang w:val="en-US" w:eastAsia="tr-TR"/>
        </w:rPr>
        <w:t>YÖK’ün</w:t>
      </w:r>
      <w:proofErr w:type="spellEnd"/>
      <w:r w:rsidR="00DB4A7F" w:rsidRPr="00DB4A7F">
        <w:rPr>
          <w:lang w:val="en-US" w:eastAsia="tr-TR"/>
        </w:rPr>
        <w:t xml:space="preserve"> </w:t>
      </w:r>
      <w:proofErr w:type="spellStart"/>
      <w:r w:rsidR="00DB4A7F" w:rsidRPr="00DB4A7F">
        <w:rPr>
          <w:lang w:val="en-US" w:eastAsia="tr-TR"/>
        </w:rPr>
        <w:t>İzleme</w:t>
      </w:r>
      <w:proofErr w:type="spellEnd"/>
      <w:r w:rsidR="00DB4A7F" w:rsidRPr="00DB4A7F">
        <w:rPr>
          <w:lang w:val="en-US" w:eastAsia="tr-TR"/>
        </w:rPr>
        <w:t xml:space="preserve"> </w:t>
      </w:r>
      <w:proofErr w:type="spellStart"/>
      <w:r w:rsidR="00DB4A7F" w:rsidRPr="00DB4A7F">
        <w:rPr>
          <w:lang w:val="en-US" w:eastAsia="tr-TR"/>
        </w:rPr>
        <w:t>Değerlendirme</w:t>
      </w:r>
      <w:proofErr w:type="spellEnd"/>
      <w:r w:rsidR="00DB4A7F" w:rsidRPr="00DB4A7F">
        <w:rPr>
          <w:lang w:val="en-US" w:eastAsia="tr-TR"/>
        </w:rPr>
        <w:t xml:space="preserve"> </w:t>
      </w:r>
      <w:proofErr w:type="spellStart"/>
      <w:r w:rsidR="00DB4A7F" w:rsidRPr="00DB4A7F">
        <w:rPr>
          <w:lang w:val="en-US" w:eastAsia="tr-TR"/>
        </w:rPr>
        <w:t>Kriterleri</w:t>
      </w:r>
      <w:proofErr w:type="spellEnd"/>
      <w:r w:rsidR="00DB4A7F" w:rsidRPr="00DB4A7F">
        <w:rPr>
          <w:lang w:val="en-US" w:eastAsia="tr-TR"/>
        </w:rPr>
        <w:t xml:space="preserve"> </w:t>
      </w:r>
      <w:proofErr w:type="spellStart"/>
      <w:r w:rsidR="00DB4A7F" w:rsidRPr="00DB4A7F">
        <w:rPr>
          <w:lang w:val="en-US" w:eastAsia="tr-TR"/>
        </w:rPr>
        <w:t>tablosunda</w:t>
      </w:r>
      <w:proofErr w:type="spellEnd"/>
      <w:r w:rsidR="00DB4A7F" w:rsidRPr="00DB4A7F">
        <w:rPr>
          <w:lang w:val="en-US" w:eastAsia="tr-TR"/>
        </w:rPr>
        <w:t xml:space="preserve"> </w:t>
      </w:r>
      <w:proofErr w:type="spellStart"/>
      <w:r w:rsidR="00DB4A7F" w:rsidRPr="00DB4A7F">
        <w:rPr>
          <w:lang w:val="en-US" w:eastAsia="tr-TR"/>
        </w:rPr>
        <w:t>belirttiği</w:t>
      </w:r>
      <w:proofErr w:type="spellEnd"/>
      <w:r w:rsidR="00DB4A7F" w:rsidRPr="00DB4A7F">
        <w:rPr>
          <w:lang w:val="en-US" w:eastAsia="tr-TR"/>
        </w:rPr>
        <w:t xml:space="preserve"> </w:t>
      </w:r>
      <w:proofErr w:type="spellStart"/>
      <w:r w:rsidR="00DB4A7F" w:rsidRPr="00DB4A7F">
        <w:rPr>
          <w:lang w:val="en-US" w:eastAsia="tr-TR"/>
        </w:rPr>
        <w:t>Eğitim-Öğretim</w:t>
      </w:r>
      <w:proofErr w:type="spellEnd"/>
      <w:r w:rsidR="00DB4A7F" w:rsidRPr="00DB4A7F">
        <w:rPr>
          <w:lang w:val="en-US" w:eastAsia="tr-TR"/>
        </w:rPr>
        <w:t xml:space="preserve">, </w:t>
      </w:r>
      <w:proofErr w:type="spellStart"/>
      <w:r w:rsidR="00DB4A7F" w:rsidRPr="00DB4A7F">
        <w:rPr>
          <w:lang w:val="en-US" w:eastAsia="tr-TR"/>
        </w:rPr>
        <w:t>Uluslararasılaşma</w:t>
      </w:r>
      <w:proofErr w:type="spellEnd"/>
      <w:r w:rsidR="00DB4A7F" w:rsidRPr="00DB4A7F">
        <w:rPr>
          <w:lang w:val="en-US" w:eastAsia="tr-TR"/>
        </w:rPr>
        <w:t xml:space="preserve">, </w:t>
      </w:r>
      <w:proofErr w:type="spellStart"/>
      <w:r w:rsidR="00DB4A7F" w:rsidRPr="00DB4A7F">
        <w:rPr>
          <w:lang w:val="en-US" w:eastAsia="tr-TR"/>
        </w:rPr>
        <w:t>Ar</w:t>
      </w:r>
      <w:proofErr w:type="spellEnd"/>
      <w:r w:rsidR="00DB4A7F" w:rsidRPr="00DB4A7F">
        <w:rPr>
          <w:lang w:val="en-US" w:eastAsia="tr-TR"/>
        </w:rPr>
        <w:t xml:space="preserve">-Ge </w:t>
      </w:r>
      <w:proofErr w:type="spellStart"/>
      <w:r w:rsidR="00DB4A7F" w:rsidRPr="00DB4A7F">
        <w:rPr>
          <w:lang w:val="en-US" w:eastAsia="tr-TR"/>
        </w:rPr>
        <w:t>Proje</w:t>
      </w:r>
      <w:proofErr w:type="spellEnd"/>
      <w:r w:rsidR="00DB4A7F" w:rsidRPr="00DB4A7F">
        <w:rPr>
          <w:lang w:val="en-US" w:eastAsia="tr-TR"/>
        </w:rPr>
        <w:t xml:space="preserve"> </w:t>
      </w:r>
      <w:proofErr w:type="spellStart"/>
      <w:r w:rsidR="00DB4A7F" w:rsidRPr="00DB4A7F">
        <w:rPr>
          <w:lang w:val="en-US" w:eastAsia="tr-TR"/>
        </w:rPr>
        <w:t>ve</w:t>
      </w:r>
      <w:proofErr w:type="spellEnd"/>
      <w:r w:rsidR="00DB4A7F" w:rsidRPr="00DB4A7F">
        <w:rPr>
          <w:lang w:val="en-US" w:eastAsia="tr-TR"/>
        </w:rPr>
        <w:t xml:space="preserve"> </w:t>
      </w:r>
      <w:proofErr w:type="spellStart"/>
      <w:r w:rsidR="00DB4A7F" w:rsidRPr="00DB4A7F">
        <w:rPr>
          <w:lang w:val="en-US" w:eastAsia="tr-TR"/>
        </w:rPr>
        <w:t>Yayın</w:t>
      </w:r>
      <w:proofErr w:type="spellEnd"/>
      <w:r w:rsidR="00DB4A7F" w:rsidRPr="00DB4A7F">
        <w:rPr>
          <w:lang w:val="en-US" w:eastAsia="tr-TR"/>
        </w:rPr>
        <w:t xml:space="preserve">, </w:t>
      </w:r>
      <w:proofErr w:type="spellStart"/>
      <w:r w:rsidR="00DB4A7F" w:rsidRPr="00DB4A7F">
        <w:rPr>
          <w:lang w:val="en-US" w:eastAsia="tr-TR"/>
        </w:rPr>
        <w:t>Topluma</w:t>
      </w:r>
      <w:proofErr w:type="spellEnd"/>
      <w:r w:rsidR="00DB4A7F" w:rsidRPr="00DB4A7F">
        <w:rPr>
          <w:lang w:val="en-US" w:eastAsia="tr-TR"/>
        </w:rPr>
        <w:t xml:space="preserve"> </w:t>
      </w:r>
      <w:proofErr w:type="spellStart"/>
      <w:r w:rsidR="00DB4A7F" w:rsidRPr="00DB4A7F">
        <w:rPr>
          <w:lang w:val="en-US" w:eastAsia="tr-TR"/>
        </w:rPr>
        <w:t>Hizmet-Sosyal</w:t>
      </w:r>
      <w:proofErr w:type="spellEnd"/>
      <w:r w:rsidR="00DB4A7F" w:rsidRPr="00DB4A7F">
        <w:rPr>
          <w:lang w:val="en-US" w:eastAsia="tr-TR"/>
        </w:rPr>
        <w:t xml:space="preserve"> </w:t>
      </w:r>
      <w:proofErr w:type="spellStart"/>
      <w:r w:rsidR="00DB4A7F" w:rsidRPr="00DB4A7F">
        <w:rPr>
          <w:lang w:val="en-US" w:eastAsia="tr-TR"/>
        </w:rPr>
        <w:t>Sorumluluk</w:t>
      </w:r>
      <w:proofErr w:type="spellEnd"/>
      <w:r w:rsidR="00DB4A7F" w:rsidRPr="00DB4A7F">
        <w:rPr>
          <w:lang w:val="en-US" w:eastAsia="tr-TR"/>
        </w:rPr>
        <w:t xml:space="preserve"> </w:t>
      </w:r>
      <w:proofErr w:type="spellStart"/>
      <w:r w:rsidR="00DB4A7F" w:rsidRPr="00DB4A7F">
        <w:rPr>
          <w:lang w:val="en-US" w:eastAsia="tr-TR"/>
        </w:rPr>
        <w:t>başlıkları</w:t>
      </w:r>
      <w:proofErr w:type="spellEnd"/>
      <w:r w:rsidR="00DB4A7F" w:rsidRPr="00DB4A7F">
        <w:rPr>
          <w:lang w:val="en-US" w:eastAsia="tr-TR"/>
        </w:rPr>
        <w:t xml:space="preserve"> </w:t>
      </w:r>
      <w:proofErr w:type="spellStart"/>
      <w:r w:rsidR="00DB4A7F" w:rsidRPr="00DB4A7F">
        <w:rPr>
          <w:lang w:val="en-US" w:eastAsia="tr-TR"/>
        </w:rPr>
        <w:t>ile</w:t>
      </w:r>
      <w:proofErr w:type="spellEnd"/>
      <w:r w:rsidR="00DB4A7F" w:rsidRPr="00DB4A7F">
        <w:rPr>
          <w:lang w:val="en-US" w:eastAsia="tr-TR"/>
        </w:rPr>
        <w:t xml:space="preserve"> </w:t>
      </w:r>
      <w:proofErr w:type="spellStart"/>
      <w:r w:rsidR="00DB4A7F" w:rsidRPr="00DB4A7F">
        <w:rPr>
          <w:lang w:val="en-US" w:eastAsia="tr-TR"/>
        </w:rPr>
        <w:t>üniversitemiz</w:t>
      </w:r>
      <w:proofErr w:type="spellEnd"/>
      <w:r w:rsidR="00DB4A7F" w:rsidRPr="00DB4A7F">
        <w:rPr>
          <w:lang w:val="en-US" w:eastAsia="tr-TR"/>
        </w:rPr>
        <w:t xml:space="preserve"> 2021-2025 </w:t>
      </w:r>
      <w:proofErr w:type="spellStart"/>
      <w:r w:rsidR="00DB4A7F" w:rsidRPr="00DB4A7F">
        <w:rPr>
          <w:lang w:val="en-US" w:eastAsia="tr-TR"/>
        </w:rPr>
        <w:t>Stratejik</w:t>
      </w:r>
      <w:proofErr w:type="spellEnd"/>
      <w:r w:rsidR="00DB4A7F" w:rsidRPr="00DB4A7F">
        <w:rPr>
          <w:lang w:val="en-US" w:eastAsia="tr-TR"/>
        </w:rPr>
        <w:t xml:space="preserve"> </w:t>
      </w:r>
      <w:proofErr w:type="spellStart"/>
      <w:r w:rsidR="00DB4A7F" w:rsidRPr="00DB4A7F">
        <w:rPr>
          <w:lang w:val="en-US" w:eastAsia="tr-TR"/>
        </w:rPr>
        <w:t>Tercihlerde</w:t>
      </w:r>
      <w:proofErr w:type="spellEnd"/>
      <w:r w:rsidR="00DB4A7F" w:rsidRPr="00DB4A7F">
        <w:rPr>
          <w:lang w:val="en-US" w:eastAsia="tr-TR"/>
        </w:rPr>
        <w:t xml:space="preserve"> </w:t>
      </w:r>
      <w:proofErr w:type="spellStart"/>
      <w:r w:rsidR="00DB4A7F" w:rsidRPr="00DB4A7F">
        <w:rPr>
          <w:lang w:val="en-US" w:eastAsia="tr-TR"/>
        </w:rPr>
        <w:t>verilen</w:t>
      </w:r>
      <w:proofErr w:type="spellEnd"/>
      <w:r w:rsidR="00DB4A7F" w:rsidRPr="00DB4A7F">
        <w:rPr>
          <w:lang w:val="en-US" w:eastAsia="tr-TR"/>
        </w:rPr>
        <w:t xml:space="preserve"> </w:t>
      </w:r>
      <w:proofErr w:type="spellStart"/>
      <w:r w:rsidR="00DB4A7F" w:rsidRPr="00DB4A7F">
        <w:rPr>
          <w:lang w:val="en-US" w:eastAsia="tr-TR"/>
        </w:rPr>
        <w:t>amaç</w:t>
      </w:r>
      <w:proofErr w:type="spellEnd"/>
      <w:r w:rsidR="00DB4A7F" w:rsidRPr="00DB4A7F">
        <w:rPr>
          <w:lang w:val="en-US" w:eastAsia="tr-TR"/>
        </w:rPr>
        <w:t xml:space="preserve">, </w:t>
      </w:r>
      <w:proofErr w:type="spellStart"/>
      <w:r w:rsidR="00DB4A7F" w:rsidRPr="00DB4A7F">
        <w:rPr>
          <w:lang w:val="en-US" w:eastAsia="tr-TR"/>
        </w:rPr>
        <w:t>hedef</w:t>
      </w:r>
      <w:proofErr w:type="spellEnd"/>
      <w:r w:rsidR="00DB4A7F" w:rsidRPr="00DB4A7F">
        <w:rPr>
          <w:lang w:val="en-US" w:eastAsia="tr-TR"/>
        </w:rPr>
        <w:t xml:space="preserve"> </w:t>
      </w:r>
      <w:proofErr w:type="spellStart"/>
      <w:r w:rsidR="00DB4A7F" w:rsidRPr="00DB4A7F">
        <w:rPr>
          <w:lang w:val="en-US" w:eastAsia="tr-TR"/>
        </w:rPr>
        <w:t>ve</w:t>
      </w:r>
      <w:proofErr w:type="spellEnd"/>
      <w:r w:rsidR="00DB4A7F" w:rsidRPr="00DB4A7F">
        <w:rPr>
          <w:lang w:val="en-US" w:eastAsia="tr-TR"/>
        </w:rPr>
        <w:t xml:space="preserve"> </w:t>
      </w:r>
      <w:proofErr w:type="spellStart"/>
      <w:r w:rsidR="00DB4A7F" w:rsidRPr="00DB4A7F">
        <w:rPr>
          <w:lang w:val="en-US" w:eastAsia="tr-TR"/>
        </w:rPr>
        <w:t>performans</w:t>
      </w:r>
      <w:proofErr w:type="spellEnd"/>
      <w:r w:rsidR="00DB4A7F" w:rsidRPr="00DB4A7F">
        <w:rPr>
          <w:lang w:val="en-US" w:eastAsia="tr-TR"/>
        </w:rPr>
        <w:t xml:space="preserve"> </w:t>
      </w:r>
      <w:proofErr w:type="spellStart"/>
      <w:r w:rsidR="00DB4A7F" w:rsidRPr="00DB4A7F">
        <w:rPr>
          <w:lang w:val="en-US" w:eastAsia="tr-TR"/>
        </w:rPr>
        <w:t>göstergelerine</w:t>
      </w:r>
      <w:proofErr w:type="spellEnd"/>
      <w:r w:rsidR="00DB4A7F" w:rsidRPr="00DB4A7F">
        <w:rPr>
          <w:lang w:val="en-US" w:eastAsia="tr-TR"/>
        </w:rPr>
        <w:t xml:space="preserve"> </w:t>
      </w:r>
      <w:proofErr w:type="spellStart"/>
      <w:r w:rsidR="00DB4A7F" w:rsidRPr="00DB4A7F">
        <w:rPr>
          <w:lang w:val="en-US" w:eastAsia="tr-TR"/>
        </w:rPr>
        <w:t>göre</w:t>
      </w:r>
      <w:proofErr w:type="spellEnd"/>
      <w:r w:rsidR="00DB4A7F" w:rsidRPr="00DB4A7F">
        <w:rPr>
          <w:lang w:val="en-US" w:eastAsia="tr-TR"/>
        </w:rPr>
        <w:t xml:space="preserve"> </w:t>
      </w:r>
      <w:proofErr w:type="spellStart"/>
      <w:r w:rsidR="00DB4A7F" w:rsidRPr="00DB4A7F">
        <w:rPr>
          <w:lang w:val="en-US" w:eastAsia="tr-TR"/>
        </w:rPr>
        <w:t>adımlar</w:t>
      </w:r>
      <w:proofErr w:type="spellEnd"/>
      <w:r w:rsidR="00DB4A7F" w:rsidRPr="00DB4A7F">
        <w:rPr>
          <w:lang w:val="en-US" w:eastAsia="tr-TR"/>
        </w:rPr>
        <w:t xml:space="preserve"> </w:t>
      </w:r>
      <w:proofErr w:type="spellStart"/>
      <w:r w:rsidR="00DB4A7F" w:rsidRPr="00DB4A7F">
        <w:rPr>
          <w:lang w:val="en-US" w:eastAsia="tr-TR"/>
        </w:rPr>
        <w:t>atılmaya</w:t>
      </w:r>
      <w:proofErr w:type="spellEnd"/>
      <w:r w:rsidR="00DB4A7F" w:rsidRPr="00DB4A7F">
        <w:rPr>
          <w:lang w:val="en-US" w:eastAsia="tr-TR"/>
        </w:rPr>
        <w:t xml:space="preserve"> </w:t>
      </w:r>
      <w:proofErr w:type="spellStart"/>
      <w:r w:rsidR="00DB4A7F" w:rsidRPr="00DB4A7F">
        <w:rPr>
          <w:lang w:val="en-US" w:eastAsia="tr-TR"/>
        </w:rPr>
        <w:t>çalışılmaktadır</w:t>
      </w:r>
      <w:proofErr w:type="spellEnd"/>
      <w:r w:rsidR="00DB4A7F" w:rsidRPr="00DB4A7F">
        <w:rPr>
          <w:lang w:val="en-US" w:eastAsia="tr-TR"/>
        </w:rPr>
        <w:t xml:space="preserve">. Her </w:t>
      </w:r>
      <w:proofErr w:type="spellStart"/>
      <w:r w:rsidR="00DB4A7F" w:rsidRPr="00DB4A7F">
        <w:rPr>
          <w:lang w:val="en-US" w:eastAsia="tr-TR"/>
        </w:rPr>
        <w:t>bölüm</w:t>
      </w:r>
      <w:proofErr w:type="spellEnd"/>
      <w:r w:rsidR="00DB4A7F" w:rsidRPr="00DB4A7F">
        <w:rPr>
          <w:lang w:val="en-US" w:eastAsia="tr-TR"/>
        </w:rPr>
        <w:t xml:space="preserve"> </w:t>
      </w:r>
      <w:r w:rsidR="00C70027">
        <w:rPr>
          <w:lang w:val="en-US" w:eastAsia="tr-TR"/>
        </w:rPr>
        <w:t xml:space="preserve">program </w:t>
      </w:r>
      <w:proofErr w:type="spellStart"/>
      <w:r w:rsidR="00C70027">
        <w:rPr>
          <w:lang w:val="en-US" w:eastAsia="tr-TR"/>
        </w:rPr>
        <w:t>bazında</w:t>
      </w:r>
      <w:proofErr w:type="spellEnd"/>
      <w:r w:rsidR="00C70027">
        <w:rPr>
          <w:lang w:val="en-US" w:eastAsia="tr-TR"/>
        </w:rPr>
        <w:t xml:space="preserve"> </w:t>
      </w:r>
      <w:proofErr w:type="spellStart"/>
      <w:r w:rsidR="00DB4A7F" w:rsidRPr="00DB4A7F">
        <w:rPr>
          <w:lang w:val="en-US" w:eastAsia="tr-TR"/>
        </w:rPr>
        <w:t>eğitim</w:t>
      </w:r>
      <w:proofErr w:type="spellEnd"/>
      <w:r w:rsidR="00DB4A7F" w:rsidRPr="00DB4A7F">
        <w:rPr>
          <w:lang w:val="en-US" w:eastAsia="tr-TR"/>
        </w:rPr>
        <w:t xml:space="preserve"> </w:t>
      </w:r>
      <w:proofErr w:type="spellStart"/>
      <w:r w:rsidR="00DB4A7F" w:rsidRPr="00DB4A7F">
        <w:rPr>
          <w:lang w:val="en-US" w:eastAsia="tr-TR"/>
        </w:rPr>
        <w:t>amaç</w:t>
      </w:r>
      <w:proofErr w:type="spellEnd"/>
      <w:r w:rsidR="00DB4A7F" w:rsidRPr="00DB4A7F">
        <w:rPr>
          <w:lang w:val="en-US" w:eastAsia="tr-TR"/>
        </w:rPr>
        <w:t xml:space="preserve"> </w:t>
      </w:r>
      <w:proofErr w:type="spellStart"/>
      <w:r w:rsidR="00DB4A7F" w:rsidRPr="00DB4A7F">
        <w:rPr>
          <w:lang w:val="en-US" w:eastAsia="tr-TR"/>
        </w:rPr>
        <w:t>ve</w:t>
      </w:r>
      <w:proofErr w:type="spellEnd"/>
      <w:r w:rsidR="00DB4A7F" w:rsidRPr="00DB4A7F">
        <w:rPr>
          <w:lang w:val="en-US" w:eastAsia="tr-TR"/>
        </w:rPr>
        <w:t xml:space="preserve"> </w:t>
      </w:r>
      <w:proofErr w:type="spellStart"/>
      <w:r w:rsidR="00DB4A7F" w:rsidRPr="00DB4A7F">
        <w:rPr>
          <w:lang w:val="en-US" w:eastAsia="tr-TR"/>
        </w:rPr>
        <w:t>kazanımlarını</w:t>
      </w:r>
      <w:proofErr w:type="spellEnd"/>
      <w:r w:rsidR="00DB4A7F" w:rsidRPr="00DB4A7F">
        <w:rPr>
          <w:lang w:val="en-US" w:eastAsia="tr-TR"/>
        </w:rPr>
        <w:t xml:space="preserve"> TYÇ (Türkiye </w:t>
      </w:r>
      <w:proofErr w:type="spellStart"/>
      <w:r w:rsidR="00DB4A7F" w:rsidRPr="00DB4A7F">
        <w:rPr>
          <w:lang w:val="en-US" w:eastAsia="tr-TR"/>
        </w:rPr>
        <w:t>Yeterlilikler</w:t>
      </w:r>
      <w:proofErr w:type="spellEnd"/>
      <w:r w:rsidR="00DB4A7F" w:rsidRPr="00DB4A7F">
        <w:rPr>
          <w:lang w:val="en-US" w:eastAsia="tr-TR"/>
        </w:rPr>
        <w:t xml:space="preserve"> </w:t>
      </w:r>
      <w:proofErr w:type="spellStart"/>
      <w:r w:rsidR="00DB4A7F" w:rsidRPr="00DB4A7F">
        <w:rPr>
          <w:lang w:val="en-US" w:eastAsia="tr-TR"/>
        </w:rPr>
        <w:t>Çerçevesi</w:t>
      </w:r>
      <w:proofErr w:type="spellEnd"/>
      <w:r w:rsidR="00DB4A7F" w:rsidRPr="00DB4A7F">
        <w:rPr>
          <w:lang w:val="en-US" w:eastAsia="tr-TR"/>
        </w:rPr>
        <w:t xml:space="preserve">) </w:t>
      </w:r>
      <w:proofErr w:type="spellStart"/>
      <w:r w:rsidR="00DB4A7F" w:rsidRPr="00DB4A7F">
        <w:rPr>
          <w:lang w:val="en-US" w:eastAsia="tr-TR"/>
        </w:rPr>
        <w:t>paralelinde</w:t>
      </w:r>
      <w:proofErr w:type="spellEnd"/>
      <w:r w:rsidR="00DB4A7F" w:rsidRPr="00DB4A7F">
        <w:rPr>
          <w:lang w:val="en-US" w:eastAsia="tr-TR"/>
        </w:rPr>
        <w:t xml:space="preserve"> </w:t>
      </w:r>
      <w:proofErr w:type="spellStart"/>
      <w:r w:rsidR="00DB4A7F" w:rsidRPr="00DB4A7F">
        <w:rPr>
          <w:lang w:val="en-US" w:eastAsia="tr-TR"/>
        </w:rPr>
        <w:t>belirlemiş</w:t>
      </w:r>
      <w:r w:rsidR="00C70027">
        <w:rPr>
          <w:lang w:val="en-US" w:eastAsia="tr-TR"/>
        </w:rPr>
        <w:t>tir</w:t>
      </w:r>
      <w:proofErr w:type="spellEnd"/>
      <w:r w:rsidR="00DB4A7F" w:rsidRPr="00DB4A7F">
        <w:rPr>
          <w:lang w:val="en-US" w:eastAsia="tr-TR"/>
        </w:rPr>
        <w:t xml:space="preserve"> </w:t>
      </w:r>
      <w:proofErr w:type="spellStart"/>
      <w:r w:rsidR="00DB4A7F" w:rsidRPr="00DB4A7F">
        <w:rPr>
          <w:lang w:val="en-US" w:eastAsia="tr-TR"/>
        </w:rPr>
        <w:t>ve</w:t>
      </w:r>
      <w:proofErr w:type="spellEnd"/>
      <w:r w:rsidR="00DB4A7F" w:rsidRPr="00DB4A7F">
        <w:rPr>
          <w:lang w:val="en-US" w:eastAsia="tr-TR"/>
        </w:rPr>
        <w:t xml:space="preserve"> </w:t>
      </w:r>
      <w:proofErr w:type="spellStart"/>
      <w:r w:rsidR="00DB4A7F" w:rsidRPr="00DB4A7F">
        <w:rPr>
          <w:lang w:val="en-US" w:eastAsia="tr-TR"/>
        </w:rPr>
        <w:t>bilgi</w:t>
      </w:r>
      <w:proofErr w:type="spellEnd"/>
      <w:r w:rsidR="00DB4A7F" w:rsidRPr="00DB4A7F">
        <w:rPr>
          <w:lang w:val="en-US" w:eastAsia="tr-TR"/>
        </w:rPr>
        <w:t xml:space="preserve"> </w:t>
      </w:r>
      <w:proofErr w:type="spellStart"/>
      <w:r w:rsidR="00DB4A7F" w:rsidRPr="00DB4A7F">
        <w:rPr>
          <w:lang w:val="en-US" w:eastAsia="tr-TR"/>
        </w:rPr>
        <w:t>paketinde</w:t>
      </w:r>
      <w:proofErr w:type="spellEnd"/>
      <w:r w:rsidR="00DB4A7F" w:rsidRPr="00DB4A7F">
        <w:rPr>
          <w:lang w:val="en-US" w:eastAsia="tr-TR"/>
        </w:rPr>
        <w:t xml:space="preserve"> </w:t>
      </w:r>
      <w:proofErr w:type="spellStart"/>
      <w:r w:rsidR="00DB4A7F" w:rsidRPr="00DB4A7F">
        <w:rPr>
          <w:lang w:val="en-US" w:eastAsia="tr-TR"/>
        </w:rPr>
        <w:t>yer</w:t>
      </w:r>
      <w:proofErr w:type="spellEnd"/>
      <w:r w:rsidR="00DB4A7F" w:rsidRPr="00DB4A7F">
        <w:rPr>
          <w:lang w:val="en-US" w:eastAsia="tr-TR"/>
        </w:rPr>
        <w:t xml:space="preserve"> </w:t>
      </w:r>
      <w:proofErr w:type="spellStart"/>
      <w:r w:rsidR="00DB4A7F" w:rsidRPr="00DB4A7F">
        <w:rPr>
          <w:lang w:val="en-US" w:eastAsia="tr-TR"/>
        </w:rPr>
        <w:t>verilerek</w:t>
      </w:r>
      <w:proofErr w:type="spellEnd"/>
      <w:r w:rsidR="00DB4A7F" w:rsidRPr="00DB4A7F">
        <w:rPr>
          <w:lang w:val="en-US" w:eastAsia="tr-TR"/>
        </w:rPr>
        <w:t xml:space="preserve"> web </w:t>
      </w:r>
      <w:proofErr w:type="spellStart"/>
      <w:r w:rsidR="00DB4A7F" w:rsidRPr="00DB4A7F">
        <w:rPr>
          <w:lang w:val="en-US" w:eastAsia="tr-TR"/>
        </w:rPr>
        <w:t>sayfasında</w:t>
      </w:r>
      <w:proofErr w:type="spellEnd"/>
      <w:r w:rsidR="00DB4A7F" w:rsidRPr="00DB4A7F">
        <w:rPr>
          <w:lang w:val="en-US" w:eastAsia="tr-TR"/>
        </w:rPr>
        <w:t xml:space="preserve"> </w:t>
      </w:r>
      <w:proofErr w:type="spellStart"/>
      <w:r w:rsidR="00DB4A7F" w:rsidRPr="00DB4A7F">
        <w:rPr>
          <w:lang w:val="en-US" w:eastAsia="tr-TR"/>
        </w:rPr>
        <w:t>ilan</w:t>
      </w:r>
      <w:proofErr w:type="spellEnd"/>
      <w:r w:rsidR="00DB4A7F" w:rsidRPr="00DB4A7F">
        <w:rPr>
          <w:lang w:val="en-US" w:eastAsia="tr-TR"/>
        </w:rPr>
        <w:t xml:space="preserve"> </w:t>
      </w:r>
      <w:proofErr w:type="spellStart"/>
      <w:r w:rsidR="00DB4A7F" w:rsidRPr="00DB4A7F">
        <w:rPr>
          <w:lang w:val="en-US" w:eastAsia="tr-TR"/>
        </w:rPr>
        <w:t>edilmektedir</w:t>
      </w:r>
      <w:proofErr w:type="spellEnd"/>
      <w:r w:rsidR="00DB4A7F" w:rsidRPr="00DB4A7F">
        <w:rPr>
          <w:lang w:val="en-US" w:eastAsia="tr-TR"/>
        </w:rPr>
        <w:t>. (</w:t>
      </w:r>
      <w:hyperlink r:id="rId65" w:history="1">
        <w:r w:rsidR="00C70027" w:rsidRPr="00792513">
          <w:rPr>
            <w:rStyle w:val="Kpr"/>
            <w:lang w:val="en-US" w:eastAsia="tr-TR"/>
          </w:rPr>
          <w:t>https://obs.mu.edu.tr/oibs/bologna/index.aspx?lang=tr</w:t>
        </w:r>
      </w:hyperlink>
      <w:r w:rsidR="00DB4A7F" w:rsidRPr="00DB4A7F">
        <w:rPr>
          <w:lang w:val="en-US" w:eastAsia="tr-TR"/>
        </w:rPr>
        <w:t>)</w:t>
      </w:r>
      <w:r w:rsidR="00C70027">
        <w:rPr>
          <w:lang w:val="en-US" w:eastAsia="tr-TR"/>
        </w:rPr>
        <w:t xml:space="preserve">. </w:t>
      </w:r>
      <w:proofErr w:type="spellStart"/>
      <w:r w:rsidR="00C70027">
        <w:rPr>
          <w:lang w:val="en-US" w:eastAsia="tr-TR"/>
        </w:rPr>
        <w:t>Fakültemizde</w:t>
      </w:r>
      <w:proofErr w:type="spellEnd"/>
      <w:r w:rsidR="00C70027">
        <w:rPr>
          <w:lang w:val="en-US" w:eastAsia="tr-TR"/>
        </w:rPr>
        <w:t xml:space="preserve"> </w:t>
      </w:r>
      <w:proofErr w:type="spellStart"/>
      <w:r w:rsidR="00C70027">
        <w:rPr>
          <w:lang w:val="en-US" w:eastAsia="tr-TR"/>
        </w:rPr>
        <w:t>kalite</w:t>
      </w:r>
      <w:proofErr w:type="spellEnd"/>
      <w:r w:rsidR="00C70027">
        <w:rPr>
          <w:lang w:val="en-US" w:eastAsia="tr-TR"/>
        </w:rPr>
        <w:t xml:space="preserve"> </w:t>
      </w:r>
      <w:proofErr w:type="spellStart"/>
      <w:r w:rsidR="00C70027">
        <w:rPr>
          <w:lang w:val="en-US" w:eastAsia="tr-TR"/>
        </w:rPr>
        <w:t>güvence</w:t>
      </w:r>
      <w:proofErr w:type="spellEnd"/>
      <w:r w:rsidR="00C70027">
        <w:rPr>
          <w:lang w:val="en-US" w:eastAsia="tr-TR"/>
        </w:rPr>
        <w:t xml:space="preserve"> </w:t>
      </w:r>
      <w:proofErr w:type="spellStart"/>
      <w:r w:rsidR="00C70027">
        <w:rPr>
          <w:lang w:val="en-US" w:eastAsia="tr-TR"/>
        </w:rPr>
        <w:t>çalışmaları</w:t>
      </w:r>
      <w:proofErr w:type="spellEnd"/>
      <w:r w:rsidR="00C70027">
        <w:rPr>
          <w:lang w:val="en-US" w:eastAsia="tr-TR"/>
        </w:rPr>
        <w:t xml:space="preserve"> </w:t>
      </w:r>
      <w:proofErr w:type="spellStart"/>
      <w:r w:rsidR="00C70027">
        <w:rPr>
          <w:lang w:val="en-US" w:eastAsia="tr-TR"/>
        </w:rPr>
        <w:t>ilgili</w:t>
      </w:r>
      <w:proofErr w:type="spellEnd"/>
      <w:r w:rsidR="00C70027">
        <w:rPr>
          <w:lang w:val="en-US" w:eastAsia="tr-TR"/>
        </w:rPr>
        <w:t xml:space="preserve"> </w:t>
      </w:r>
      <w:proofErr w:type="spellStart"/>
      <w:r w:rsidR="00C70027">
        <w:rPr>
          <w:lang w:val="en-US" w:eastAsia="tr-TR"/>
        </w:rPr>
        <w:t>komisyonların</w:t>
      </w:r>
      <w:proofErr w:type="spellEnd"/>
      <w:r w:rsidR="00C70027">
        <w:rPr>
          <w:lang w:val="en-US" w:eastAsia="tr-TR"/>
        </w:rPr>
        <w:t xml:space="preserve"> </w:t>
      </w:r>
      <w:proofErr w:type="spellStart"/>
      <w:r w:rsidR="00C70027">
        <w:rPr>
          <w:lang w:val="en-US" w:eastAsia="tr-TR"/>
        </w:rPr>
        <w:t>toplantıları</w:t>
      </w:r>
      <w:proofErr w:type="spellEnd"/>
      <w:r w:rsidR="00C70027">
        <w:rPr>
          <w:lang w:val="en-US" w:eastAsia="tr-TR"/>
        </w:rPr>
        <w:t xml:space="preserve"> </w:t>
      </w:r>
      <w:proofErr w:type="spellStart"/>
      <w:r w:rsidR="00C70027">
        <w:rPr>
          <w:lang w:val="en-US" w:eastAsia="tr-TR"/>
        </w:rPr>
        <w:t>ile</w:t>
      </w:r>
      <w:proofErr w:type="spellEnd"/>
      <w:r w:rsidR="00C70027">
        <w:rPr>
          <w:lang w:val="en-US" w:eastAsia="tr-TR"/>
        </w:rPr>
        <w:t xml:space="preserve"> </w:t>
      </w:r>
      <w:proofErr w:type="spellStart"/>
      <w:r w:rsidR="00C70027">
        <w:rPr>
          <w:lang w:val="en-US" w:eastAsia="tr-TR"/>
        </w:rPr>
        <w:t>gerçekleştirilmektedir</w:t>
      </w:r>
      <w:proofErr w:type="spellEnd"/>
      <w:r w:rsidR="00C70027">
        <w:rPr>
          <w:lang w:val="en-US" w:eastAsia="tr-TR"/>
        </w:rPr>
        <w:t xml:space="preserve">. </w:t>
      </w:r>
      <w:proofErr w:type="spellStart"/>
      <w:r w:rsidR="00C70027">
        <w:rPr>
          <w:lang w:val="en-US" w:eastAsia="tr-TR"/>
        </w:rPr>
        <w:t>Bölüm</w:t>
      </w:r>
      <w:proofErr w:type="spellEnd"/>
      <w:r w:rsidR="00C70027">
        <w:rPr>
          <w:lang w:val="en-US" w:eastAsia="tr-TR"/>
        </w:rPr>
        <w:t xml:space="preserve"> </w:t>
      </w:r>
      <w:proofErr w:type="spellStart"/>
      <w:r w:rsidR="00C70027">
        <w:rPr>
          <w:lang w:val="en-US" w:eastAsia="tr-TR"/>
        </w:rPr>
        <w:t>bazında</w:t>
      </w:r>
      <w:proofErr w:type="spellEnd"/>
      <w:r w:rsidR="00C70027">
        <w:rPr>
          <w:lang w:val="en-US" w:eastAsia="tr-TR"/>
        </w:rPr>
        <w:t xml:space="preserve"> </w:t>
      </w:r>
      <w:proofErr w:type="spellStart"/>
      <w:r w:rsidR="00C70027">
        <w:rPr>
          <w:lang w:val="en-US" w:eastAsia="tr-TR"/>
        </w:rPr>
        <w:t>belirlenen</w:t>
      </w:r>
      <w:proofErr w:type="spellEnd"/>
      <w:r w:rsidR="00C70027">
        <w:rPr>
          <w:lang w:val="en-US" w:eastAsia="tr-TR"/>
        </w:rPr>
        <w:t xml:space="preserve"> </w:t>
      </w:r>
      <w:proofErr w:type="spellStart"/>
      <w:r w:rsidR="00C70027">
        <w:rPr>
          <w:lang w:val="en-US" w:eastAsia="tr-TR"/>
        </w:rPr>
        <w:t>öğrenim</w:t>
      </w:r>
      <w:proofErr w:type="spellEnd"/>
      <w:r w:rsidR="00C70027">
        <w:rPr>
          <w:lang w:val="en-US" w:eastAsia="tr-TR"/>
        </w:rPr>
        <w:t xml:space="preserve"> </w:t>
      </w:r>
      <w:proofErr w:type="spellStart"/>
      <w:r w:rsidR="00C70027">
        <w:rPr>
          <w:lang w:val="en-US" w:eastAsia="tr-TR"/>
        </w:rPr>
        <w:t>çıktılarına</w:t>
      </w:r>
      <w:proofErr w:type="spellEnd"/>
      <w:r w:rsidR="00C70027">
        <w:rPr>
          <w:lang w:val="en-US" w:eastAsia="tr-TR"/>
        </w:rPr>
        <w:t xml:space="preserve"> </w:t>
      </w:r>
      <w:proofErr w:type="spellStart"/>
      <w:r w:rsidR="00C70027">
        <w:rPr>
          <w:lang w:val="en-US" w:eastAsia="tr-TR"/>
        </w:rPr>
        <w:t>ve</w:t>
      </w:r>
      <w:proofErr w:type="spellEnd"/>
      <w:r w:rsidR="00C70027">
        <w:rPr>
          <w:lang w:val="en-US" w:eastAsia="tr-TR"/>
        </w:rPr>
        <w:t xml:space="preserve"> </w:t>
      </w:r>
      <w:proofErr w:type="spellStart"/>
      <w:r w:rsidR="00C70027">
        <w:rPr>
          <w:lang w:val="en-US" w:eastAsia="tr-TR"/>
        </w:rPr>
        <w:t>hedeflere</w:t>
      </w:r>
      <w:proofErr w:type="spellEnd"/>
      <w:r w:rsidR="00C70027">
        <w:rPr>
          <w:lang w:val="en-US" w:eastAsia="tr-TR"/>
        </w:rPr>
        <w:t xml:space="preserve"> </w:t>
      </w:r>
      <w:proofErr w:type="spellStart"/>
      <w:r w:rsidR="00C70027">
        <w:rPr>
          <w:lang w:val="en-US" w:eastAsia="tr-TR"/>
        </w:rPr>
        <w:t>ulaşma</w:t>
      </w:r>
      <w:proofErr w:type="spellEnd"/>
      <w:r w:rsidR="00C70027">
        <w:rPr>
          <w:lang w:val="en-US" w:eastAsia="tr-TR"/>
        </w:rPr>
        <w:t xml:space="preserve"> </w:t>
      </w:r>
      <w:proofErr w:type="spellStart"/>
      <w:r w:rsidR="00C70027">
        <w:rPr>
          <w:lang w:val="en-US" w:eastAsia="tr-TR"/>
        </w:rPr>
        <w:t>performansı</w:t>
      </w:r>
      <w:proofErr w:type="spellEnd"/>
      <w:r w:rsidR="00C70027">
        <w:rPr>
          <w:lang w:val="en-US" w:eastAsia="tr-TR"/>
        </w:rPr>
        <w:t xml:space="preserve"> </w:t>
      </w:r>
      <w:proofErr w:type="spellStart"/>
      <w:r w:rsidR="00C70027">
        <w:rPr>
          <w:lang w:val="en-US" w:eastAsia="tr-TR"/>
        </w:rPr>
        <w:t>ders</w:t>
      </w:r>
      <w:proofErr w:type="spellEnd"/>
      <w:r w:rsidR="00C70027">
        <w:rPr>
          <w:lang w:val="en-US" w:eastAsia="tr-TR"/>
        </w:rPr>
        <w:t xml:space="preserve"> </w:t>
      </w:r>
      <w:proofErr w:type="spellStart"/>
      <w:r w:rsidR="00C70027">
        <w:rPr>
          <w:lang w:val="en-US" w:eastAsia="tr-TR"/>
        </w:rPr>
        <w:t>bazında</w:t>
      </w:r>
      <w:proofErr w:type="spellEnd"/>
      <w:r w:rsidR="00C70027">
        <w:rPr>
          <w:lang w:val="en-US" w:eastAsia="tr-TR"/>
        </w:rPr>
        <w:t xml:space="preserve"> her </w:t>
      </w:r>
      <w:proofErr w:type="spellStart"/>
      <w:r w:rsidR="00C70027">
        <w:rPr>
          <w:lang w:val="en-US" w:eastAsia="tr-TR"/>
        </w:rPr>
        <w:t>dönem</w:t>
      </w:r>
      <w:proofErr w:type="spellEnd"/>
      <w:r w:rsidR="00C70027">
        <w:rPr>
          <w:lang w:val="en-US" w:eastAsia="tr-TR"/>
        </w:rPr>
        <w:t xml:space="preserve"> </w:t>
      </w:r>
      <w:proofErr w:type="spellStart"/>
      <w:r w:rsidR="00C70027">
        <w:rPr>
          <w:lang w:val="en-US" w:eastAsia="tr-TR"/>
        </w:rPr>
        <w:t>öğrencilere</w:t>
      </w:r>
      <w:proofErr w:type="spellEnd"/>
      <w:r w:rsidR="00C70027">
        <w:rPr>
          <w:lang w:val="en-US" w:eastAsia="tr-TR"/>
        </w:rPr>
        <w:t xml:space="preserve"> </w:t>
      </w:r>
      <w:proofErr w:type="spellStart"/>
      <w:r w:rsidR="00C70027" w:rsidRPr="00771EB2">
        <w:rPr>
          <w:lang w:val="en-US" w:eastAsia="tr-TR"/>
        </w:rPr>
        <w:t>ders</w:t>
      </w:r>
      <w:proofErr w:type="spellEnd"/>
      <w:r w:rsidR="00C70027" w:rsidRPr="00771EB2">
        <w:rPr>
          <w:lang w:val="en-US" w:eastAsia="tr-TR"/>
        </w:rPr>
        <w:t xml:space="preserve"> </w:t>
      </w:r>
      <w:proofErr w:type="spellStart"/>
      <w:r w:rsidR="00C70027" w:rsidRPr="00771EB2">
        <w:rPr>
          <w:lang w:val="en-US" w:eastAsia="tr-TR"/>
        </w:rPr>
        <w:t>değerlendirme</w:t>
      </w:r>
      <w:proofErr w:type="spellEnd"/>
      <w:r w:rsidR="00C70027" w:rsidRPr="00771EB2">
        <w:rPr>
          <w:lang w:val="en-US" w:eastAsia="tr-TR"/>
        </w:rPr>
        <w:t xml:space="preserve"> </w:t>
      </w:r>
      <w:proofErr w:type="spellStart"/>
      <w:r w:rsidR="00C70027" w:rsidRPr="00771EB2">
        <w:rPr>
          <w:lang w:val="en-US" w:eastAsia="tr-TR"/>
        </w:rPr>
        <w:t>anketleri</w:t>
      </w:r>
      <w:proofErr w:type="spellEnd"/>
      <w:r w:rsidR="00C70027" w:rsidRPr="00771EB2">
        <w:rPr>
          <w:lang w:val="en-US" w:eastAsia="tr-TR"/>
        </w:rPr>
        <w:t xml:space="preserve"> </w:t>
      </w:r>
      <w:proofErr w:type="spellStart"/>
      <w:r w:rsidR="00C70027" w:rsidRPr="00771EB2">
        <w:rPr>
          <w:lang w:val="en-US" w:eastAsia="tr-TR"/>
        </w:rPr>
        <w:t>üzerinden</w:t>
      </w:r>
      <w:proofErr w:type="spellEnd"/>
      <w:r w:rsidR="00C70027">
        <w:rPr>
          <w:lang w:val="en-US" w:eastAsia="tr-TR"/>
        </w:rPr>
        <w:t xml:space="preserve"> </w:t>
      </w:r>
      <w:proofErr w:type="spellStart"/>
      <w:r w:rsidR="00C70027">
        <w:rPr>
          <w:lang w:val="en-US" w:eastAsia="tr-TR"/>
        </w:rPr>
        <w:t>değerlendirilmekte</w:t>
      </w:r>
      <w:proofErr w:type="spellEnd"/>
      <w:r w:rsidR="00C70027">
        <w:rPr>
          <w:lang w:val="en-US" w:eastAsia="tr-TR"/>
        </w:rPr>
        <w:t xml:space="preserve">, </w:t>
      </w:r>
      <w:proofErr w:type="spellStart"/>
      <w:r w:rsidR="00C70027">
        <w:rPr>
          <w:lang w:val="en-US" w:eastAsia="tr-TR"/>
        </w:rPr>
        <w:t>anketlerin</w:t>
      </w:r>
      <w:proofErr w:type="spellEnd"/>
      <w:r w:rsidR="00C70027">
        <w:rPr>
          <w:lang w:val="en-US" w:eastAsia="tr-TR"/>
        </w:rPr>
        <w:t xml:space="preserve"> </w:t>
      </w:r>
      <w:proofErr w:type="spellStart"/>
      <w:r w:rsidR="00C70027">
        <w:rPr>
          <w:lang w:val="en-US" w:eastAsia="tr-TR"/>
        </w:rPr>
        <w:t>sonuçları</w:t>
      </w:r>
      <w:proofErr w:type="spellEnd"/>
      <w:r w:rsidR="00C70027">
        <w:rPr>
          <w:lang w:val="en-US" w:eastAsia="tr-TR"/>
        </w:rPr>
        <w:t xml:space="preserve"> </w:t>
      </w:r>
      <w:proofErr w:type="spellStart"/>
      <w:r w:rsidR="00C70027">
        <w:rPr>
          <w:lang w:val="en-US" w:eastAsia="tr-TR"/>
        </w:rPr>
        <w:t>strateji</w:t>
      </w:r>
      <w:proofErr w:type="spellEnd"/>
      <w:r w:rsidR="00C70027">
        <w:rPr>
          <w:lang w:val="en-US" w:eastAsia="tr-TR"/>
        </w:rPr>
        <w:t xml:space="preserve"> </w:t>
      </w:r>
      <w:proofErr w:type="spellStart"/>
      <w:r w:rsidR="00C70027">
        <w:rPr>
          <w:lang w:val="en-US" w:eastAsia="tr-TR"/>
        </w:rPr>
        <w:t>dairesi</w:t>
      </w:r>
      <w:proofErr w:type="spellEnd"/>
      <w:r w:rsidR="00C70027">
        <w:rPr>
          <w:lang w:val="en-US" w:eastAsia="tr-TR"/>
        </w:rPr>
        <w:t xml:space="preserve"> </w:t>
      </w:r>
      <w:proofErr w:type="spellStart"/>
      <w:r w:rsidR="00C70027">
        <w:rPr>
          <w:lang w:val="en-US" w:eastAsia="tr-TR"/>
        </w:rPr>
        <w:t>başkanlığı</w:t>
      </w:r>
      <w:proofErr w:type="spellEnd"/>
      <w:r w:rsidR="00C70027">
        <w:rPr>
          <w:lang w:val="en-US" w:eastAsia="tr-TR"/>
        </w:rPr>
        <w:t xml:space="preserve"> </w:t>
      </w:r>
      <w:proofErr w:type="spellStart"/>
      <w:r w:rsidR="00C70027">
        <w:rPr>
          <w:lang w:val="en-US" w:eastAsia="tr-TR"/>
        </w:rPr>
        <w:t>kalite</w:t>
      </w:r>
      <w:proofErr w:type="spellEnd"/>
      <w:r w:rsidR="00C70027">
        <w:rPr>
          <w:lang w:val="en-US" w:eastAsia="tr-TR"/>
        </w:rPr>
        <w:t xml:space="preserve"> </w:t>
      </w:r>
      <w:proofErr w:type="spellStart"/>
      <w:r w:rsidR="00C70027">
        <w:rPr>
          <w:lang w:val="en-US" w:eastAsia="tr-TR"/>
        </w:rPr>
        <w:t>birimi</w:t>
      </w:r>
      <w:proofErr w:type="spellEnd"/>
      <w:r w:rsidR="00C70027">
        <w:rPr>
          <w:lang w:val="en-US" w:eastAsia="tr-TR"/>
        </w:rPr>
        <w:t xml:space="preserve"> </w:t>
      </w:r>
      <w:proofErr w:type="spellStart"/>
      <w:r w:rsidR="00C70027">
        <w:rPr>
          <w:lang w:val="en-US" w:eastAsia="tr-TR"/>
        </w:rPr>
        <w:t>tarafından</w:t>
      </w:r>
      <w:proofErr w:type="spellEnd"/>
      <w:r w:rsidR="00C70027">
        <w:rPr>
          <w:lang w:val="en-US" w:eastAsia="tr-TR"/>
        </w:rPr>
        <w:t xml:space="preserve"> </w:t>
      </w:r>
      <w:proofErr w:type="spellStart"/>
      <w:r w:rsidR="00C70027">
        <w:rPr>
          <w:lang w:val="en-US" w:eastAsia="tr-TR"/>
        </w:rPr>
        <w:t>fakültemiz</w:t>
      </w:r>
      <w:proofErr w:type="spellEnd"/>
      <w:r w:rsidR="00C41A25">
        <w:rPr>
          <w:lang w:val="en-US" w:eastAsia="tr-TR"/>
        </w:rPr>
        <w:t xml:space="preserve"> </w:t>
      </w:r>
      <w:proofErr w:type="spellStart"/>
      <w:r w:rsidR="00C41A25">
        <w:rPr>
          <w:lang w:val="en-US" w:eastAsia="tr-TR"/>
        </w:rPr>
        <w:t>dekanlığı</w:t>
      </w:r>
      <w:proofErr w:type="spellEnd"/>
      <w:r w:rsidR="00C70027">
        <w:rPr>
          <w:lang w:val="en-US" w:eastAsia="tr-TR"/>
        </w:rPr>
        <w:t xml:space="preserve"> </w:t>
      </w:r>
      <w:proofErr w:type="spellStart"/>
      <w:r w:rsidR="00C70027">
        <w:rPr>
          <w:lang w:val="en-US" w:eastAsia="tr-TR"/>
        </w:rPr>
        <w:t>ile</w:t>
      </w:r>
      <w:proofErr w:type="spellEnd"/>
      <w:r w:rsidR="00C70027">
        <w:rPr>
          <w:lang w:val="en-US" w:eastAsia="tr-TR"/>
        </w:rPr>
        <w:t xml:space="preserve"> </w:t>
      </w:r>
      <w:proofErr w:type="spellStart"/>
      <w:r w:rsidR="00C70027">
        <w:rPr>
          <w:lang w:val="en-US" w:eastAsia="tr-TR"/>
        </w:rPr>
        <w:t>paylaşılmakta</w:t>
      </w:r>
      <w:proofErr w:type="spellEnd"/>
      <w:r w:rsidR="00C70027">
        <w:rPr>
          <w:lang w:val="en-US" w:eastAsia="tr-TR"/>
        </w:rPr>
        <w:t xml:space="preserve"> </w:t>
      </w:r>
      <w:proofErr w:type="spellStart"/>
      <w:r w:rsidR="00C70027">
        <w:rPr>
          <w:lang w:val="en-US" w:eastAsia="tr-TR"/>
        </w:rPr>
        <w:t>ve</w:t>
      </w:r>
      <w:proofErr w:type="spellEnd"/>
      <w:r w:rsidR="00C70027">
        <w:rPr>
          <w:lang w:val="en-US" w:eastAsia="tr-TR"/>
        </w:rPr>
        <w:t xml:space="preserve"> </w:t>
      </w:r>
      <w:proofErr w:type="spellStart"/>
      <w:r w:rsidR="00C70027">
        <w:rPr>
          <w:lang w:val="en-US" w:eastAsia="tr-TR"/>
        </w:rPr>
        <w:t>fakültemiz</w:t>
      </w:r>
      <w:proofErr w:type="spellEnd"/>
      <w:r w:rsidR="00C70027">
        <w:rPr>
          <w:lang w:val="en-US" w:eastAsia="tr-TR"/>
        </w:rPr>
        <w:t xml:space="preserve"> </w:t>
      </w:r>
      <w:proofErr w:type="spellStart"/>
      <w:r w:rsidR="00C70027">
        <w:rPr>
          <w:lang w:val="en-US" w:eastAsia="tr-TR"/>
        </w:rPr>
        <w:t>yönetimince</w:t>
      </w:r>
      <w:proofErr w:type="spellEnd"/>
      <w:r w:rsidR="00C70027">
        <w:rPr>
          <w:lang w:val="en-US" w:eastAsia="tr-TR"/>
        </w:rPr>
        <w:t xml:space="preserve"> </w:t>
      </w:r>
      <w:proofErr w:type="spellStart"/>
      <w:r w:rsidR="00C70027">
        <w:rPr>
          <w:lang w:val="en-US" w:eastAsia="tr-TR"/>
        </w:rPr>
        <w:t>değerlendirilmektedir</w:t>
      </w:r>
      <w:proofErr w:type="spellEnd"/>
      <w:r w:rsidR="00C70027">
        <w:rPr>
          <w:lang w:val="en-US" w:eastAsia="tr-TR"/>
        </w:rPr>
        <w:t xml:space="preserve">. </w:t>
      </w:r>
      <w:proofErr w:type="spellStart"/>
      <w:r w:rsidR="00934C78">
        <w:rPr>
          <w:lang w:val="en-US" w:eastAsia="tr-TR"/>
        </w:rPr>
        <w:t>Müfredat</w:t>
      </w:r>
      <w:proofErr w:type="spellEnd"/>
      <w:r w:rsidR="00934C78">
        <w:rPr>
          <w:lang w:val="en-US" w:eastAsia="tr-TR"/>
        </w:rPr>
        <w:t xml:space="preserve"> </w:t>
      </w:r>
      <w:proofErr w:type="spellStart"/>
      <w:r w:rsidR="00934C78">
        <w:rPr>
          <w:lang w:val="en-US" w:eastAsia="tr-TR"/>
        </w:rPr>
        <w:t>güncelleme</w:t>
      </w:r>
      <w:proofErr w:type="spellEnd"/>
      <w:r w:rsidR="00934C78">
        <w:rPr>
          <w:lang w:val="en-US" w:eastAsia="tr-TR"/>
        </w:rPr>
        <w:t xml:space="preserve">, </w:t>
      </w:r>
      <w:proofErr w:type="spellStart"/>
      <w:r w:rsidR="00934C78">
        <w:rPr>
          <w:lang w:val="en-US" w:eastAsia="tr-TR"/>
        </w:rPr>
        <w:t>staj</w:t>
      </w:r>
      <w:proofErr w:type="spellEnd"/>
      <w:r w:rsidR="00934C78">
        <w:rPr>
          <w:lang w:val="en-US" w:eastAsia="tr-TR"/>
        </w:rPr>
        <w:t xml:space="preserve"> </w:t>
      </w:r>
      <w:proofErr w:type="spellStart"/>
      <w:r w:rsidR="00934C78">
        <w:rPr>
          <w:lang w:val="en-US" w:eastAsia="tr-TR"/>
        </w:rPr>
        <w:t>uygulamaları</w:t>
      </w:r>
      <w:proofErr w:type="spellEnd"/>
      <w:r w:rsidR="00934C78">
        <w:rPr>
          <w:lang w:val="en-US" w:eastAsia="tr-TR"/>
        </w:rPr>
        <w:t xml:space="preserve">, </w:t>
      </w:r>
      <w:proofErr w:type="spellStart"/>
      <w:r w:rsidR="00934C78">
        <w:rPr>
          <w:lang w:val="en-US" w:eastAsia="tr-TR"/>
        </w:rPr>
        <w:t>özdeğerlendirme</w:t>
      </w:r>
      <w:proofErr w:type="spellEnd"/>
      <w:r w:rsidR="00934C78">
        <w:rPr>
          <w:lang w:val="en-US" w:eastAsia="tr-TR"/>
        </w:rPr>
        <w:t xml:space="preserve"> </w:t>
      </w:r>
      <w:proofErr w:type="spellStart"/>
      <w:r w:rsidR="00934C78">
        <w:rPr>
          <w:lang w:val="en-US" w:eastAsia="tr-TR"/>
        </w:rPr>
        <w:t>çalışmaları</w:t>
      </w:r>
      <w:proofErr w:type="spellEnd"/>
      <w:r w:rsidR="00934C78">
        <w:rPr>
          <w:lang w:val="en-US" w:eastAsia="tr-TR"/>
        </w:rPr>
        <w:t xml:space="preserve">, </w:t>
      </w:r>
      <w:proofErr w:type="spellStart"/>
      <w:r w:rsidR="00934C78">
        <w:rPr>
          <w:lang w:val="en-US" w:eastAsia="tr-TR"/>
        </w:rPr>
        <w:t>teknik</w:t>
      </w:r>
      <w:proofErr w:type="spellEnd"/>
      <w:r w:rsidR="00934C78">
        <w:rPr>
          <w:lang w:val="en-US" w:eastAsia="tr-TR"/>
        </w:rPr>
        <w:t xml:space="preserve"> </w:t>
      </w:r>
      <w:proofErr w:type="spellStart"/>
      <w:r w:rsidR="00934C78">
        <w:rPr>
          <w:lang w:val="en-US" w:eastAsia="tr-TR"/>
        </w:rPr>
        <w:t>geziler</w:t>
      </w:r>
      <w:proofErr w:type="spellEnd"/>
      <w:r w:rsidR="00934C78">
        <w:rPr>
          <w:lang w:val="en-US" w:eastAsia="tr-TR"/>
        </w:rPr>
        <w:t xml:space="preserve">, </w:t>
      </w:r>
      <w:proofErr w:type="spellStart"/>
      <w:r w:rsidR="00934C78">
        <w:rPr>
          <w:lang w:val="en-US" w:eastAsia="tr-TR"/>
        </w:rPr>
        <w:t>kariyer</w:t>
      </w:r>
      <w:proofErr w:type="spellEnd"/>
      <w:r w:rsidR="00934C78">
        <w:rPr>
          <w:lang w:val="en-US" w:eastAsia="tr-TR"/>
        </w:rPr>
        <w:t xml:space="preserve"> </w:t>
      </w:r>
      <w:proofErr w:type="spellStart"/>
      <w:r w:rsidR="00934C78">
        <w:rPr>
          <w:lang w:val="en-US" w:eastAsia="tr-TR"/>
        </w:rPr>
        <w:t>etkinlikleri</w:t>
      </w:r>
      <w:proofErr w:type="spellEnd"/>
      <w:r w:rsidR="00934C78">
        <w:rPr>
          <w:lang w:val="en-US" w:eastAsia="tr-TR"/>
        </w:rPr>
        <w:t xml:space="preserve">, </w:t>
      </w:r>
      <w:proofErr w:type="spellStart"/>
      <w:r w:rsidR="00934C78">
        <w:rPr>
          <w:lang w:val="en-US" w:eastAsia="tr-TR"/>
        </w:rPr>
        <w:t>disiplinlerarası</w:t>
      </w:r>
      <w:proofErr w:type="spellEnd"/>
      <w:r w:rsidR="00934C78">
        <w:rPr>
          <w:lang w:val="en-US" w:eastAsia="tr-TR"/>
        </w:rPr>
        <w:t xml:space="preserve"> </w:t>
      </w:r>
      <w:proofErr w:type="spellStart"/>
      <w:r w:rsidR="00934C78">
        <w:rPr>
          <w:lang w:val="en-US" w:eastAsia="tr-TR"/>
        </w:rPr>
        <w:t>çalışmalar</w:t>
      </w:r>
      <w:proofErr w:type="spellEnd"/>
      <w:r w:rsidR="00934C78">
        <w:rPr>
          <w:lang w:val="en-US" w:eastAsia="tr-TR"/>
        </w:rPr>
        <w:t xml:space="preserve"> </w:t>
      </w:r>
      <w:proofErr w:type="spellStart"/>
      <w:r w:rsidR="00934C78">
        <w:rPr>
          <w:lang w:val="en-US" w:eastAsia="tr-TR"/>
        </w:rPr>
        <w:t>gibi</w:t>
      </w:r>
      <w:proofErr w:type="spellEnd"/>
      <w:r w:rsidR="00934C78">
        <w:rPr>
          <w:lang w:val="en-US" w:eastAsia="tr-TR"/>
        </w:rPr>
        <w:t xml:space="preserve"> </w:t>
      </w:r>
      <w:proofErr w:type="spellStart"/>
      <w:r w:rsidR="00934C78">
        <w:rPr>
          <w:lang w:val="en-US" w:eastAsia="tr-TR"/>
        </w:rPr>
        <w:t>konularda</w:t>
      </w:r>
      <w:proofErr w:type="spellEnd"/>
      <w:r w:rsidR="00934C78">
        <w:rPr>
          <w:lang w:val="en-US" w:eastAsia="tr-TR"/>
        </w:rPr>
        <w:t xml:space="preserve"> </w:t>
      </w:r>
      <w:proofErr w:type="spellStart"/>
      <w:r w:rsidR="00934C78">
        <w:rPr>
          <w:lang w:val="en-US" w:eastAsia="tr-TR"/>
        </w:rPr>
        <w:t>danışma</w:t>
      </w:r>
      <w:proofErr w:type="spellEnd"/>
      <w:r w:rsidR="00934C78">
        <w:rPr>
          <w:lang w:val="en-US" w:eastAsia="tr-TR"/>
        </w:rPr>
        <w:t xml:space="preserve"> </w:t>
      </w:r>
      <w:proofErr w:type="spellStart"/>
      <w:r w:rsidR="00934C78">
        <w:rPr>
          <w:lang w:val="en-US" w:eastAsia="tr-TR"/>
        </w:rPr>
        <w:t>kurulu</w:t>
      </w:r>
      <w:proofErr w:type="spellEnd"/>
      <w:r w:rsidR="00934C78">
        <w:rPr>
          <w:lang w:val="en-US" w:eastAsia="tr-TR"/>
        </w:rPr>
        <w:t xml:space="preserve"> </w:t>
      </w:r>
      <w:proofErr w:type="spellStart"/>
      <w:r w:rsidR="00934C78">
        <w:rPr>
          <w:lang w:val="en-US" w:eastAsia="tr-TR"/>
        </w:rPr>
        <w:t>ile</w:t>
      </w:r>
      <w:proofErr w:type="spellEnd"/>
      <w:r w:rsidR="00934C78">
        <w:rPr>
          <w:lang w:val="en-US" w:eastAsia="tr-TR"/>
        </w:rPr>
        <w:t xml:space="preserve"> </w:t>
      </w:r>
      <w:proofErr w:type="spellStart"/>
      <w:r w:rsidR="00934C78">
        <w:rPr>
          <w:lang w:val="en-US" w:eastAsia="tr-TR"/>
        </w:rPr>
        <w:t>paylaşımakta</w:t>
      </w:r>
      <w:proofErr w:type="spellEnd"/>
      <w:r w:rsidR="00934C78">
        <w:rPr>
          <w:lang w:val="en-US" w:eastAsia="tr-TR"/>
        </w:rPr>
        <w:t xml:space="preserve"> </w:t>
      </w:r>
      <w:proofErr w:type="spellStart"/>
      <w:r w:rsidR="00934C78">
        <w:rPr>
          <w:lang w:val="en-US" w:eastAsia="tr-TR"/>
        </w:rPr>
        <w:t>ve</w:t>
      </w:r>
      <w:proofErr w:type="spellEnd"/>
      <w:r w:rsidR="00934C78">
        <w:rPr>
          <w:lang w:val="en-US" w:eastAsia="tr-TR"/>
        </w:rPr>
        <w:t xml:space="preserve"> </w:t>
      </w:r>
      <w:proofErr w:type="spellStart"/>
      <w:r w:rsidR="00934C78">
        <w:rPr>
          <w:lang w:val="en-US" w:eastAsia="tr-TR"/>
        </w:rPr>
        <w:t>görüşleri</w:t>
      </w:r>
      <w:proofErr w:type="spellEnd"/>
      <w:r w:rsidR="00934C78">
        <w:rPr>
          <w:lang w:val="en-US" w:eastAsia="tr-TR"/>
        </w:rPr>
        <w:t xml:space="preserve"> </w:t>
      </w:r>
      <w:proofErr w:type="spellStart"/>
      <w:r w:rsidR="00934C78">
        <w:rPr>
          <w:lang w:val="en-US" w:eastAsia="tr-TR"/>
        </w:rPr>
        <w:t>alınmaktadır</w:t>
      </w:r>
      <w:proofErr w:type="spellEnd"/>
      <w:r w:rsidR="00934C78">
        <w:rPr>
          <w:lang w:val="en-US" w:eastAsia="tr-TR"/>
        </w:rPr>
        <w:t xml:space="preserve">. </w:t>
      </w:r>
      <w:proofErr w:type="spellStart"/>
      <w:r w:rsidR="00934C78">
        <w:rPr>
          <w:lang w:val="en-US" w:eastAsia="tr-TR"/>
        </w:rPr>
        <w:t>Mezun</w:t>
      </w:r>
      <w:proofErr w:type="spellEnd"/>
      <w:r w:rsidR="00934C78">
        <w:rPr>
          <w:lang w:val="en-US" w:eastAsia="tr-TR"/>
        </w:rPr>
        <w:t xml:space="preserve"> </w:t>
      </w:r>
      <w:proofErr w:type="spellStart"/>
      <w:r w:rsidR="00934C78">
        <w:rPr>
          <w:lang w:val="en-US" w:eastAsia="tr-TR"/>
        </w:rPr>
        <w:t>Aşaması</w:t>
      </w:r>
      <w:proofErr w:type="spellEnd"/>
      <w:r w:rsidR="00934C78">
        <w:rPr>
          <w:lang w:val="en-US" w:eastAsia="tr-TR"/>
        </w:rPr>
        <w:t xml:space="preserve"> </w:t>
      </w:r>
      <w:proofErr w:type="spellStart"/>
      <w:r w:rsidR="00934C78">
        <w:rPr>
          <w:lang w:val="en-US" w:eastAsia="tr-TR"/>
        </w:rPr>
        <w:t>anketleri</w:t>
      </w:r>
      <w:proofErr w:type="spellEnd"/>
      <w:r w:rsidR="00934C78">
        <w:rPr>
          <w:lang w:val="en-US" w:eastAsia="tr-TR"/>
        </w:rPr>
        <w:t xml:space="preserve">, </w:t>
      </w:r>
      <w:proofErr w:type="spellStart"/>
      <w:r w:rsidR="00934C78">
        <w:rPr>
          <w:lang w:val="en-US" w:eastAsia="tr-TR"/>
        </w:rPr>
        <w:t>Danışma</w:t>
      </w:r>
      <w:proofErr w:type="spellEnd"/>
      <w:r w:rsidR="00934C78">
        <w:rPr>
          <w:lang w:val="en-US" w:eastAsia="tr-TR"/>
        </w:rPr>
        <w:t xml:space="preserve"> </w:t>
      </w:r>
      <w:proofErr w:type="spellStart"/>
      <w:r w:rsidR="00934C78">
        <w:rPr>
          <w:lang w:val="en-US" w:eastAsia="tr-TR"/>
        </w:rPr>
        <w:t>Kurulu</w:t>
      </w:r>
      <w:proofErr w:type="spellEnd"/>
      <w:r w:rsidR="00934C78">
        <w:rPr>
          <w:lang w:val="en-US" w:eastAsia="tr-TR"/>
        </w:rPr>
        <w:t xml:space="preserve"> </w:t>
      </w:r>
      <w:proofErr w:type="spellStart"/>
      <w:r w:rsidR="00934C78">
        <w:rPr>
          <w:lang w:val="en-US" w:eastAsia="tr-TR"/>
        </w:rPr>
        <w:t>Toplantı</w:t>
      </w:r>
      <w:proofErr w:type="spellEnd"/>
      <w:r w:rsidR="00934C78">
        <w:rPr>
          <w:lang w:val="en-US" w:eastAsia="tr-TR"/>
        </w:rPr>
        <w:t xml:space="preserve"> </w:t>
      </w:r>
      <w:proofErr w:type="spellStart"/>
      <w:r w:rsidR="00934C78">
        <w:rPr>
          <w:lang w:val="en-US" w:eastAsia="tr-TR"/>
        </w:rPr>
        <w:t>tutanakları</w:t>
      </w:r>
      <w:proofErr w:type="spellEnd"/>
      <w:r w:rsidR="00934C78">
        <w:rPr>
          <w:lang w:val="en-US" w:eastAsia="tr-TR"/>
        </w:rPr>
        <w:t xml:space="preserve"> </w:t>
      </w:r>
      <w:proofErr w:type="spellStart"/>
      <w:r w:rsidR="00934C78">
        <w:rPr>
          <w:lang w:val="en-US" w:eastAsia="tr-TR"/>
        </w:rPr>
        <w:t>üzerinden</w:t>
      </w:r>
      <w:proofErr w:type="spellEnd"/>
      <w:r w:rsidR="00934C78">
        <w:rPr>
          <w:lang w:val="en-US" w:eastAsia="tr-TR"/>
        </w:rPr>
        <w:t xml:space="preserve"> </w:t>
      </w:r>
      <w:proofErr w:type="spellStart"/>
      <w:r w:rsidR="00934C78">
        <w:rPr>
          <w:lang w:val="en-US" w:eastAsia="tr-TR"/>
        </w:rPr>
        <w:t>değerlendirmeler</w:t>
      </w:r>
      <w:proofErr w:type="spellEnd"/>
      <w:r w:rsidR="00934C78">
        <w:rPr>
          <w:lang w:val="en-US" w:eastAsia="tr-TR"/>
        </w:rPr>
        <w:t xml:space="preserve"> </w:t>
      </w:r>
      <w:proofErr w:type="spellStart"/>
      <w:r w:rsidR="00934C78">
        <w:rPr>
          <w:lang w:val="en-US" w:eastAsia="tr-TR"/>
        </w:rPr>
        <w:t>yapılmaktadır</w:t>
      </w:r>
      <w:proofErr w:type="spellEnd"/>
      <w:r w:rsidR="00934C78">
        <w:rPr>
          <w:lang w:val="en-US" w:eastAsia="tr-TR"/>
        </w:rPr>
        <w:t xml:space="preserve">. 2023 </w:t>
      </w:r>
      <w:proofErr w:type="spellStart"/>
      <w:r w:rsidR="00934C78">
        <w:rPr>
          <w:lang w:val="en-US" w:eastAsia="tr-TR"/>
        </w:rPr>
        <w:t>yılında</w:t>
      </w:r>
      <w:proofErr w:type="spellEnd"/>
      <w:r w:rsidR="00934C78">
        <w:rPr>
          <w:lang w:val="en-US" w:eastAsia="tr-TR"/>
        </w:rPr>
        <w:t xml:space="preserve"> </w:t>
      </w:r>
      <w:proofErr w:type="spellStart"/>
      <w:r w:rsidR="00934C78">
        <w:rPr>
          <w:lang w:val="en-US" w:eastAsia="tr-TR"/>
        </w:rPr>
        <w:t>bir</w:t>
      </w:r>
      <w:proofErr w:type="spellEnd"/>
      <w:r w:rsidR="00934C78">
        <w:rPr>
          <w:lang w:val="en-US" w:eastAsia="tr-TR"/>
        </w:rPr>
        <w:t xml:space="preserve"> </w:t>
      </w:r>
      <w:proofErr w:type="spellStart"/>
      <w:r w:rsidR="00934C78" w:rsidRPr="00771EB2">
        <w:rPr>
          <w:lang w:val="en-US" w:eastAsia="tr-TR"/>
        </w:rPr>
        <w:t>danışma</w:t>
      </w:r>
      <w:proofErr w:type="spellEnd"/>
      <w:r w:rsidR="00934C78" w:rsidRPr="00771EB2">
        <w:rPr>
          <w:lang w:val="en-US" w:eastAsia="tr-TR"/>
        </w:rPr>
        <w:t xml:space="preserve"> </w:t>
      </w:r>
      <w:proofErr w:type="spellStart"/>
      <w:r w:rsidR="00934C78" w:rsidRPr="00771EB2">
        <w:rPr>
          <w:lang w:val="en-US" w:eastAsia="tr-TR"/>
        </w:rPr>
        <w:t>kurulu</w:t>
      </w:r>
      <w:proofErr w:type="spellEnd"/>
      <w:r w:rsidR="00934C78" w:rsidRPr="00771EB2">
        <w:rPr>
          <w:lang w:val="en-US" w:eastAsia="tr-TR"/>
        </w:rPr>
        <w:t xml:space="preserve"> </w:t>
      </w:r>
      <w:proofErr w:type="spellStart"/>
      <w:r w:rsidR="00934C78" w:rsidRPr="00771EB2">
        <w:rPr>
          <w:lang w:val="en-US" w:eastAsia="tr-TR"/>
        </w:rPr>
        <w:t>toplantısı</w:t>
      </w:r>
      <w:proofErr w:type="spellEnd"/>
      <w:r w:rsidR="00934C78">
        <w:rPr>
          <w:lang w:val="en-US" w:eastAsia="tr-TR"/>
        </w:rPr>
        <w:t xml:space="preserve"> </w:t>
      </w:r>
      <w:proofErr w:type="spellStart"/>
      <w:r w:rsidR="00934C78">
        <w:rPr>
          <w:lang w:val="en-US" w:eastAsia="tr-TR"/>
        </w:rPr>
        <w:t>yapılmıştır</w:t>
      </w:r>
      <w:proofErr w:type="spellEnd"/>
      <w:r w:rsidR="00771EB2" w:rsidRPr="00771EB2">
        <w:rPr>
          <w:b/>
          <w:lang w:val="en-US" w:eastAsia="tr-TR"/>
        </w:rPr>
        <w:fldChar w:fldCharType="begin"/>
      </w:r>
      <w:r w:rsidR="00771EB2" w:rsidRPr="00771EB2">
        <w:rPr>
          <w:b/>
          <w:lang w:val="en-US" w:eastAsia="tr-TR"/>
        </w:rPr>
        <w:instrText>HYPERLINK "KANITLAR%20DOSYASI/A1_4_1_Karar%205.pdf"</w:instrText>
      </w:r>
      <w:r w:rsidR="00771EB2" w:rsidRPr="00771EB2">
        <w:rPr>
          <w:b/>
          <w:lang w:val="en-US" w:eastAsia="tr-TR"/>
        </w:rPr>
      </w:r>
      <w:r w:rsidR="00771EB2" w:rsidRPr="00771EB2">
        <w:rPr>
          <w:b/>
          <w:lang w:val="en-US" w:eastAsia="tr-TR"/>
        </w:rPr>
        <w:fldChar w:fldCharType="separate"/>
      </w:r>
      <w:r w:rsidR="00934C78" w:rsidRPr="00771EB2">
        <w:rPr>
          <w:rStyle w:val="Kpr"/>
          <w:b/>
          <w:lang w:val="en-US" w:eastAsia="tr-TR"/>
        </w:rPr>
        <w:t>. (A1.4.1)</w:t>
      </w:r>
      <w:r w:rsidR="00771EB2" w:rsidRPr="00771EB2">
        <w:rPr>
          <w:b/>
          <w:lang w:val="en-US" w:eastAsia="tr-TR"/>
        </w:rPr>
        <w:fldChar w:fldCharType="end"/>
      </w:r>
    </w:p>
    <w:p w14:paraId="46679307" w14:textId="0C2CDF13" w:rsidR="00A253B5" w:rsidRPr="00A253B5" w:rsidRDefault="00934C78" w:rsidP="00A253B5">
      <w:pPr>
        <w:ind w:left="709" w:hanging="1"/>
        <w:jc w:val="both"/>
        <w:rPr>
          <w:lang w:val="en-US" w:eastAsia="tr-TR"/>
        </w:rPr>
      </w:pPr>
      <w:proofErr w:type="spellStart"/>
      <w:r w:rsidRPr="00A253B5">
        <w:rPr>
          <w:lang w:val="en-US" w:eastAsia="tr-TR"/>
        </w:rPr>
        <w:t>Fakültemizin</w:t>
      </w:r>
      <w:proofErr w:type="spellEnd"/>
      <w:r w:rsidRPr="00A253B5">
        <w:rPr>
          <w:lang w:val="en-US" w:eastAsia="tr-TR"/>
        </w:rPr>
        <w:t xml:space="preserve"> </w:t>
      </w:r>
      <w:proofErr w:type="spellStart"/>
      <w:r w:rsidRPr="00A253B5">
        <w:rPr>
          <w:lang w:val="en-US" w:eastAsia="tr-TR"/>
        </w:rPr>
        <w:t>Danışma</w:t>
      </w:r>
      <w:proofErr w:type="spellEnd"/>
      <w:r w:rsidRPr="00A253B5">
        <w:rPr>
          <w:lang w:val="en-US" w:eastAsia="tr-TR"/>
        </w:rPr>
        <w:t xml:space="preserve"> </w:t>
      </w:r>
      <w:proofErr w:type="spellStart"/>
      <w:r w:rsidRPr="00A253B5">
        <w:rPr>
          <w:lang w:val="en-US" w:eastAsia="tr-TR"/>
        </w:rPr>
        <w:t>Kurulu’nda</w:t>
      </w:r>
      <w:proofErr w:type="spellEnd"/>
      <w:r w:rsidRPr="00A253B5">
        <w:rPr>
          <w:lang w:val="en-US" w:eastAsia="tr-TR"/>
        </w:rPr>
        <w:t xml:space="preserve"> </w:t>
      </w:r>
      <w:proofErr w:type="spellStart"/>
      <w:r w:rsidRPr="00A253B5">
        <w:rPr>
          <w:lang w:val="en-US" w:eastAsia="tr-TR"/>
        </w:rPr>
        <w:t>sanayi</w:t>
      </w:r>
      <w:proofErr w:type="spellEnd"/>
      <w:r w:rsidRPr="00A253B5">
        <w:rPr>
          <w:lang w:val="en-US" w:eastAsia="tr-TR"/>
        </w:rPr>
        <w:t xml:space="preserve"> </w:t>
      </w:r>
      <w:proofErr w:type="spellStart"/>
      <w:r w:rsidRPr="00A253B5">
        <w:rPr>
          <w:lang w:val="en-US" w:eastAsia="tr-TR"/>
        </w:rPr>
        <w:t>kuruluşundan</w:t>
      </w:r>
      <w:proofErr w:type="spellEnd"/>
      <w:r w:rsidR="00532EFE" w:rsidRPr="00A253B5">
        <w:rPr>
          <w:lang w:val="en-US" w:eastAsia="tr-TR"/>
        </w:rPr>
        <w:t xml:space="preserve">, </w:t>
      </w:r>
      <w:proofErr w:type="spellStart"/>
      <w:r w:rsidRPr="00A253B5">
        <w:rPr>
          <w:lang w:val="en-US" w:eastAsia="tr-TR"/>
        </w:rPr>
        <w:t>mezunlar</w:t>
      </w:r>
      <w:proofErr w:type="spellEnd"/>
      <w:r w:rsidRPr="00A253B5">
        <w:rPr>
          <w:lang w:val="en-US" w:eastAsia="tr-TR"/>
        </w:rPr>
        <w:t xml:space="preserve"> </w:t>
      </w:r>
      <w:proofErr w:type="spellStart"/>
      <w:r w:rsidRPr="00A253B5">
        <w:rPr>
          <w:lang w:val="en-US" w:eastAsia="tr-TR"/>
        </w:rPr>
        <w:t>arasından</w:t>
      </w:r>
      <w:proofErr w:type="spellEnd"/>
      <w:r w:rsidRPr="00A253B5">
        <w:rPr>
          <w:lang w:val="en-US" w:eastAsia="tr-TR"/>
        </w:rPr>
        <w:t xml:space="preserve">, </w:t>
      </w:r>
      <w:proofErr w:type="spellStart"/>
      <w:r w:rsidRPr="00A253B5">
        <w:rPr>
          <w:lang w:val="en-US" w:eastAsia="tr-TR"/>
        </w:rPr>
        <w:t>özel</w:t>
      </w:r>
      <w:proofErr w:type="spellEnd"/>
      <w:r w:rsidRPr="00A253B5">
        <w:rPr>
          <w:lang w:val="en-US" w:eastAsia="tr-TR"/>
        </w:rPr>
        <w:t xml:space="preserve"> </w:t>
      </w:r>
      <w:proofErr w:type="spellStart"/>
      <w:r w:rsidRPr="00A253B5">
        <w:rPr>
          <w:lang w:val="en-US" w:eastAsia="tr-TR"/>
        </w:rPr>
        <w:t>sektörden</w:t>
      </w:r>
      <w:proofErr w:type="spellEnd"/>
      <w:r w:rsidRPr="00A253B5">
        <w:rPr>
          <w:lang w:val="en-US" w:eastAsia="tr-TR"/>
        </w:rPr>
        <w:t xml:space="preserve">, </w:t>
      </w:r>
      <w:proofErr w:type="spellStart"/>
      <w:r w:rsidRPr="00A253B5">
        <w:rPr>
          <w:lang w:val="en-US" w:eastAsia="tr-TR"/>
        </w:rPr>
        <w:t>sanat</w:t>
      </w:r>
      <w:proofErr w:type="spellEnd"/>
      <w:r w:rsidRPr="00A253B5">
        <w:rPr>
          <w:lang w:val="en-US" w:eastAsia="tr-TR"/>
        </w:rPr>
        <w:t xml:space="preserve"> </w:t>
      </w:r>
      <w:proofErr w:type="spellStart"/>
      <w:r w:rsidRPr="00A253B5">
        <w:rPr>
          <w:lang w:val="en-US" w:eastAsia="tr-TR"/>
        </w:rPr>
        <w:t>merkezinden</w:t>
      </w:r>
      <w:proofErr w:type="spellEnd"/>
      <w:r w:rsidRPr="00A253B5">
        <w:rPr>
          <w:lang w:val="en-US" w:eastAsia="tr-TR"/>
        </w:rPr>
        <w:t xml:space="preserve">, </w:t>
      </w:r>
      <w:proofErr w:type="spellStart"/>
      <w:r w:rsidR="00A253B5" w:rsidRPr="00A253B5">
        <w:rPr>
          <w:lang w:val="en-US" w:eastAsia="tr-TR"/>
        </w:rPr>
        <w:t>ajanslardan</w:t>
      </w:r>
      <w:proofErr w:type="spellEnd"/>
      <w:r w:rsidR="00A253B5" w:rsidRPr="00A253B5">
        <w:rPr>
          <w:lang w:val="en-US" w:eastAsia="tr-TR"/>
        </w:rPr>
        <w:t xml:space="preserve">, </w:t>
      </w:r>
      <w:proofErr w:type="spellStart"/>
      <w:r w:rsidRPr="00A253B5">
        <w:rPr>
          <w:lang w:val="en-US" w:eastAsia="tr-TR"/>
        </w:rPr>
        <w:t>Belediye’den</w:t>
      </w:r>
      <w:proofErr w:type="spellEnd"/>
      <w:r w:rsidRPr="00A253B5">
        <w:rPr>
          <w:lang w:val="en-US" w:eastAsia="tr-TR"/>
        </w:rPr>
        <w:t xml:space="preserve"> </w:t>
      </w:r>
      <w:proofErr w:type="spellStart"/>
      <w:r w:rsidR="00A253B5" w:rsidRPr="00A253B5">
        <w:rPr>
          <w:lang w:val="en-US" w:eastAsia="tr-TR"/>
        </w:rPr>
        <w:t>üyeler</w:t>
      </w:r>
      <w:proofErr w:type="spellEnd"/>
      <w:r w:rsidR="00A253B5" w:rsidRPr="00A253B5">
        <w:rPr>
          <w:lang w:val="en-US" w:eastAsia="tr-TR"/>
        </w:rPr>
        <w:t xml:space="preserve"> </w:t>
      </w:r>
      <w:proofErr w:type="spellStart"/>
      <w:r w:rsidR="00A253B5" w:rsidRPr="00A253B5">
        <w:rPr>
          <w:lang w:val="en-US" w:eastAsia="tr-TR"/>
        </w:rPr>
        <w:t>bulunmaktadır</w:t>
      </w:r>
      <w:proofErr w:type="spellEnd"/>
      <w:r w:rsidR="00A253B5" w:rsidRPr="00A253B5">
        <w:rPr>
          <w:lang w:val="en-US" w:eastAsia="tr-TR"/>
        </w:rPr>
        <w:t xml:space="preserve">. </w:t>
      </w:r>
      <w:proofErr w:type="spellStart"/>
      <w:r w:rsidR="00532EFE" w:rsidRPr="00A253B5">
        <w:rPr>
          <w:lang w:val="en-US" w:eastAsia="tr-TR"/>
        </w:rPr>
        <w:t>Danışma</w:t>
      </w:r>
      <w:proofErr w:type="spellEnd"/>
      <w:r w:rsidR="00532EFE" w:rsidRPr="00A253B5">
        <w:rPr>
          <w:lang w:val="en-US" w:eastAsia="tr-TR"/>
        </w:rPr>
        <w:t xml:space="preserve"> </w:t>
      </w:r>
      <w:proofErr w:type="spellStart"/>
      <w:r w:rsidR="00532EFE" w:rsidRPr="00A253B5">
        <w:rPr>
          <w:lang w:val="en-US" w:eastAsia="tr-TR"/>
        </w:rPr>
        <w:t>kurulları</w:t>
      </w:r>
      <w:proofErr w:type="spellEnd"/>
      <w:r w:rsidR="00532EFE" w:rsidRPr="00A253B5">
        <w:rPr>
          <w:lang w:val="en-US" w:eastAsia="tr-TR"/>
        </w:rPr>
        <w:t xml:space="preserve"> her </w:t>
      </w:r>
      <w:proofErr w:type="spellStart"/>
      <w:r w:rsidR="00A253B5" w:rsidRPr="00A253B5">
        <w:rPr>
          <w:lang w:val="en-US" w:eastAsia="tr-TR"/>
        </w:rPr>
        <w:t>dönem</w:t>
      </w:r>
      <w:proofErr w:type="spellEnd"/>
      <w:r w:rsidR="00A253B5" w:rsidRPr="00A253B5">
        <w:rPr>
          <w:lang w:val="en-US" w:eastAsia="tr-TR"/>
        </w:rPr>
        <w:t xml:space="preserve"> </w:t>
      </w:r>
      <w:proofErr w:type="spellStart"/>
      <w:r w:rsidR="00A253B5" w:rsidRPr="00A253B5">
        <w:rPr>
          <w:lang w:val="en-US" w:eastAsia="tr-TR"/>
        </w:rPr>
        <w:t>bir</w:t>
      </w:r>
      <w:proofErr w:type="spellEnd"/>
      <w:r w:rsidR="00A253B5" w:rsidRPr="00A253B5">
        <w:rPr>
          <w:lang w:val="en-US" w:eastAsia="tr-TR"/>
        </w:rPr>
        <w:t xml:space="preserve"> </w:t>
      </w:r>
      <w:proofErr w:type="spellStart"/>
      <w:r w:rsidR="00A253B5" w:rsidRPr="00A253B5">
        <w:rPr>
          <w:lang w:val="en-US" w:eastAsia="tr-TR"/>
        </w:rPr>
        <w:t>kez</w:t>
      </w:r>
      <w:proofErr w:type="spellEnd"/>
      <w:r w:rsidR="00A253B5" w:rsidRPr="00A253B5">
        <w:rPr>
          <w:lang w:val="en-US" w:eastAsia="tr-TR"/>
        </w:rPr>
        <w:t xml:space="preserve"> </w:t>
      </w:r>
      <w:proofErr w:type="spellStart"/>
      <w:r w:rsidR="00A253B5" w:rsidRPr="00A253B5">
        <w:rPr>
          <w:lang w:val="en-US" w:eastAsia="tr-TR"/>
        </w:rPr>
        <w:lastRenderedPageBreak/>
        <w:t>belirlenen</w:t>
      </w:r>
      <w:proofErr w:type="spellEnd"/>
      <w:r w:rsidR="00A253B5" w:rsidRPr="00A253B5">
        <w:rPr>
          <w:lang w:val="en-US" w:eastAsia="tr-TR"/>
        </w:rPr>
        <w:t xml:space="preserve"> </w:t>
      </w:r>
      <w:proofErr w:type="spellStart"/>
      <w:r w:rsidR="00A253B5" w:rsidRPr="00A253B5">
        <w:rPr>
          <w:lang w:val="en-US" w:eastAsia="tr-TR"/>
        </w:rPr>
        <w:t>takvim</w:t>
      </w:r>
      <w:proofErr w:type="spellEnd"/>
      <w:r w:rsidR="00A253B5" w:rsidRPr="00A253B5">
        <w:rPr>
          <w:lang w:val="en-US" w:eastAsia="tr-TR"/>
        </w:rPr>
        <w:t xml:space="preserve"> </w:t>
      </w:r>
      <w:proofErr w:type="spellStart"/>
      <w:r w:rsidR="00532EFE" w:rsidRPr="00A253B5">
        <w:rPr>
          <w:lang w:val="en-US" w:eastAsia="tr-TR"/>
        </w:rPr>
        <w:t>uyarınca</w:t>
      </w:r>
      <w:proofErr w:type="spellEnd"/>
      <w:r w:rsidR="00532EFE" w:rsidRPr="00A253B5">
        <w:rPr>
          <w:lang w:val="en-US" w:eastAsia="tr-TR"/>
        </w:rPr>
        <w:t xml:space="preserve"> </w:t>
      </w:r>
      <w:proofErr w:type="spellStart"/>
      <w:r w:rsidR="00532EFE" w:rsidRPr="00A253B5">
        <w:rPr>
          <w:lang w:val="en-US" w:eastAsia="tr-TR"/>
        </w:rPr>
        <w:t>toplanarak</w:t>
      </w:r>
      <w:proofErr w:type="spellEnd"/>
      <w:r w:rsidR="00532EFE" w:rsidRPr="00A253B5">
        <w:rPr>
          <w:lang w:val="en-US" w:eastAsia="tr-TR"/>
        </w:rPr>
        <w:t xml:space="preserve"> </w:t>
      </w:r>
      <w:proofErr w:type="spellStart"/>
      <w:r w:rsidR="00532EFE" w:rsidRPr="00A253B5">
        <w:rPr>
          <w:lang w:val="en-US" w:eastAsia="tr-TR"/>
        </w:rPr>
        <w:t>bölümlerde</w:t>
      </w:r>
      <w:proofErr w:type="spellEnd"/>
      <w:r w:rsidR="00532EFE" w:rsidRPr="00A253B5">
        <w:rPr>
          <w:lang w:val="en-US" w:eastAsia="tr-TR"/>
        </w:rPr>
        <w:t xml:space="preserve"> </w:t>
      </w:r>
      <w:proofErr w:type="spellStart"/>
      <w:r w:rsidR="00532EFE" w:rsidRPr="00A253B5">
        <w:rPr>
          <w:lang w:val="en-US" w:eastAsia="tr-TR"/>
        </w:rPr>
        <w:t>yürütülen</w:t>
      </w:r>
      <w:proofErr w:type="spellEnd"/>
      <w:r w:rsidR="00532EFE" w:rsidRPr="00A253B5">
        <w:rPr>
          <w:lang w:val="en-US" w:eastAsia="tr-TR"/>
        </w:rPr>
        <w:t xml:space="preserve"> </w:t>
      </w:r>
      <w:proofErr w:type="spellStart"/>
      <w:r w:rsidR="00532EFE" w:rsidRPr="00A253B5">
        <w:rPr>
          <w:lang w:val="en-US" w:eastAsia="tr-TR"/>
        </w:rPr>
        <w:t>çalışmalar</w:t>
      </w:r>
      <w:proofErr w:type="spellEnd"/>
      <w:r w:rsidR="00532EFE" w:rsidRPr="00A253B5">
        <w:rPr>
          <w:lang w:val="en-US" w:eastAsia="tr-TR"/>
        </w:rPr>
        <w:t xml:space="preserve"> </w:t>
      </w:r>
      <w:proofErr w:type="spellStart"/>
      <w:r w:rsidR="00532EFE" w:rsidRPr="00A253B5">
        <w:rPr>
          <w:lang w:val="en-US" w:eastAsia="tr-TR"/>
        </w:rPr>
        <w:t>hakkında</w:t>
      </w:r>
      <w:proofErr w:type="spellEnd"/>
      <w:r w:rsidR="00532EFE" w:rsidRPr="00A253B5">
        <w:rPr>
          <w:lang w:val="en-US" w:eastAsia="tr-TR"/>
        </w:rPr>
        <w:t xml:space="preserve"> </w:t>
      </w:r>
      <w:proofErr w:type="spellStart"/>
      <w:r w:rsidR="00532EFE" w:rsidRPr="00A253B5">
        <w:rPr>
          <w:lang w:val="en-US" w:eastAsia="tr-TR"/>
        </w:rPr>
        <w:t>bilgiler</w:t>
      </w:r>
      <w:proofErr w:type="spellEnd"/>
      <w:r w:rsidR="00532EFE" w:rsidRPr="00A253B5">
        <w:rPr>
          <w:lang w:val="en-US" w:eastAsia="tr-TR"/>
        </w:rPr>
        <w:t xml:space="preserve"> </w:t>
      </w:r>
      <w:proofErr w:type="spellStart"/>
      <w:r w:rsidR="00532EFE" w:rsidRPr="00A253B5">
        <w:rPr>
          <w:lang w:val="en-US" w:eastAsia="tr-TR"/>
        </w:rPr>
        <w:t>almakta</w:t>
      </w:r>
      <w:proofErr w:type="spellEnd"/>
      <w:r w:rsidR="00532EFE" w:rsidRPr="00A253B5">
        <w:rPr>
          <w:lang w:val="en-US" w:eastAsia="tr-TR"/>
        </w:rPr>
        <w:t xml:space="preserve"> </w:t>
      </w:r>
      <w:proofErr w:type="spellStart"/>
      <w:r w:rsidR="00532EFE" w:rsidRPr="00A253B5">
        <w:rPr>
          <w:lang w:val="en-US" w:eastAsia="tr-TR"/>
        </w:rPr>
        <w:t>ve</w:t>
      </w:r>
      <w:proofErr w:type="spellEnd"/>
      <w:r w:rsidR="00532EFE" w:rsidRPr="00A253B5">
        <w:rPr>
          <w:lang w:val="en-US" w:eastAsia="tr-TR"/>
        </w:rPr>
        <w:t xml:space="preserve"> </w:t>
      </w:r>
      <w:proofErr w:type="spellStart"/>
      <w:r w:rsidR="00532EFE" w:rsidRPr="00A253B5">
        <w:rPr>
          <w:lang w:val="en-US" w:eastAsia="tr-TR"/>
        </w:rPr>
        <w:t>ileriye</w:t>
      </w:r>
      <w:proofErr w:type="spellEnd"/>
      <w:r w:rsidR="00532EFE" w:rsidRPr="00A253B5">
        <w:rPr>
          <w:lang w:val="en-US" w:eastAsia="tr-TR"/>
        </w:rPr>
        <w:t xml:space="preserve"> </w:t>
      </w:r>
      <w:proofErr w:type="spellStart"/>
      <w:r w:rsidR="00532EFE" w:rsidRPr="00A253B5">
        <w:rPr>
          <w:lang w:val="en-US" w:eastAsia="tr-TR"/>
        </w:rPr>
        <w:t>dönük</w:t>
      </w:r>
      <w:proofErr w:type="spellEnd"/>
      <w:r w:rsidR="00532EFE" w:rsidRPr="00A253B5">
        <w:rPr>
          <w:lang w:val="en-US" w:eastAsia="tr-TR"/>
        </w:rPr>
        <w:t xml:space="preserve"> </w:t>
      </w:r>
      <w:proofErr w:type="spellStart"/>
      <w:r w:rsidR="00532EFE" w:rsidRPr="00A253B5">
        <w:rPr>
          <w:lang w:val="en-US" w:eastAsia="tr-TR"/>
        </w:rPr>
        <w:t>olarak</w:t>
      </w:r>
      <w:proofErr w:type="spellEnd"/>
      <w:r w:rsidR="00532EFE" w:rsidRPr="00A253B5">
        <w:rPr>
          <w:lang w:val="en-US" w:eastAsia="tr-TR"/>
        </w:rPr>
        <w:t xml:space="preserve"> </w:t>
      </w:r>
      <w:proofErr w:type="spellStart"/>
      <w:r w:rsidR="00532EFE" w:rsidRPr="00A253B5">
        <w:rPr>
          <w:lang w:val="en-US" w:eastAsia="tr-TR"/>
        </w:rPr>
        <w:t>göz</w:t>
      </w:r>
      <w:proofErr w:type="spellEnd"/>
      <w:r w:rsidR="00532EFE" w:rsidRPr="00A253B5">
        <w:rPr>
          <w:lang w:val="en-US" w:eastAsia="tr-TR"/>
        </w:rPr>
        <w:t xml:space="preserve"> </w:t>
      </w:r>
      <w:proofErr w:type="spellStart"/>
      <w:r w:rsidR="00532EFE" w:rsidRPr="00A253B5">
        <w:rPr>
          <w:lang w:val="en-US" w:eastAsia="tr-TR"/>
        </w:rPr>
        <w:t>önüne</w:t>
      </w:r>
      <w:proofErr w:type="spellEnd"/>
      <w:r w:rsidR="00532EFE" w:rsidRPr="00A253B5">
        <w:rPr>
          <w:lang w:val="en-US" w:eastAsia="tr-TR"/>
        </w:rPr>
        <w:t xml:space="preserve"> </w:t>
      </w:r>
      <w:proofErr w:type="spellStart"/>
      <w:r w:rsidR="00532EFE" w:rsidRPr="00A253B5">
        <w:rPr>
          <w:lang w:val="en-US" w:eastAsia="tr-TR"/>
        </w:rPr>
        <w:t>alınabilecek</w:t>
      </w:r>
      <w:proofErr w:type="spellEnd"/>
      <w:r w:rsidR="00532EFE" w:rsidRPr="00A253B5">
        <w:rPr>
          <w:lang w:val="en-US" w:eastAsia="tr-TR"/>
        </w:rPr>
        <w:t xml:space="preserve"> </w:t>
      </w:r>
      <w:proofErr w:type="spellStart"/>
      <w:r w:rsidR="00532EFE" w:rsidRPr="00A253B5">
        <w:rPr>
          <w:lang w:val="en-US" w:eastAsia="tr-TR"/>
        </w:rPr>
        <w:t>önerilerde</w:t>
      </w:r>
      <w:proofErr w:type="spellEnd"/>
      <w:r w:rsidR="00532EFE" w:rsidRPr="00A253B5">
        <w:rPr>
          <w:lang w:val="en-US" w:eastAsia="tr-TR"/>
        </w:rPr>
        <w:t xml:space="preserve"> </w:t>
      </w:r>
      <w:proofErr w:type="gramStart"/>
      <w:r w:rsidR="00532EFE" w:rsidRPr="00A253B5">
        <w:rPr>
          <w:lang w:val="en-US" w:eastAsia="tr-TR"/>
        </w:rPr>
        <w:t>bulunmaktadır.</w:t>
      </w:r>
      <w:r w:rsidR="00A253B5">
        <w:rPr>
          <w:lang w:val="en-US" w:eastAsia="tr-TR"/>
        </w:rPr>
        <w:t>(</w:t>
      </w:r>
      <w:proofErr w:type="gramEnd"/>
      <w:r>
        <w:fldChar w:fldCharType="begin"/>
      </w:r>
      <w:r>
        <w:instrText>HYPERLINK "https://gsf.mu.edu.tr/tr/kalite-calismalari-8637"</w:instrText>
      </w:r>
      <w:r>
        <w:fldChar w:fldCharType="separate"/>
      </w:r>
      <w:r w:rsidR="00A253B5" w:rsidRPr="00792513">
        <w:rPr>
          <w:rStyle w:val="Kpr"/>
          <w:lang w:val="en-US" w:eastAsia="tr-TR"/>
        </w:rPr>
        <w:t>https://gsf.mu.edu.tr/tr/kalite-calismalari-8637</w:t>
      </w:r>
      <w:r>
        <w:rPr>
          <w:rStyle w:val="Kpr"/>
          <w:lang w:val="en-US" w:eastAsia="tr-TR"/>
        </w:rPr>
        <w:fldChar w:fldCharType="end"/>
      </w:r>
      <w:r w:rsidR="00A253B5">
        <w:rPr>
          <w:lang w:val="en-US" w:eastAsia="tr-TR"/>
        </w:rPr>
        <w:t xml:space="preserve">). </w:t>
      </w:r>
      <w:proofErr w:type="spellStart"/>
      <w:r w:rsidR="00A253B5">
        <w:rPr>
          <w:lang w:val="en-US" w:eastAsia="tr-TR"/>
        </w:rPr>
        <w:t>Danışma</w:t>
      </w:r>
      <w:proofErr w:type="spellEnd"/>
      <w:r w:rsidR="00A253B5">
        <w:rPr>
          <w:lang w:val="en-US" w:eastAsia="tr-TR"/>
        </w:rPr>
        <w:t xml:space="preserve"> </w:t>
      </w:r>
      <w:proofErr w:type="spellStart"/>
      <w:r w:rsidR="00A253B5">
        <w:rPr>
          <w:lang w:val="en-US" w:eastAsia="tr-TR"/>
        </w:rPr>
        <w:t>kurulundan</w:t>
      </w:r>
      <w:proofErr w:type="spellEnd"/>
      <w:r w:rsidR="00A253B5">
        <w:rPr>
          <w:lang w:val="en-US" w:eastAsia="tr-TR"/>
        </w:rPr>
        <w:t xml:space="preserve"> </w:t>
      </w:r>
      <w:proofErr w:type="spellStart"/>
      <w:r w:rsidR="00A253B5">
        <w:rPr>
          <w:lang w:val="en-US" w:eastAsia="tr-TR"/>
        </w:rPr>
        <w:t>gelen</w:t>
      </w:r>
      <w:proofErr w:type="spellEnd"/>
      <w:r w:rsidR="00A253B5">
        <w:rPr>
          <w:lang w:val="en-US" w:eastAsia="tr-TR"/>
        </w:rPr>
        <w:t xml:space="preserve"> </w:t>
      </w:r>
      <w:proofErr w:type="spellStart"/>
      <w:r w:rsidR="00A253B5">
        <w:rPr>
          <w:lang w:val="en-US" w:eastAsia="tr-TR"/>
        </w:rPr>
        <w:t>öneriler</w:t>
      </w:r>
      <w:proofErr w:type="spellEnd"/>
      <w:r w:rsidR="00A253B5">
        <w:rPr>
          <w:lang w:val="en-US" w:eastAsia="tr-TR"/>
        </w:rPr>
        <w:t xml:space="preserve"> </w:t>
      </w:r>
      <w:proofErr w:type="spellStart"/>
      <w:r w:rsidR="00A253B5">
        <w:rPr>
          <w:lang w:val="en-US" w:eastAsia="tr-TR"/>
        </w:rPr>
        <w:t>bölümler</w:t>
      </w:r>
      <w:proofErr w:type="spellEnd"/>
      <w:r w:rsidR="00A253B5">
        <w:rPr>
          <w:lang w:val="en-US" w:eastAsia="tr-TR"/>
        </w:rPr>
        <w:t xml:space="preserve"> </w:t>
      </w:r>
      <w:proofErr w:type="spellStart"/>
      <w:r w:rsidR="00A253B5">
        <w:rPr>
          <w:lang w:val="en-US" w:eastAsia="tr-TR"/>
        </w:rPr>
        <w:t>tarafından</w:t>
      </w:r>
      <w:proofErr w:type="spellEnd"/>
      <w:r w:rsidR="00A253B5">
        <w:rPr>
          <w:lang w:val="en-US" w:eastAsia="tr-TR"/>
        </w:rPr>
        <w:t xml:space="preserve"> </w:t>
      </w:r>
      <w:proofErr w:type="spellStart"/>
      <w:r w:rsidR="00A253B5">
        <w:rPr>
          <w:lang w:val="en-US" w:eastAsia="tr-TR"/>
        </w:rPr>
        <w:t>değerlendirilmektedir</w:t>
      </w:r>
      <w:proofErr w:type="spellEnd"/>
      <w:r w:rsidR="00A253B5">
        <w:rPr>
          <w:lang w:val="en-US" w:eastAsia="tr-TR"/>
        </w:rPr>
        <w:t xml:space="preserve">. </w:t>
      </w:r>
      <w:r w:rsidR="00A253B5" w:rsidRPr="00A253B5">
        <w:rPr>
          <w:lang w:val="en-US" w:eastAsia="tr-TR"/>
        </w:rPr>
        <w:t xml:space="preserve">Bu </w:t>
      </w:r>
      <w:proofErr w:type="spellStart"/>
      <w:r w:rsidR="00A253B5" w:rsidRPr="00A253B5">
        <w:rPr>
          <w:lang w:val="en-US" w:eastAsia="tr-TR"/>
        </w:rPr>
        <w:t>şekilde</w:t>
      </w:r>
      <w:proofErr w:type="spellEnd"/>
      <w:r w:rsidR="00A253B5" w:rsidRPr="00A253B5">
        <w:rPr>
          <w:lang w:val="en-US" w:eastAsia="tr-TR"/>
        </w:rPr>
        <w:t xml:space="preserve"> </w:t>
      </w:r>
      <w:proofErr w:type="spellStart"/>
      <w:r w:rsidR="00A253B5" w:rsidRPr="00A253B5">
        <w:rPr>
          <w:lang w:val="en-US" w:eastAsia="tr-TR"/>
        </w:rPr>
        <w:t>iyileştirmeye</w:t>
      </w:r>
      <w:proofErr w:type="spellEnd"/>
      <w:r w:rsidR="00A253B5" w:rsidRPr="00A253B5">
        <w:rPr>
          <w:lang w:val="en-US" w:eastAsia="tr-TR"/>
        </w:rPr>
        <w:t xml:space="preserve"> </w:t>
      </w:r>
      <w:proofErr w:type="spellStart"/>
      <w:r w:rsidR="00A253B5" w:rsidRPr="00A253B5">
        <w:rPr>
          <w:lang w:val="en-US" w:eastAsia="tr-TR"/>
        </w:rPr>
        <w:t>dönük</w:t>
      </w:r>
      <w:proofErr w:type="spellEnd"/>
      <w:r w:rsidR="00A253B5" w:rsidRPr="00A253B5">
        <w:rPr>
          <w:lang w:val="en-US" w:eastAsia="tr-TR"/>
        </w:rPr>
        <w:t xml:space="preserve"> </w:t>
      </w:r>
      <w:proofErr w:type="spellStart"/>
      <w:r w:rsidR="00A253B5" w:rsidRPr="00A253B5">
        <w:rPr>
          <w:lang w:val="en-US" w:eastAsia="tr-TR"/>
        </w:rPr>
        <w:t>çevrimlerin</w:t>
      </w:r>
      <w:proofErr w:type="spellEnd"/>
      <w:r w:rsidR="00A253B5" w:rsidRPr="00A253B5">
        <w:rPr>
          <w:lang w:val="en-US" w:eastAsia="tr-TR"/>
        </w:rPr>
        <w:t xml:space="preserve"> </w:t>
      </w:r>
      <w:proofErr w:type="spellStart"/>
      <w:r w:rsidR="00A253B5" w:rsidRPr="00A253B5">
        <w:rPr>
          <w:lang w:val="en-US" w:eastAsia="tr-TR"/>
        </w:rPr>
        <w:t>tamamlanması</w:t>
      </w:r>
      <w:proofErr w:type="spellEnd"/>
      <w:r w:rsidR="00A253B5" w:rsidRPr="00A253B5">
        <w:rPr>
          <w:lang w:val="en-US" w:eastAsia="tr-TR"/>
        </w:rPr>
        <w:t xml:space="preserve"> </w:t>
      </w:r>
      <w:proofErr w:type="spellStart"/>
      <w:r w:rsidR="00A253B5" w:rsidRPr="00A253B5">
        <w:rPr>
          <w:lang w:val="en-US" w:eastAsia="tr-TR"/>
        </w:rPr>
        <w:t>hedeflenmektedir</w:t>
      </w:r>
      <w:proofErr w:type="spellEnd"/>
      <w:r w:rsidR="00A253B5" w:rsidRPr="00A253B5">
        <w:rPr>
          <w:lang w:val="en-US" w:eastAsia="tr-TR"/>
        </w:rPr>
        <w:t>.</w:t>
      </w:r>
      <w:r w:rsidR="00A253B5">
        <w:rPr>
          <w:lang w:val="en-US" w:eastAsia="tr-TR"/>
        </w:rPr>
        <w:t xml:space="preserve"> </w:t>
      </w:r>
    </w:p>
    <w:p w14:paraId="34D4EF62" w14:textId="7600FE10" w:rsidR="00A253B5" w:rsidRPr="0055319B" w:rsidRDefault="00532EFE" w:rsidP="00532EFE">
      <w:pPr>
        <w:ind w:left="709" w:hanging="1"/>
        <w:jc w:val="both"/>
        <w:rPr>
          <w:b/>
          <w:lang w:val="en-US" w:eastAsia="tr-TR"/>
        </w:rPr>
      </w:pPr>
      <w:proofErr w:type="spellStart"/>
      <w:r w:rsidRPr="00771EB2">
        <w:rPr>
          <w:lang w:val="en-US" w:eastAsia="tr-TR"/>
        </w:rPr>
        <w:t>Stratejik</w:t>
      </w:r>
      <w:proofErr w:type="spellEnd"/>
      <w:r w:rsidRPr="00771EB2">
        <w:rPr>
          <w:lang w:val="en-US" w:eastAsia="tr-TR"/>
        </w:rPr>
        <w:t xml:space="preserve"> </w:t>
      </w:r>
      <w:proofErr w:type="spellStart"/>
      <w:r w:rsidRPr="00771EB2">
        <w:rPr>
          <w:lang w:val="en-US" w:eastAsia="tr-TR"/>
        </w:rPr>
        <w:t>hedefleri</w:t>
      </w:r>
      <w:proofErr w:type="spellEnd"/>
      <w:r w:rsidRPr="00771EB2">
        <w:rPr>
          <w:lang w:val="en-US" w:eastAsia="tr-TR"/>
        </w:rPr>
        <w:t xml:space="preserve"> </w:t>
      </w:r>
      <w:proofErr w:type="spellStart"/>
      <w:r w:rsidRPr="00771EB2">
        <w:rPr>
          <w:lang w:val="en-US" w:eastAsia="tr-TR"/>
        </w:rPr>
        <w:t>ve</w:t>
      </w:r>
      <w:proofErr w:type="spellEnd"/>
      <w:r w:rsidRPr="00771EB2">
        <w:rPr>
          <w:lang w:val="en-US" w:eastAsia="tr-TR"/>
        </w:rPr>
        <w:t xml:space="preserve"> </w:t>
      </w:r>
      <w:proofErr w:type="spellStart"/>
      <w:r w:rsidRPr="00771EB2">
        <w:rPr>
          <w:lang w:val="en-US" w:eastAsia="tr-TR"/>
        </w:rPr>
        <w:t>performans</w:t>
      </w:r>
      <w:proofErr w:type="spellEnd"/>
      <w:r w:rsidRPr="00771EB2">
        <w:rPr>
          <w:lang w:val="en-US" w:eastAsia="tr-TR"/>
        </w:rPr>
        <w:t xml:space="preserve"> </w:t>
      </w:r>
      <w:proofErr w:type="spellStart"/>
      <w:r w:rsidRPr="00771EB2">
        <w:rPr>
          <w:lang w:val="en-US" w:eastAsia="tr-TR"/>
        </w:rPr>
        <w:t>göstergelerini</w:t>
      </w:r>
      <w:proofErr w:type="spellEnd"/>
      <w:r w:rsidRPr="00771EB2">
        <w:rPr>
          <w:lang w:val="en-US" w:eastAsia="tr-TR"/>
        </w:rPr>
        <w:t xml:space="preserve"> </w:t>
      </w:r>
      <w:proofErr w:type="spellStart"/>
      <w:r w:rsidRPr="00771EB2">
        <w:rPr>
          <w:lang w:val="en-US" w:eastAsia="tr-TR"/>
        </w:rPr>
        <w:t>izleme</w:t>
      </w:r>
      <w:proofErr w:type="spellEnd"/>
      <w:r w:rsidRPr="00771EB2">
        <w:rPr>
          <w:lang w:val="en-US" w:eastAsia="tr-TR"/>
        </w:rPr>
        <w:t xml:space="preserve"> </w:t>
      </w:r>
      <w:proofErr w:type="spellStart"/>
      <w:r w:rsidRPr="00771EB2">
        <w:rPr>
          <w:lang w:val="en-US" w:eastAsia="tr-TR"/>
        </w:rPr>
        <w:t>ve</w:t>
      </w:r>
      <w:proofErr w:type="spellEnd"/>
      <w:r w:rsidRPr="00771EB2">
        <w:rPr>
          <w:lang w:val="en-US" w:eastAsia="tr-TR"/>
        </w:rPr>
        <w:t xml:space="preserve"> </w:t>
      </w:r>
      <w:proofErr w:type="spellStart"/>
      <w:r w:rsidRPr="00771EB2">
        <w:rPr>
          <w:lang w:val="en-US" w:eastAsia="tr-TR"/>
        </w:rPr>
        <w:t>iyileştirmeye</w:t>
      </w:r>
      <w:proofErr w:type="spellEnd"/>
      <w:r w:rsidRPr="00771EB2">
        <w:rPr>
          <w:lang w:val="en-US" w:eastAsia="tr-TR"/>
        </w:rPr>
        <w:t xml:space="preserve"> </w:t>
      </w:r>
      <w:proofErr w:type="spellStart"/>
      <w:r w:rsidRPr="00771EB2">
        <w:rPr>
          <w:lang w:val="en-US" w:eastAsia="tr-TR"/>
        </w:rPr>
        <w:t>yönelik</w:t>
      </w:r>
      <w:proofErr w:type="spellEnd"/>
      <w:r w:rsidRPr="00771EB2">
        <w:rPr>
          <w:lang w:val="en-US" w:eastAsia="tr-TR"/>
        </w:rPr>
        <w:t xml:space="preserve"> </w:t>
      </w:r>
      <w:proofErr w:type="spellStart"/>
      <w:r w:rsidRPr="00771EB2">
        <w:rPr>
          <w:lang w:val="en-US" w:eastAsia="tr-TR"/>
        </w:rPr>
        <w:t>çalışmalar</w:t>
      </w:r>
      <w:proofErr w:type="spellEnd"/>
      <w:r w:rsidRPr="00771EB2">
        <w:rPr>
          <w:lang w:val="en-US" w:eastAsia="tr-TR"/>
        </w:rPr>
        <w:t xml:space="preserve"> </w:t>
      </w:r>
      <w:proofErr w:type="spellStart"/>
      <w:r w:rsidRPr="00771EB2">
        <w:rPr>
          <w:lang w:val="en-US" w:eastAsia="tr-TR"/>
        </w:rPr>
        <w:t>kapsamında</w:t>
      </w:r>
      <w:proofErr w:type="spellEnd"/>
      <w:r w:rsidRPr="00771EB2">
        <w:rPr>
          <w:lang w:val="en-US" w:eastAsia="tr-TR"/>
        </w:rPr>
        <w:t xml:space="preserve"> “</w:t>
      </w:r>
      <w:bookmarkStart w:id="7" w:name="_Hlk125118680"/>
      <w:proofErr w:type="spellStart"/>
      <w:r w:rsidRPr="00771EB2">
        <w:rPr>
          <w:b/>
          <w:lang w:val="en-US" w:eastAsia="tr-TR"/>
        </w:rPr>
        <w:t>Muğla</w:t>
      </w:r>
      <w:proofErr w:type="spellEnd"/>
      <w:r w:rsidRPr="00771EB2">
        <w:rPr>
          <w:b/>
          <w:lang w:val="en-US" w:eastAsia="tr-TR"/>
        </w:rPr>
        <w:t xml:space="preserve"> </w:t>
      </w:r>
      <w:proofErr w:type="spellStart"/>
      <w:r w:rsidRPr="00771EB2">
        <w:rPr>
          <w:b/>
          <w:lang w:val="en-US" w:eastAsia="tr-TR"/>
        </w:rPr>
        <w:t>Sıtkı</w:t>
      </w:r>
      <w:proofErr w:type="spellEnd"/>
      <w:r w:rsidRPr="00771EB2">
        <w:rPr>
          <w:b/>
          <w:lang w:val="en-US" w:eastAsia="tr-TR"/>
        </w:rPr>
        <w:t xml:space="preserve"> </w:t>
      </w:r>
      <w:proofErr w:type="spellStart"/>
      <w:r w:rsidRPr="00771EB2">
        <w:rPr>
          <w:b/>
          <w:lang w:val="en-US" w:eastAsia="tr-TR"/>
        </w:rPr>
        <w:t>Koçman</w:t>
      </w:r>
      <w:proofErr w:type="spellEnd"/>
      <w:r w:rsidRPr="00771EB2">
        <w:rPr>
          <w:b/>
          <w:lang w:val="en-US" w:eastAsia="tr-TR"/>
        </w:rPr>
        <w:t xml:space="preserve"> </w:t>
      </w:r>
      <w:proofErr w:type="spellStart"/>
      <w:r w:rsidRPr="00771EB2">
        <w:rPr>
          <w:b/>
          <w:lang w:val="en-US" w:eastAsia="tr-TR"/>
        </w:rPr>
        <w:t>Üniversitesi</w:t>
      </w:r>
      <w:proofErr w:type="spellEnd"/>
      <w:r w:rsidRPr="00771EB2">
        <w:rPr>
          <w:b/>
          <w:lang w:val="en-US" w:eastAsia="tr-TR"/>
        </w:rPr>
        <w:t xml:space="preserve"> Kalite </w:t>
      </w:r>
      <w:proofErr w:type="spellStart"/>
      <w:r w:rsidRPr="00771EB2">
        <w:rPr>
          <w:b/>
          <w:lang w:val="en-US" w:eastAsia="tr-TR"/>
        </w:rPr>
        <w:t>Güvencesi</w:t>
      </w:r>
      <w:proofErr w:type="spellEnd"/>
      <w:r w:rsidRPr="00771EB2">
        <w:rPr>
          <w:b/>
          <w:lang w:val="en-US" w:eastAsia="tr-TR"/>
        </w:rPr>
        <w:t xml:space="preserve"> </w:t>
      </w:r>
      <w:proofErr w:type="spellStart"/>
      <w:r w:rsidRPr="00771EB2">
        <w:rPr>
          <w:b/>
          <w:lang w:val="en-US" w:eastAsia="tr-TR"/>
        </w:rPr>
        <w:t>ve</w:t>
      </w:r>
      <w:proofErr w:type="spellEnd"/>
      <w:r w:rsidRPr="00771EB2">
        <w:rPr>
          <w:b/>
          <w:lang w:val="en-US" w:eastAsia="tr-TR"/>
        </w:rPr>
        <w:t xml:space="preserve"> Kalite </w:t>
      </w:r>
      <w:proofErr w:type="spellStart"/>
      <w:r w:rsidRPr="00771EB2">
        <w:rPr>
          <w:b/>
          <w:lang w:val="en-US" w:eastAsia="tr-TR"/>
        </w:rPr>
        <w:t>Komisyonları</w:t>
      </w:r>
      <w:proofErr w:type="spellEnd"/>
      <w:r w:rsidRPr="00771EB2">
        <w:rPr>
          <w:b/>
          <w:lang w:val="en-US" w:eastAsia="tr-TR"/>
        </w:rPr>
        <w:t xml:space="preserve"> </w:t>
      </w:r>
      <w:proofErr w:type="spellStart"/>
      <w:r w:rsidRPr="00771EB2">
        <w:rPr>
          <w:b/>
          <w:lang w:val="en-US" w:eastAsia="tr-TR"/>
        </w:rPr>
        <w:t>Yönergesi</w:t>
      </w:r>
      <w:bookmarkEnd w:id="7"/>
      <w:r w:rsidRPr="00771EB2">
        <w:rPr>
          <w:lang w:val="en-US" w:eastAsia="tr-TR"/>
        </w:rPr>
        <w:t>”</w:t>
      </w:r>
      <w:r w:rsidR="00CA6DC8" w:rsidRPr="00771EB2">
        <w:rPr>
          <w:lang w:val="en-US" w:eastAsia="tr-TR"/>
        </w:rPr>
        <w:t>ne</w:t>
      </w:r>
      <w:proofErr w:type="spellEnd"/>
      <w:r w:rsidRPr="00771EB2">
        <w:rPr>
          <w:lang w:val="en-US" w:eastAsia="tr-TR"/>
        </w:rPr>
        <w:t xml:space="preserve"> </w:t>
      </w:r>
      <w:hyperlink r:id="rId66" w:history="1">
        <w:r w:rsidR="00CA6DC8" w:rsidRPr="00771EB2">
          <w:rPr>
            <w:rStyle w:val="Kpr"/>
            <w:b/>
            <w:lang w:val="en-US" w:eastAsia="tr-TR"/>
          </w:rPr>
          <w:t>(A1.4.2)</w:t>
        </w:r>
      </w:hyperlink>
      <w:r w:rsidRPr="00771EB2">
        <w:rPr>
          <w:lang w:val="en-US" w:eastAsia="tr-TR"/>
        </w:rPr>
        <w:t xml:space="preserve"> </w:t>
      </w:r>
      <w:proofErr w:type="spellStart"/>
      <w:r w:rsidRPr="00771EB2">
        <w:rPr>
          <w:lang w:val="en-US" w:eastAsia="tr-TR"/>
        </w:rPr>
        <w:t>göre</w:t>
      </w:r>
      <w:proofErr w:type="spellEnd"/>
      <w:r w:rsidR="00A253B5" w:rsidRPr="00771EB2">
        <w:rPr>
          <w:lang w:val="en-US" w:eastAsia="tr-TR"/>
        </w:rPr>
        <w:t xml:space="preserve"> h</w:t>
      </w:r>
      <w:r w:rsidRPr="00771EB2">
        <w:rPr>
          <w:lang w:val="en-US" w:eastAsia="tr-TR"/>
        </w:rPr>
        <w:t xml:space="preserve">er program </w:t>
      </w:r>
      <w:proofErr w:type="spellStart"/>
      <w:r w:rsidRPr="00771EB2">
        <w:rPr>
          <w:lang w:val="en-US" w:eastAsia="tr-TR"/>
        </w:rPr>
        <w:t>bünyesinde</w:t>
      </w:r>
      <w:proofErr w:type="spellEnd"/>
      <w:r w:rsidRPr="00771EB2">
        <w:rPr>
          <w:lang w:val="en-US" w:eastAsia="tr-TR"/>
        </w:rPr>
        <w:t xml:space="preserve"> Kalite Alt </w:t>
      </w:r>
      <w:proofErr w:type="spellStart"/>
      <w:r w:rsidRPr="00771EB2">
        <w:rPr>
          <w:lang w:val="en-US" w:eastAsia="tr-TR"/>
        </w:rPr>
        <w:t>Çalışma</w:t>
      </w:r>
      <w:proofErr w:type="spellEnd"/>
      <w:r w:rsidRPr="00771EB2">
        <w:rPr>
          <w:lang w:val="en-US" w:eastAsia="tr-TR"/>
        </w:rPr>
        <w:t xml:space="preserve"> </w:t>
      </w:r>
      <w:proofErr w:type="spellStart"/>
      <w:r w:rsidRPr="00771EB2">
        <w:rPr>
          <w:lang w:val="en-US" w:eastAsia="tr-TR"/>
        </w:rPr>
        <w:t>Grupları</w:t>
      </w:r>
      <w:proofErr w:type="spellEnd"/>
      <w:r w:rsidRPr="00771EB2">
        <w:rPr>
          <w:lang w:val="en-US" w:eastAsia="tr-TR"/>
        </w:rPr>
        <w:t xml:space="preserve"> </w:t>
      </w:r>
      <w:proofErr w:type="spellStart"/>
      <w:r w:rsidRPr="00771EB2">
        <w:rPr>
          <w:lang w:val="en-US" w:eastAsia="tr-TR"/>
        </w:rPr>
        <w:t>oluşturulmuştur</w:t>
      </w:r>
      <w:proofErr w:type="spellEnd"/>
      <w:r w:rsidRPr="00771EB2">
        <w:rPr>
          <w:b/>
          <w:lang w:val="en-US" w:eastAsia="tr-TR"/>
        </w:rPr>
        <w:t xml:space="preserve">. </w:t>
      </w:r>
    </w:p>
    <w:p w14:paraId="27351C53" w14:textId="77777777" w:rsidR="003A2439" w:rsidRPr="002F3B60" w:rsidRDefault="003A2439"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18BF363B" w14:textId="658850C4" w:rsidR="006C7E3F" w:rsidRDefault="006C7E3F" w:rsidP="006C7E3F">
      <w:pPr>
        <w:keepNext/>
        <w:keepLines/>
        <w:spacing w:before="80" w:after="0" w:line="240" w:lineRule="auto"/>
        <w:ind w:left="708" w:firstLine="708"/>
        <w:outlineLvl w:val="3"/>
        <w:rPr>
          <w:rFonts w:cstheme="minorHAnsi"/>
          <w:b/>
          <w:lang w:val="en-US" w:eastAsia="tr-TR"/>
        </w:rPr>
      </w:pPr>
      <w:r w:rsidRPr="002F3B60">
        <w:rPr>
          <w:rFonts w:cstheme="minorHAnsi"/>
          <w:b/>
          <w:lang w:val="en-US" w:eastAsia="tr-TR"/>
        </w:rPr>
        <w:t xml:space="preserve">A.1.5. </w:t>
      </w:r>
      <w:proofErr w:type="spellStart"/>
      <w:r w:rsidRPr="002F3B60">
        <w:rPr>
          <w:rFonts w:cstheme="minorHAnsi"/>
          <w:b/>
          <w:lang w:val="en-US" w:eastAsia="tr-TR"/>
        </w:rPr>
        <w:t>Kamuoyunu</w:t>
      </w:r>
      <w:proofErr w:type="spellEnd"/>
      <w:r w:rsidRPr="002F3B60">
        <w:rPr>
          <w:rFonts w:cstheme="minorHAnsi"/>
          <w:b/>
          <w:lang w:val="en-US" w:eastAsia="tr-TR"/>
        </w:rPr>
        <w:t xml:space="preserve"> </w:t>
      </w:r>
      <w:proofErr w:type="spellStart"/>
      <w:r w:rsidRPr="002F3B60">
        <w:rPr>
          <w:rFonts w:cstheme="minorHAnsi"/>
          <w:b/>
          <w:lang w:val="en-US" w:eastAsia="tr-TR"/>
        </w:rPr>
        <w:t>Bilgilendirme</w:t>
      </w:r>
      <w:proofErr w:type="spellEnd"/>
      <w:r w:rsidRPr="002F3B60">
        <w:rPr>
          <w:rFonts w:cstheme="minorHAnsi"/>
          <w:b/>
          <w:lang w:val="en-US" w:eastAsia="tr-TR"/>
        </w:rPr>
        <w:t xml:space="preserve"> </w:t>
      </w:r>
      <w:proofErr w:type="spellStart"/>
      <w:r w:rsidRPr="002F3B60">
        <w:rPr>
          <w:rFonts w:cstheme="minorHAnsi"/>
          <w:b/>
          <w:lang w:val="en-US" w:eastAsia="tr-TR"/>
        </w:rPr>
        <w:t>ve</w:t>
      </w:r>
      <w:proofErr w:type="spellEnd"/>
      <w:r w:rsidRPr="002F3B60">
        <w:rPr>
          <w:rFonts w:cstheme="minorHAnsi"/>
          <w:b/>
          <w:lang w:val="en-US" w:eastAsia="tr-TR"/>
        </w:rPr>
        <w:t xml:space="preserve"> </w:t>
      </w:r>
      <w:proofErr w:type="spellStart"/>
      <w:r w:rsidRPr="002F3B60">
        <w:rPr>
          <w:rFonts w:cstheme="minorHAnsi"/>
          <w:b/>
          <w:lang w:val="en-US" w:eastAsia="tr-TR"/>
        </w:rPr>
        <w:t>Hesap</w:t>
      </w:r>
      <w:proofErr w:type="spellEnd"/>
      <w:r w:rsidRPr="002F3B60">
        <w:rPr>
          <w:rFonts w:cstheme="minorHAnsi"/>
          <w:b/>
          <w:lang w:val="en-US" w:eastAsia="tr-TR"/>
        </w:rPr>
        <w:t xml:space="preserve"> </w:t>
      </w:r>
      <w:proofErr w:type="spellStart"/>
      <w:r w:rsidRPr="002F3B60">
        <w:rPr>
          <w:rFonts w:cstheme="minorHAnsi"/>
          <w:b/>
          <w:lang w:val="en-US" w:eastAsia="tr-TR"/>
        </w:rPr>
        <w:t>Verebilirlik</w:t>
      </w:r>
      <w:proofErr w:type="spellEnd"/>
    </w:p>
    <w:p w14:paraId="398F6E6F" w14:textId="77777777" w:rsidR="00CA6DC8" w:rsidRDefault="00CA6DC8" w:rsidP="006C7E3F">
      <w:pPr>
        <w:keepNext/>
        <w:keepLines/>
        <w:spacing w:before="80" w:after="0" w:line="240" w:lineRule="auto"/>
        <w:ind w:left="708" w:firstLine="708"/>
        <w:outlineLvl w:val="3"/>
        <w:rPr>
          <w:rFonts w:cstheme="minorHAnsi"/>
          <w:b/>
          <w:lang w:val="en-US" w:eastAsia="tr-TR"/>
        </w:rPr>
      </w:pPr>
    </w:p>
    <w:p w14:paraId="279601AA" w14:textId="334CC866" w:rsidR="00CA6DC8" w:rsidRPr="00A20371" w:rsidRDefault="00CA6DC8" w:rsidP="00CA6DC8">
      <w:pPr>
        <w:ind w:left="709" w:hanging="1"/>
        <w:jc w:val="both"/>
        <w:rPr>
          <w:lang w:val="en-US" w:eastAsia="tr-TR"/>
        </w:rPr>
      </w:pPr>
      <w:proofErr w:type="spellStart"/>
      <w:r w:rsidRPr="00A20371">
        <w:rPr>
          <w:lang w:val="en-US" w:eastAsia="tr-TR"/>
        </w:rPr>
        <w:t>Fakülte</w:t>
      </w:r>
      <w:proofErr w:type="spellEnd"/>
      <w:r w:rsidRPr="00A20371">
        <w:rPr>
          <w:lang w:val="en-US" w:eastAsia="tr-TR"/>
        </w:rPr>
        <w:t xml:space="preserve"> web </w:t>
      </w:r>
      <w:proofErr w:type="spellStart"/>
      <w:r w:rsidR="00A20371" w:rsidRPr="00A20371">
        <w:rPr>
          <w:lang w:val="en-US" w:eastAsia="tr-TR"/>
        </w:rPr>
        <w:t>sayfasında</w:t>
      </w:r>
      <w:proofErr w:type="spellEnd"/>
      <w:r w:rsidRPr="00A20371">
        <w:rPr>
          <w:lang w:val="en-US" w:eastAsia="tr-TR"/>
        </w:rPr>
        <w:t xml:space="preserve"> </w:t>
      </w:r>
      <w:proofErr w:type="spellStart"/>
      <w:r w:rsidRPr="00A20371">
        <w:rPr>
          <w:lang w:val="en-US" w:eastAsia="tr-TR"/>
        </w:rPr>
        <w:t>eğitim-öğretim</w:t>
      </w:r>
      <w:proofErr w:type="spellEnd"/>
      <w:r w:rsidRPr="00A20371">
        <w:rPr>
          <w:lang w:val="en-US" w:eastAsia="tr-TR"/>
        </w:rPr>
        <w:t xml:space="preserve"> </w:t>
      </w:r>
      <w:proofErr w:type="spellStart"/>
      <w:r w:rsidRPr="00A20371">
        <w:rPr>
          <w:lang w:val="en-US" w:eastAsia="tr-TR"/>
        </w:rPr>
        <w:t>ile</w:t>
      </w:r>
      <w:proofErr w:type="spellEnd"/>
      <w:r w:rsidRPr="00A20371">
        <w:rPr>
          <w:lang w:val="en-US" w:eastAsia="tr-TR"/>
        </w:rPr>
        <w:t xml:space="preserve"> </w:t>
      </w:r>
      <w:proofErr w:type="spellStart"/>
      <w:r w:rsidRPr="00A20371">
        <w:rPr>
          <w:lang w:val="en-US" w:eastAsia="tr-TR"/>
        </w:rPr>
        <w:t>ilgili</w:t>
      </w:r>
      <w:proofErr w:type="spellEnd"/>
      <w:r w:rsidRPr="00A20371">
        <w:rPr>
          <w:lang w:val="en-US" w:eastAsia="tr-TR"/>
        </w:rPr>
        <w:t xml:space="preserve"> </w:t>
      </w:r>
      <w:proofErr w:type="spellStart"/>
      <w:r w:rsidRPr="007F609F">
        <w:rPr>
          <w:lang w:val="en-US" w:eastAsia="tr-TR"/>
        </w:rPr>
        <w:t>yönetmelikler</w:t>
      </w:r>
      <w:proofErr w:type="spellEnd"/>
      <w:r w:rsidRPr="007F609F">
        <w:rPr>
          <w:lang w:val="en-US" w:eastAsia="tr-TR"/>
        </w:rPr>
        <w:t xml:space="preserve">, </w:t>
      </w:r>
      <w:proofErr w:type="spellStart"/>
      <w:r w:rsidRPr="007F609F">
        <w:rPr>
          <w:lang w:val="en-US" w:eastAsia="tr-TR"/>
        </w:rPr>
        <w:t>yönergeler</w:t>
      </w:r>
      <w:proofErr w:type="spellEnd"/>
      <w:r w:rsidRPr="007F609F">
        <w:rPr>
          <w:lang w:val="en-US" w:eastAsia="tr-TR"/>
        </w:rPr>
        <w:t>,</w:t>
      </w:r>
      <w:r w:rsidRPr="00A20371">
        <w:rPr>
          <w:lang w:val="en-US" w:eastAsia="tr-TR"/>
        </w:rPr>
        <w:t xml:space="preserve"> </w:t>
      </w:r>
      <w:proofErr w:type="spellStart"/>
      <w:r w:rsidRPr="00A20371">
        <w:rPr>
          <w:lang w:val="en-US" w:eastAsia="tr-TR"/>
        </w:rPr>
        <w:t>ders</w:t>
      </w:r>
      <w:proofErr w:type="spellEnd"/>
      <w:r w:rsidRPr="00A20371">
        <w:rPr>
          <w:lang w:val="en-US" w:eastAsia="tr-TR"/>
        </w:rPr>
        <w:t xml:space="preserve"> </w:t>
      </w:r>
      <w:proofErr w:type="spellStart"/>
      <w:r w:rsidRPr="00A20371">
        <w:rPr>
          <w:lang w:val="en-US" w:eastAsia="tr-TR"/>
        </w:rPr>
        <w:t>müfredatları</w:t>
      </w:r>
      <w:proofErr w:type="spellEnd"/>
      <w:r w:rsidRPr="00A20371">
        <w:rPr>
          <w:lang w:val="en-US" w:eastAsia="tr-TR"/>
        </w:rPr>
        <w:t xml:space="preserve">, </w:t>
      </w:r>
      <w:proofErr w:type="spellStart"/>
      <w:r w:rsidRPr="00A20371">
        <w:rPr>
          <w:lang w:val="en-US" w:eastAsia="tr-TR"/>
        </w:rPr>
        <w:t>komisyon</w:t>
      </w:r>
      <w:proofErr w:type="spellEnd"/>
      <w:r w:rsidRPr="00A20371">
        <w:rPr>
          <w:lang w:val="en-US" w:eastAsia="tr-TR"/>
        </w:rPr>
        <w:t xml:space="preserve"> </w:t>
      </w:r>
      <w:proofErr w:type="spellStart"/>
      <w:r w:rsidRPr="00A20371">
        <w:rPr>
          <w:lang w:val="en-US" w:eastAsia="tr-TR"/>
        </w:rPr>
        <w:t>ve</w:t>
      </w:r>
      <w:proofErr w:type="spellEnd"/>
      <w:r w:rsidRPr="00A20371">
        <w:rPr>
          <w:lang w:val="en-US" w:eastAsia="tr-TR"/>
        </w:rPr>
        <w:t xml:space="preserve"> </w:t>
      </w:r>
      <w:proofErr w:type="spellStart"/>
      <w:r w:rsidRPr="00A20371">
        <w:rPr>
          <w:lang w:val="en-US" w:eastAsia="tr-TR"/>
        </w:rPr>
        <w:t>kurul</w:t>
      </w:r>
      <w:proofErr w:type="spellEnd"/>
      <w:r w:rsidRPr="00A20371">
        <w:rPr>
          <w:lang w:val="en-US" w:eastAsia="tr-TR"/>
        </w:rPr>
        <w:t xml:space="preserve"> </w:t>
      </w:r>
      <w:proofErr w:type="spellStart"/>
      <w:r w:rsidRPr="00A20371">
        <w:rPr>
          <w:lang w:val="en-US" w:eastAsia="tr-TR"/>
        </w:rPr>
        <w:t>kararları</w:t>
      </w:r>
      <w:proofErr w:type="spellEnd"/>
      <w:r w:rsidRPr="00A20371">
        <w:rPr>
          <w:lang w:val="en-US" w:eastAsia="tr-TR"/>
        </w:rPr>
        <w:t xml:space="preserve"> </w:t>
      </w:r>
      <w:proofErr w:type="spellStart"/>
      <w:r w:rsidRPr="00A20371">
        <w:rPr>
          <w:lang w:val="en-US" w:eastAsia="tr-TR"/>
        </w:rPr>
        <w:t>yanında</w:t>
      </w:r>
      <w:proofErr w:type="spellEnd"/>
      <w:r w:rsidRPr="00A20371">
        <w:rPr>
          <w:lang w:val="en-US" w:eastAsia="tr-TR"/>
        </w:rPr>
        <w:t xml:space="preserve"> </w:t>
      </w:r>
      <w:proofErr w:type="spellStart"/>
      <w:r w:rsidRPr="00A20371">
        <w:rPr>
          <w:lang w:val="en-US" w:eastAsia="tr-TR"/>
        </w:rPr>
        <w:t>tüm</w:t>
      </w:r>
      <w:proofErr w:type="spellEnd"/>
      <w:r w:rsidRPr="00A20371">
        <w:rPr>
          <w:lang w:val="en-US" w:eastAsia="tr-TR"/>
        </w:rPr>
        <w:t xml:space="preserve"> </w:t>
      </w:r>
      <w:proofErr w:type="spellStart"/>
      <w:r w:rsidRPr="00A20371">
        <w:rPr>
          <w:lang w:val="en-US" w:eastAsia="tr-TR"/>
        </w:rPr>
        <w:t>haberler</w:t>
      </w:r>
      <w:proofErr w:type="spellEnd"/>
      <w:r w:rsidRPr="00A20371">
        <w:rPr>
          <w:lang w:val="en-US" w:eastAsia="tr-TR"/>
        </w:rPr>
        <w:t xml:space="preserve"> </w:t>
      </w:r>
      <w:proofErr w:type="spellStart"/>
      <w:r w:rsidRPr="00A20371">
        <w:rPr>
          <w:lang w:val="en-US" w:eastAsia="tr-TR"/>
        </w:rPr>
        <w:t>ve</w:t>
      </w:r>
      <w:proofErr w:type="spellEnd"/>
      <w:r w:rsidRPr="00A20371">
        <w:rPr>
          <w:lang w:val="en-US" w:eastAsia="tr-TR"/>
        </w:rPr>
        <w:t xml:space="preserve"> </w:t>
      </w:r>
      <w:proofErr w:type="spellStart"/>
      <w:r w:rsidRPr="00A20371">
        <w:rPr>
          <w:lang w:val="en-US" w:eastAsia="tr-TR"/>
        </w:rPr>
        <w:t>duyurular</w:t>
      </w:r>
      <w:proofErr w:type="spellEnd"/>
      <w:r w:rsidRPr="00A20371">
        <w:rPr>
          <w:lang w:val="en-US" w:eastAsia="tr-TR"/>
        </w:rPr>
        <w:t xml:space="preserve"> </w:t>
      </w:r>
      <w:proofErr w:type="spellStart"/>
      <w:r w:rsidRPr="00A20371">
        <w:rPr>
          <w:lang w:val="en-US" w:eastAsia="tr-TR"/>
        </w:rPr>
        <w:t>yer</w:t>
      </w:r>
      <w:proofErr w:type="spellEnd"/>
      <w:r w:rsidRPr="00A20371">
        <w:rPr>
          <w:lang w:val="en-US" w:eastAsia="tr-TR"/>
        </w:rPr>
        <w:t xml:space="preserve"> </w:t>
      </w:r>
      <w:proofErr w:type="spellStart"/>
      <w:r w:rsidRPr="00A20371">
        <w:rPr>
          <w:lang w:val="en-US" w:eastAsia="tr-TR"/>
        </w:rPr>
        <w:t>almaktadır</w:t>
      </w:r>
      <w:proofErr w:type="spellEnd"/>
      <w:r w:rsidR="00A20371">
        <w:rPr>
          <w:lang w:val="en-US" w:eastAsia="tr-TR"/>
        </w:rPr>
        <w:t xml:space="preserve"> </w:t>
      </w:r>
      <w:hyperlink r:id="rId67" w:history="1">
        <w:r w:rsidR="00A20371" w:rsidRPr="00771EB2">
          <w:rPr>
            <w:rStyle w:val="Kpr"/>
            <w:b/>
            <w:lang w:val="en-US" w:eastAsia="tr-TR"/>
          </w:rPr>
          <w:t>(A1.5.1.)</w:t>
        </w:r>
      </w:hyperlink>
      <w:r w:rsidRPr="00A20371">
        <w:rPr>
          <w:lang w:val="en-US" w:eastAsia="tr-TR"/>
        </w:rPr>
        <w:t xml:space="preserve"> </w:t>
      </w:r>
      <w:proofErr w:type="spellStart"/>
      <w:r w:rsidRPr="00A20371">
        <w:rPr>
          <w:lang w:val="en-US" w:eastAsia="tr-TR"/>
        </w:rPr>
        <w:t>Paylaşılan</w:t>
      </w:r>
      <w:proofErr w:type="spellEnd"/>
      <w:r w:rsidRPr="00A20371">
        <w:rPr>
          <w:lang w:val="en-US" w:eastAsia="tr-TR"/>
        </w:rPr>
        <w:t xml:space="preserve"> </w:t>
      </w:r>
      <w:proofErr w:type="spellStart"/>
      <w:r w:rsidRPr="00A20371">
        <w:rPr>
          <w:lang w:val="en-US" w:eastAsia="tr-TR"/>
        </w:rPr>
        <w:t>bilgilerin</w:t>
      </w:r>
      <w:proofErr w:type="spellEnd"/>
      <w:r w:rsidRPr="00A20371">
        <w:rPr>
          <w:lang w:val="en-US" w:eastAsia="tr-TR"/>
        </w:rPr>
        <w:t xml:space="preserve"> </w:t>
      </w:r>
      <w:proofErr w:type="spellStart"/>
      <w:r w:rsidRPr="00A20371">
        <w:rPr>
          <w:lang w:val="en-US" w:eastAsia="tr-TR"/>
        </w:rPr>
        <w:t>güncelliği</w:t>
      </w:r>
      <w:proofErr w:type="spellEnd"/>
      <w:r w:rsidRPr="00A20371">
        <w:rPr>
          <w:lang w:val="en-US" w:eastAsia="tr-TR"/>
        </w:rPr>
        <w:t xml:space="preserve">, </w:t>
      </w:r>
      <w:proofErr w:type="spellStart"/>
      <w:r w:rsidRPr="00A20371">
        <w:rPr>
          <w:lang w:val="en-US" w:eastAsia="tr-TR"/>
        </w:rPr>
        <w:t>doğruluğu</w:t>
      </w:r>
      <w:proofErr w:type="spellEnd"/>
      <w:r w:rsidRPr="00A20371">
        <w:rPr>
          <w:lang w:val="en-US" w:eastAsia="tr-TR"/>
        </w:rPr>
        <w:t xml:space="preserve"> </w:t>
      </w:r>
      <w:proofErr w:type="spellStart"/>
      <w:r w:rsidRPr="00A20371">
        <w:rPr>
          <w:lang w:val="en-US" w:eastAsia="tr-TR"/>
        </w:rPr>
        <w:t>ve</w:t>
      </w:r>
      <w:proofErr w:type="spellEnd"/>
      <w:r w:rsidRPr="00A20371">
        <w:rPr>
          <w:lang w:val="en-US" w:eastAsia="tr-TR"/>
        </w:rPr>
        <w:t xml:space="preserve"> </w:t>
      </w:r>
      <w:proofErr w:type="spellStart"/>
      <w:r w:rsidRPr="00A20371">
        <w:rPr>
          <w:lang w:val="en-US" w:eastAsia="tr-TR"/>
        </w:rPr>
        <w:t>güvenilirliği</w:t>
      </w:r>
      <w:proofErr w:type="spellEnd"/>
      <w:r w:rsidRPr="00A20371">
        <w:rPr>
          <w:lang w:val="en-US" w:eastAsia="tr-TR"/>
        </w:rPr>
        <w:t xml:space="preserve"> </w:t>
      </w:r>
      <w:proofErr w:type="spellStart"/>
      <w:r w:rsidRPr="00A20371">
        <w:rPr>
          <w:lang w:val="en-US" w:eastAsia="tr-TR"/>
        </w:rPr>
        <w:t>ilgili</w:t>
      </w:r>
      <w:proofErr w:type="spellEnd"/>
      <w:r w:rsidRPr="00A20371">
        <w:rPr>
          <w:lang w:val="en-US" w:eastAsia="tr-TR"/>
        </w:rPr>
        <w:t xml:space="preserve"> </w:t>
      </w:r>
      <w:proofErr w:type="spellStart"/>
      <w:r w:rsidRPr="00A20371">
        <w:rPr>
          <w:lang w:val="en-US" w:eastAsia="tr-TR"/>
        </w:rPr>
        <w:t>Birim</w:t>
      </w:r>
      <w:proofErr w:type="spellEnd"/>
      <w:r w:rsidRPr="00A20371">
        <w:rPr>
          <w:lang w:val="en-US" w:eastAsia="tr-TR"/>
        </w:rPr>
        <w:t xml:space="preserve"> </w:t>
      </w:r>
      <w:proofErr w:type="spellStart"/>
      <w:r w:rsidRPr="00A20371">
        <w:rPr>
          <w:lang w:val="en-US" w:eastAsia="tr-TR"/>
        </w:rPr>
        <w:t>tarafından</w:t>
      </w:r>
      <w:proofErr w:type="spellEnd"/>
      <w:r w:rsidRPr="00A20371">
        <w:rPr>
          <w:lang w:val="en-US" w:eastAsia="tr-TR"/>
        </w:rPr>
        <w:t xml:space="preserve"> </w:t>
      </w:r>
      <w:proofErr w:type="spellStart"/>
      <w:r w:rsidRPr="00A20371">
        <w:rPr>
          <w:lang w:val="en-US" w:eastAsia="tr-TR"/>
        </w:rPr>
        <w:t>kontrol</w:t>
      </w:r>
      <w:proofErr w:type="spellEnd"/>
      <w:r w:rsidRPr="00A20371">
        <w:rPr>
          <w:lang w:val="en-US" w:eastAsia="tr-TR"/>
        </w:rPr>
        <w:t xml:space="preserve"> </w:t>
      </w:r>
      <w:proofErr w:type="spellStart"/>
      <w:r w:rsidRPr="00A20371">
        <w:rPr>
          <w:lang w:val="en-US" w:eastAsia="tr-TR"/>
        </w:rPr>
        <w:t>edilmekte</w:t>
      </w:r>
      <w:proofErr w:type="spellEnd"/>
      <w:r w:rsidRPr="00A20371">
        <w:rPr>
          <w:lang w:val="en-US" w:eastAsia="tr-TR"/>
        </w:rPr>
        <w:t xml:space="preserve"> </w:t>
      </w:r>
      <w:proofErr w:type="spellStart"/>
      <w:r w:rsidRPr="00A20371">
        <w:rPr>
          <w:lang w:val="en-US" w:eastAsia="tr-TR"/>
        </w:rPr>
        <w:t>ve</w:t>
      </w:r>
      <w:proofErr w:type="spellEnd"/>
      <w:r w:rsidRPr="00A20371">
        <w:rPr>
          <w:lang w:val="en-US" w:eastAsia="tr-TR"/>
        </w:rPr>
        <w:t xml:space="preserve"> </w:t>
      </w:r>
      <w:proofErr w:type="spellStart"/>
      <w:r w:rsidRPr="00A20371">
        <w:rPr>
          <w:lang w:val="en-US" w:eastAsia="tr-TR"/>
        </w:rPr>
        <w:t>bilgilerin</w:t>
      </w:r>
      <w:proofErr w:type="spellEnd"/>
      <w:r w:rsidRPr="00A20371">
        <w:rPr>
          <w:lang w:val="en-US" w:eastAsia="tr-TR"/>
        </w:rPr>
        <w:t xml:space="preserve"> </w:t>
      </w:r>
      <w:proofErr w:type="spellStart"/>
      <w:r w:rsidRPr="00A20371">
        <w:rPr>
          <w:lang w:val="en-US" w:eastAsia="tr-TR"/>
        </w:rPr>
        <w:t>güncellenmesi</w:t>
      </w:r>
      <w:proofErr w:type="spellEnd"/>
      <w:r w:rsidRPr="00A20371">
        <w:rPr>
          <w:lang w:val="en-US" w:eastAsia="tr-TR"/>
        </w:rPr>
        <w:t xml:space="preserve"> internet </w:t>
      </w:r>
      <w:proofErr w:type="spellStart"/>
      <w:r w:rsidRPr="00A20371">
        <w:rPr>
          <w:lang w:val="en-US" w:eastAsia="tr-TR"/>
        </w:rPr>
        <w:t>sayfası</w:t>
      </w:r>
      <w:proofErr w:type="spellEnd"/>
      <w:r w:rsidRPr="00A20371">
        <w:rPr>
          <w:lang w:val="en-US" w:eastAsia="tr-TR"/>
        </w:rPr>
        <w:t xml:space="preserve"> </w:t>
      </w:r>
      <w:proofErr w:type="spellStart"/>
      <w:r w:rsidRPr="00A20371">
        <w:rPr>
          <w:lang w:val="en-US" w:eastAsia="tr-TR"/>
        </w:rPr>
        <w:t>sorumlusu</w:t>
      </w:r>
      <w:proofErr w:type="spellEnd"/>
      <w:r w:rsidRPr="00A20371">
        <w:rPr>
          <w:lang w:val="en-US" w:eastAsia="tr-TR"/>
        </w:rPr>
        <w:t xml:space="preserve"> </w:t>
      </w:r>
      <w:proofErr w:type="spellStart"/>
      <w:r w:rsidRPr="00A20371">
        <w:rPr>
          <w:lang w:val="en-US" w:eastAsia="tr-TR"/>
        </w:rPr>
        <w:t>personel</w:t>
      </w:r>
      <w:proofErr w:type="spellEnd"/>
      <w:r w:rsidRPr="00A20371">
        <w:rPr>
          <w:lang w:val="en-US" w:eastAsia="tr-TR"/>
        </w:rPr>
        <w:t xml:space="preserve"> </w:t>
      </w:r>
      <w:proofErr w:type="spellStart"/>
      <w:r w:rsidRPr="00A20371">
        <w:rPr>
          <w:lang w:val="en-US" w:eastAsia="tr-TR"/>
        </w:rPr>
        <w:t>tarafından</w:t>
      </w:r>
      <w:proofErr w:type="spellEnd"/>
      <w:r w:rsidRPr="00A20371">
        <w:rPr>
          <w:lang w:val="en-US" w:eastAsia="tr-TR"/>
        </w:rPr>
        <w:t xml:space="preserve"> </w:t>
      </w:r>
      <w:proofErr w:type="spellStart"/>
      <w:r w:rsidRPr="00A20371">
        <w:rPr>
          <w:lang w:val="en-US" w:eastAsia="tr-TR"/>
        </w:rPr>
        <w:t>yapılmaktadır</w:t>
      </w:r>
      <w:proofErr w:type="spellEnd"/>
      <w:r w:rsidR="00A057CC">
        <w:rPr>
          <w:lang w:val="en-US" w:eastAsia="tr-TR"/>
        </w:rPr>
        <w:t>.</w:t>
      </w:r>
    </w:p>
    <w:p w14:paraId="40CA8F2E" w14:textId="041E555D" w:rsidR="00CA6DC8" w:rsidRPr="0055319B" w:rsidRDefault="00CA6DC8" w:rsidP="00CA6DC8">
      <w:pPr>
        <w:ind w:left="709" w:hanging="1"/>
        <w:jc w:val="both"/>
        <w:rPr>
          <w:lang w:val="en-US" w:eastAsia="tr-TR"/>
        </w:rPr>
      </w:pPr>
      <w:proofErr w:type="spellStart"/>
      <w:r w:rsidRPr="0055319B">
        <w:rPr>
          <w:lang w:val="en-US" w:eastAsia="tr-TR"/>
        </w:rPr>
        <w:t>Ayrıca</w:t>
      </w:r>
      <w:proofErr w:type="spellEnd"/>
      <w:r w:rsidRPr="0055319B">
        <w:rPr>
          <w:lang w:val="en-US" w:eastAsia="tr-TR"/>
        </w:rPr>
        <w:t xml:space="preserve"> </w:t>
      </w:r>
      <w:proofErr w:type="spellStart"/>
      <w:r w:rsidRPr="0055319B">
        <w:rPr>
          <w:lang w:val="en-US" w:eastAsia="tr-TR"/>
        </w:rPr>
        <w:t>tüm</w:t>
      </w:r>
      <w:proofErr w:type="spellEnd"/>
      <w:r w:rsidRPr="0055319B">
        <w:rPr>
          <w:lang w:val="en-US" w:eastAsia="tr-TR"/>
        </w:rPr>
        <w:t xml:space="preserve"> </w:t>
      </w:r>
      <w:proofErr w:type="spellStart"/>
      <w:r w:rsidRPr="0055319B">
        <w:rPr>
          <w:lang w:val="en-US" w:eastAsia="tr-TR"/>
        </w:rPr>
        <w:t>programların</w:t>
      </w:r>
      <w:proofErr w:type="spellEnd"/>
      <w:r w:rsidRPr="0055319B">
        <w:rPr>
          <w:lang w:val="en-US" w:eastAsia="tr-TR"/>
        </w:rPr>
        <w:t xml:space="preserve"> internet </w:t>
      </w:r>
      <w:proofErr w:type="spellStart"/>
      <w:r w:rsidRPr="0055319B">
        <w:rPr>
          <w:lang w:val="en-US" w:eastAsia="tr-TR"/>
        </w:rPr>
        <w:t>siteleri</w:t>
      </w:r>
      <w:proofErr w:type="spellEnd"/>
      <w:r w:rsidRPr="0055319B">
        <w:rPr>
          <w:lang w:val="en-US" w:eastAsia="tr-TR"/>
        </w:rPr>
        <w:t xml:space="preserve"> </w:t>
      </w:r>
      <w:proofErr w:type="spellStart"/>
      <w:r w:rsidRPr="0055319B">
        <w:rPr>
          <w:lang w:val="en-US" w:eastAsia="tr-TR"/>
        </w:rPr>
        <w:t>düzenli</w:t>
      </w:r>
      <w:proofErr w:type="spellEnd"/>
      <w:r w:rsidRPr="0055319B">
        <w:rPr>
          <w:lang w:val="en-US" w:eastAsia="tr-TR"/>
        </w:rPr>
        <w:t xml:space="preserve"> </w:t>
      </w:r>
      <w:proofErr w:type="spellStart"/>
      <w:r w:rsidRPr="0055319B">
        <w:rPr>
          <w:lang w:val="en-US" w:eastAsia="tr-TR"/>
        </w:rPr>
        <w:t>olarak</w:t>
      </w:r>
      <w:proofErr w:type="spellEnd"/>
      <w:r w:rsidRPr="0055319B">
        <w:rPr>
          <w:lang w:val="en-US" w:eastAsia="tr-TR"/>
        </w:rPr>
        <w:t xml:space="preserve"> </w:t>
      </w:r>
      <w:proofErr w:type="spellStart"/>
      <w:r w:rsidRPr="0055319B">
        <w:rPr>
          <w:lang w:val="en-US" w:eastAsia="tr-TR"/>
        </w:rPr>
        <w:t>güncellenmekte</w:t>
      </w:r>
      <w:proofErr w:type="spellEnd"/>
      <w:r w:rsidRPr="0055319B">
        <w:rPr>
          <w:lang w:val="en-US" w:eastAsia="tr-TR"/>
        </w:rPr>
        <w:t xml:space="preserve"> </w:t>
      </w:r>
      <w:proofErr w:type="spellStart"/>
      <w:r w:rsidRPr="0055319B">
        <w:rPr>
          <w:lang w:val="en-US" w:eastAsia="tr-TR"/>
        </w:rPr>
        <w:t>eğitim-öğretim</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araştırma</w:t>
      </w:r>
      <w:proofErr w:type="spellEnd"/>
      <w:r w:rsidRPr="0055319B">
        <w:rPr>
          <w:lang w:val="en-US" w:eastAsia="tr-TR"/>
        </w:rPr>
        <w:t xml:space="preserve"> </w:t>
      </w:r>
      <w:proofErr w:type="spellStart"/>
      <w:r w:rsidRPr="0055319B">
        <w:rPr>
          <w:lang w:val="en-US" w:eastAsia="tr-TR"/>
        </w:rPr>
        <w:t>faaliyetlerine</w:t>
      </w:r>
      <w:proofErr w:type="spellEnd"/>
      <w:r w:rsidRPr="0055319B">
        <w:rPr>
          <w:lang w:val="en-US" w:eastAsia="tr-TR"/>
        </w:rPr>
        <w:t xml:space="preserve"> </w:t>
      </w:r>
      <w:proofErr w:type="spellStart"/>
      <w:r w:rsidRPr="0055319B">
        <w:rPr>
          <w:lang w:val="en-US" w:eastAsia="tr-TR"/>
        </w:rPr>
        <w:t>yönelik</w:t>
      </w:r>
      <w:proofErr w:type="spellEnd"/>
      <w:r w:rsidRPr="0055319B">
        <w:rPr>
          <w:lang w:val="en-US" w:eastAsia="tr-TR"/>
        </w:rPr>
        <w:t xml:space="preserve"> </w:t>
      </w:r>
      <w:proofErr w:type="spellStart"/>
      <w:r w:rsidRPr="0055319B">
        <w:rPr>
          <w:lang w:val="en-US" w:eastAsia="tr-TR"/>
        </w:rPr>
        <w:t>duyuru</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haberler</w:t>
      </w:r>
      <w:proofErr w:type="spellEnd"/>
      <w:r w:rsidRPr="0055319B">
        <w:rPr>
          <w:lang w:val="en-US" w:eastAsia="tr-TR"/>
        </w:rPr>
        <w:t xml:space="preserve">, </w:t>
      </w:r>
      <w:proofErr w:type="spellStart"/>
      <w:r w:rsidRPr="0055319B">
        <w:rPr>
          <w:lang w:val="en-US" w:eastAsia="tr-TR"/>
        </w:rPr>
        <w:t>akademik</w:t>
      </w:r>
      <w:proofErr w:type="spellEnd"/>
      <w:r w:rsidRPr="0055319B">
        <w:rPr>
          <w:lang w:val="en-US" w:eastAsia="tr-TR"/>
        </w:rPr>
        <w:t xml:space="preserve"> </w:t>
      </w:r>
      <w:proofErr w:type="spellStart"/>
      <w:r w:rsidRPr="0055319B">
        <w:rPr>
          <w:lang w:val="en-US" w:eastAsia="tr-TR"/>
        </w:rPr>
        <w:t>personel</w:t>
      </w:r>
      <w:proofErr w:type="spellEnd"/>
      <w:r w:rsidRPr="0055319B">
        <w:rPr>
          <w:lang w:val="en-US" w:eastAsia="tr-TR"/>
        </w:rPr>
        <w:t xml:space="preserve">, </w:t>
      </w:r>
      <w:proofErr w:type="spellStart"/>
      <w:r w:rsidRPr="0055319B">
        <w:rPr>
          <w:lang w:val="en-US" w:eastAsia="tr-TR"/>
        </w:rPr>
        <w:t>öğrenciler</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kamuoyu</w:t>
      </w:r>
      <w:proofErr w:type="spellEnd"/>
      <w:r w:rsidRPr="0055319B">
        <w:rPr>
          <w:lang w:val="en-US" w:eastAsia="tr-TR"/>
        </w:rPr>
        <w:t xml:space="preserve"> </w:t>
      </w:r>
      <w:proofErr w:type="spellStart"/>
      <w:r w:rsidRPr="0055319B">
        <w:rPr>
          <w:lang w:val="en-US" w:eastAsia="tr-TR"/>
        </w:rPr>
        <w:t>ile</w:t>
      </w:r>
      <w:proofErr w:type="spellEnd"/>
      <w:r w:rsidRPr="0055319B">
        <w:rPr>
          <w:lang w:val="en-US" w:eastAsia="tr-TR"/>
        </w:rPr>
        <w:t xml:space="preserve"> </w:t>
      </w:r>
      <w:proofErr w:type="spellStart"/>
      <w:r w:rsidRPr="0055319B">
        <w:rPr>
          <w:lang w:val="en-US" w:eastAsia="tr-TR"/>
        </w:rPr>
        <w:t>paylaşılmaktadır</w:t>
      </w:r>
      <w:proofErr w:type="spellEnd"/>
      <w:r w:rsidRPr="0055319B">
        <w:rPr>
          <w:lang w:val="en-US" w:eastAsia="tr-TR"/>
        </w:rPr>
        <w:t xml:space="preserve"> </w:t>
      </w:r>
      <w:hyperlink r:id="rId68" w:history="1">
        <w:r w:rsidR="00A20371" w:rsidRPr="00A057CC">
          <w:rPr>
            <w:rStyle w:val="Kpr"/>
            <w:b/>
            <w:lang w:val="en-US" w:eastAsia="tr-TR"/>
          </w:rPr>
          <w:t>(A1.5.2)</w:t>
        </w:r>
      </w:hyperlink>
      <w:r w:rsidRPr="0055319B">
        <w:t xml:space="preserve"> </w:t>
      </w:r>
      <w:proofErr w:type="spellStart"/>
      <w:r w:rsidRPr="0055319B">
        <w:rPr>
          <w:lang w:val="en-US" w:eastAsia="tr-TR"/>
        </w:rPr>
        <w:t>Özellikle</w:t>
      </w:r>
      <w:proofErr w:type="spellEnd"/>
      <w:r w:rsidRPr="0055319B">
        <w:rPr>
          <w:lang w:val="en-US" w:eastAsia="tr-TR"/>
        </w:rPr>
        <w:t xml:space="preserve"> </w:t>
      </w:r>
      <w:proofErr w:type="spellStart"/>
      <w:r w:rsidRPr="0055319B">
        <w:rPr>
          <w:lang w:val="en-US" w:eastAsia="tr-TR"/>
        </w:rPr>
        <w:t>öğrencilerimiz</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personelimiz</w:t>
      </w:r>
      <w:proofErr w:type="spellEnd"/>
      <w:r w:rsidRPr="0055319B">
        <w:rPr>
          <w:lang w:val="en-US" w:eastAsia="tr-TR"/>
        </w:rPr>
        <w:t xml:space="preserve"> </w:t>
      </w:r>
      <w:proofErr w:type="spellStart"/>
      <w:r w:rsidRPr="0055319B">
        <w:rPr>
          <w:lang w:val="en-US" w:eastAsia="tr-TR"/>
        </w:rPr>
        <w:t>ile</w:t>
      </w:r>
      <w:proofErr w:type="spellEnd"/>
      <w:r w:rsidRPr="0055319B">
        <w:rPr>
          <w:lang w:val="en-US" w:eastAsia="tr-TR"/>
        </w:rPr>
        <w:t xml:space="preserve"> </w:t>
      </w:r>
      <w:proofErr w:type="spellStart"/>
      <w:r w:rsidRPr="0055319B">
        <w:rPr>
          <w:lang w:val="en-US" w:eastAsia="tr-TR"/>
        </w:rPr>
        <w:t>iletişimi</w:t>
      </w:r>
      <w:proofErr w:type="spellEnd"/>
      <w:r w:rsidRPr="0055319B">
        <w:rPr>
          <w:lang w:val="en-US" w:eastAsia="tr-TR"/>
        </w:rPr>
        <w:t xml:space="preserve"> </w:t>
      </w:r>
      <w:proofErr w:type="spellStart"/>
      <w:r w:rsidRPr="0055319B">
        <w:rPr>
          <w:lang w:val="en-US" w:eastAsia="tr-TR"/>
        </w:rPr>
        <w:t>sağlamak</w:t>
      </w:r>
      <w:proofErr w:type="spellEnd"/>
      <w:r w:rsidRPr="0055319B">
        <w:rPr>
          <w:lang w:val="en-US" w:eastAsia="tr-TR"/>
        </w:rPr>
        <w:t xml:space="preserve"> </w:t>
      </w:r>
      <w:proofErr w:type="spellStart"/>
      <w:r w:rsidRPr="0055319B">
        <w:rPr>
          <w:lang w:val="en-US" w:eastAsia="tr-TR"/>
        </w:rPr>
        <w:t>amacıyla</w:t>
      </w:r>
      <w:proofErr w:type="spellEnd"/>
      <w:r w:rsidRPr="0055319B">
        <w:rPr>
          <w:lang w:val="en-US" w:eastAsia="tr-TR"/>
        </w:rPr>
        <w:t xml:space="preserve">, </w:t>
      </w:r>
      <w:proofErr w:type="spellStart"/>
      <w:r w:rsidRPr="0055319B">
        <w:rPr>
          <w:lang w:val="en-US" w:eastAsia="tr-TR"/>
        </w:rPr>
        <w:t>Fakültemizde</w:t>
      </w:r>
      <w:proofErr w:type="spellEnd"/>
      <w:r w:rsidRPr="0055319B">
        <w:rPr>
          <w:lang w:val="en-US" w:eastAsia="tr-TR"/>
        </w:rPr>
        <w:t xml:space="preserve"> </w:t>
      </w:r>
      <w:proofErr w:type="spellStart"/>
      <w:r w:rsidRPr="0055319B">
        <w:rPr>
          <w:lang w:val="en-US" w:eastAsia="tr-TR"/>
        </w:rPr>
        <w:t>gerçekleşen</w:t>
      </w:r>
      <w:proofErr w:type="spellEnd"/>
      <w:r w:rsidRPr="0055319B">
        <w:rPr>
          <w:lang w:val="en-US" w:eastAsia="tr-TR"/>
        </w:rPr>
        <w:t xml:space="preserve"> </w:t>
      </w:r>
      <w:proofErr w:type="spellStart"/>
      <w:r w:rsidRPr="0055319B">
        <w:rPr>
          <w:lang w:val="en-US" w:eastAsia="tr-TR"/>
        </w:rPr>
        <w:t>ya</w:t>
      </w:r>
      <w:proofErr w:type="spellEnd"/>
      <w:r w:rsidRPr="0055319B">
        <w:rPr>
          <w:lang w:val="en-US" w:eastAsia="tr-TR"/>
        </w:rPr>
        <w:t xml:space="preserve"> da </w:t>
      </w:r>
      <w:proofErr w:type="spellStart"/>
      <w:r w:rsidRPr="0055319B">
        <w:rPr>
          <w:lang w:val="en-US" w:eastAsia="tr-TR"/>
        </w:rPr>
        <w:t>gerçekleşecek</w:t>
      </w:r>
      <w:proofErr w:type="spellEnd"/>
      <w:r w:rsidRPr="0055319B">
        <w:rPr>
          <w:lang w:val="en-US" w:eastAsia="tr-TR"/>
        </w:rPr>
        <w:t xml:space="preserve"> </w:t>
      </w:r>
      <w:proofErr w:type="spellStart"/>
      <w:r w:rsidRPr="0055319B">
        <w:rPr>
          <w:lang w:val="en-US" w:eastAsia="tr-TR"/>
        </w:rPr>
        <w:t>olan</w:t>
      </w:r>
      <w:proofErr w:type="spellEnd"/>
      <w:r w:rsidRPr="0055319B">
        <w:rPr>
          <w:lang w:val="en-US" w:eastAsia="tr-TR"/>
        </w:rPr>
        <w:t xml:space="preserve"> </w:t>
      </w:r>
      <w:proofErr w:type="spellStart"/>
      <w:r w:rsidRPr="0055319B">
        <w:rPr>
          <w:lang w:val="en-US" w:eastAsia="tr-TR"/>
        </w:rPr>
        <w:t>bilimsel</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sosyal</w:t>
      </w:r>
      <w:proofErr w:type="spellEnd"/>
      <w:r w:rsidRPr="0055319B">
        <w:rPr>
          <w:lang w:val="en-US" w:eastAsia="tr-TR"/>
        </w:rPr>
        <w:t xml:space="preserve"> </w:t>
      </w:r>
      <w:proofErr w:type="spellStart"/>
      <w:r w:rsidRPr="0055319B">
        <w:rPr>
          <w:lang w:val="en-US" w:eastAsia="tr-TR"/>
        </w:rPr>
        <w:t>etkinlikler</w:t>
      </w:r>
      <w:proofErr w:type="spellEnd"/>
      <w:r w:rsidRPr="0055319B">
        <w:rPr>
          <w:lang w:val="en-US" w:eastAsia="tr-TR"/>
        </w:rPr>
        <w:t xml:space="preserve">, </w:t>
      </w:r>
      <w:proofErr w:type="spellStart"/>
      <w:r w:rsidRPr="0055319B">
        <w:rPr>
          <w:lang w:val="en-US" w:eastAsia="tr-TR"/>
        </w:rPr>
        <w:t>akademik</w:t>
      </w:r>
      <w:proofErr w:type="spellEnd"/>
      <w:r w:rsidRPr="0055319B">
        <w:rPr>
          <w:lang w:val="en-US" w:eastAsia="tr-TR"/>
        </w:rPr>
        <w:t xml:space="preserve"> </w:t>
      </w:r>
      <w:proofErr w:type="spellStart"/>
      <w:r w:rsidRPr="0055319B">
        <w:rPr>
          <w:lang w:val="en-US" w:eastAsia="tr-TR"/>
        </w:rPr>
        <w:t>yükselmeler</w:t>
      </w:r>
      <w:proofErr w:type="spellEnd"/>
      <w:r w:rsidRPr="0055319B">
        <w:rPr>
          <w:lang w:val="en-US" w:eastAsia="tr-TR"/>
        </w:rPr>
        <w:t xml:space="preserve">, </w:t>
      </w:r>
      <w:proofErr w:type="spellStart"/>
      <w:r w:rsidRPr="0055319B">
        <w:rPr>
          <w:lang w:val="en-US" w:eastAsia="tr-TR"/>
        </w:rPr>
        <w:t>özel</w:t>
      </w:r>
      <w:proofErr w:type="spellEnd"/>
      <w:r w:rsidRPr="0055319B">
        <w:rPr>
          <w:lang w:val="en-US" w:eastAsia="tr-TR"/>
        </w:rPr>
        <w:t xml:space="preserve"> </w:t>
      </w:r>
      <w:proofErr w:type="spellStart"/>
      <w:r w:rsidRPr="0055319B">
        <w:rPr>
          <w:lang w:val="en-US" w:eastAsia="tr-TR"/>
        </w:rPr>
        <w:t>konular</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gündem</w:t>
      </w:r>
      <w:proofErr w:type="spellEnd"/>
      <w:r w:rsidRPr="0055319B">
        <w:rPr>
          <w:lang w:val="en-US" w:eastAsia="tr-TR"/>
        </w:rPr>
        <w:t xml:space="preserve"> </w:t>
      </w:r>
      <w:proofErr w:type="spellStart"/>
      <w:r w:rsidRPr="0055319B">
        <w:rPr>
          <w:lang w:val="en-US" w:eastAsia="tr-TR"/>
        </w:rPr>
        <w:t>konuları</w:t>
      </w:r>
      <w:proofErr w:type="spellEnd"/>
      <w:r w:rsidRPr="0055319B">
        <w:rPr>
          <w:lang w:val="en-US" w:eastAsia="tr-TR"/>
        </w:rPr>
        <w:t xml:space="preserve"> </w:t>
      </w:r>
      <w:proofErr w:type="spellStart"/>
      <w:r w:rsidRPr="0055319B">
        <w:rPr>
          <w:lang w:val="en-US" w:eastAsia="tr-TR"/>
        </w:rPr>
        <w:t>ile</w:t>
      </w:r>
      <w:proofErr w:type="spellEnd"/>
      <w:r w:rsidRPr="0055319B">
        <w:rPr>
          <w:lang w:val="en-US" w:eastAsia="tr-TR"/>
        </w:rPr>
        <w:t xml:space="preserve"> </w:t>
      </w:r>
      <w:proofErr w:type="spellStart"/>
      <w:r w:rsidRPr="0055319B">
        <w:rPr>
          <w:lang w:val="en-US" w:eastAsia="tr-TR"/>
        </w:rPr>
        <w:t>ilgili</w:t>
      </w:r>
      <w:proofErr w:type="spellEnd"/>
      <w:r w:rsidRPr="0055319B">
        <w:rPr>
          <w:lang w:val="en-US" w:eastAsia="tr-TR"/>
        </w:rPr>
        <w:t xml:space="preserve"> </w:t>
      </w:r>
      <w:proofErr w:type="spellStart"/>
      <w:r w:rsidRPr="0055319B">
        <w:rPr>
          <w:lang w:val="en-US" w:eastAsia="tr-TR"/>
        </w:rPr>
        <w:t>yazılar</w:t>
      </w:r>
      <w:proofErr w:type="spellEnd"/>
      <w:r w:rsidRPr="0055319B">
        <w:rPr>
          <w:lang w:val="en-US" w:eastAsia="tr-TR"/>
        </w:rPr>
        <w:t xml:space="preserve">, </w:t>
      </w:r>
      <w:proofErr w:type="spellStart"/>
      <w:r w:rsidRPr="0055319B">
        <w:rPr>
          <w:lang w:val="en-US" w:eastAsia="tr-TR"/>
        </w:rPr>
        <w:t>sınav</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ders</w:t>
      </w:r>
      <w:proofErr w:type="spellEnd"/>
      <w:r w:rsidRPr="0055319B">
        <w:rPr>
          <w:lang w:val="en-US" w:eastAsia="tr-TR"/>
        </w:rPr>
        <w:t xml:space="preserve"> </w:t>
      </w:r>
      <w:proofErr w:type="spellStart"/>
      <w:r w:rsidRPr="0055319B">
        <w:rPr>
          <w:lang w:val="en-US" w:eastAsia="tr-TR"/>
        </w:rPr>
        <w:t>programları</w:t>
      </w:r>
      <w:proofErr w:type="spellEnd"/>
      <w:r w:rsidRPr="0055319B">
        <w:rPr>
          <w:lang w:val="en-US" w:eastAsia="tr-TR"/>
        </w:rPr>
        <w:t xml:space="preserve"> vb. </w:t>
      </w:r>
      <w:proofErr w:type="spellStart"/>
      <w:r w:rsidRPr="0055319B">
        <w:rPr>
          <w:lang w:val="en-US" w:eastAsia="tr-TR"/>
        </w:rPr>
        <w:t>veriler</w:t>
      </w:r>
      <w:proofErr w:type="spellEnd"/>
      <w:r w:rsidRPr="0055319B">
        <w:rPr>
          <w:lang w:val="en-US" w:eastAsia="tr-TR"/>
        </w:rPr>
        <w:t xml:space="preserve"> web </w:t>
      </w:r>
      <w:proofErr w:type="spellStart"/>
      <w:r w:rsidRPr="0055319B">
        <w:rPr>
          <w:lang w:val="en-US" w:eastAsia="tr-TR"/>
        </w:rPr>
        <w:t>sayfasında</w:t>
      </w:r>
      <w:proofErr w:type="spellEnd"/>
      <w:r w:rsidRPr="0055319B">
        <w:rPr>
          <w:lang w:val="en-US" w:eastAsia="tr-TR"/>
        </w:rPr>
        <w:t xml:space="preserve"> </w:t>
      </w:r>
      <w:proofErr w:type="spellStart"/>
      <w:r w:rsidRPr="0055319B">
        <w:rPr>
          <w:lang w:val="en-US" w:eastAsia="tr-TR"/>
        </w:rPr>
        <w:t>düzenli</w:t>
      </w:r>
      <w:proofErr w:type="spellEnd"/>
      <w:r w:rsidRPr="0055319B">
        <w:rPr>
          <w:lang w:val="en-US" w:eastAsia="tr-TR"/>
        </w:rPr>
        <w:t xml:space="preserve"> </w:t>
      </w:r>
      <w:proofErr w:type="spellStart"/>
      <w:r w:rsidRPr="0055319B">
        <w:rPr>
          <w:lang w:val="en-US" w:eastAsia="tr-TR"/>
        </w:rPr>
        <w:t>olarak</w:t>
      </w:r>
      <w:proofErr w:type="spellEnd"/>
      <w:r w:rsidRPr="0055319B">
        <w:rPr>
          <w:lang w:val="en-US" w:eastAsia="tr-TR"/>
        </w:rPr>
        <w:t xml:space="preserve"> </w:t>
      </w:r>
      <w:proofErr w:type="spellStart"/>
      <w:r w:rsidRPr="0055319B">
        <w:rPr>
          <w:lang w:val="en-US" w:eastAsia="tr-TR"/>
        </w:rPr>
        <w:t>yayınlanmaktadır</w:t>
      </w:r>
      <w:proofErr w:type="spellEnd"/>
      <w:r w:rsidRPr="0055319B">
        <w:rPr>
          <w:lang w:val="en-US" w:eastAsia="tr-TR"/>
        </w:rPr>
        <w:t>.</w:t>
      </w:r>
    </w:p>
    <w:p w14:paraId="35E3A8EF" w14:textId="06B9BF71" w:rsidR="00CA6DC8" w:rsidRPr="00AE3A56" w:rsidRDefault="00CA6DC8" w:rsidP="00CA6DC8">
      <w:pPr>
        <w:ind w:left="709" w:hanging="1"/>
        <w:jc w:val="both"/>
        <w:rPr>
          <w:lang w:val="en-US" w:eastAsia="tr-TR"/>
        </w:rPr>
      </w:pPr>
      <w:proofErr w:type="spellStart"/>
      <w:r w:rsidRPr="0055319B">
        <w:rPr>
          <w:lang w:val="en-US" w:eastAsia="tr-TR"/>
        </w:rPr>
        <w:t>Hesap</w:t>
      </w:r>
      <w:proofErr w:type="spellEnd"/>
      <w:r w:rsidRPr="0055319B">
        <w:rPr>
          <w:lang w:val="en-US" w:eastAsia="tr-TR"/>
        </w:rPr>
        <w:t xml:space="preserve"> </w:t>
      </w:r>
      <w:proofErr w:type="spellStart"/>
      <w:r w:rsidRPr="0055319B">
        <w:rPr>
          <w:lang w:val="en-US" w:eastAsia="tr-TR"/>
        </w:rPr>
        <w:t>verebilirlikle</w:t>
      </w:r>
      <w:proofErr w:type="spellEnd"/>
      <w:r w:rsidRPr="0055319B">
        <w:rPr>
          <w:lang w:val="en-US" w:eastAsia="tr-TR"/>
        </w:rPr>
        <w:t xml:space="preserve"> </w:t>
      </w:r>
      <w:proofErr w:type="spellStart"/>
      <w:r w:rsidRPr="0055319B">
        <w:rPr>
          <w:lang w:val="en-US" w:eastAsia="tr-TR"/>
        </w:rPr>
        <w:t>ilişkili</w:t>
      </w:r>
      <w:proofErr w:type="spellEnd"/>
      <w:r w:rsidRPr="0055319B">
        <w:rPr>
          <w:lang w:val="en-US" w:eastAsia="tr-TR"/>
        </w:rPr>
        <w:t xml:space="preserve"> </w:t>
      </w:r>
      <w:proofErr w:type="spellStart"/>
      <w:r w:rsidRPr="0055319B">
        <w:rPr>
          <w:lang w:val="en-US" w:eastAsia="tr-TR"/>
        </w:rPr>
        <w:t>olarak</w:t>
      </w:r>
      <w:proofErr w:type="spellEnd"/>
      <w:r w:rsidRPr="0055319B">
        <w:rPr>
          <w:lang w:val="en-US" w:eastAsia="tr-TR"/>
        </w:rPr>
        <w:t xml:space="preserve"> her </w:t>
      </w:r>
      <w:proofErr w:type="spellStart"/>
      <w:r w:rsidRPr="0055319B">
        <w:rPr>
          <w:lang w:val="en-US" w:eastAsia="tr-TR"/>
        </w:rPr>
        <w:t>eğitim-öğretim</w:t>
      </w:r>
      <w:proofErr w:type="spellEnd"/>
      <w:r w:rsidRPr="0055319B">
        <w:rPr>
          <w:lang w:val="en-US" w:eastAsia="tr-TR"/>
        </w:rPr>
        <w:t xml:space="preserve"> </w:t>
      </w:r>
      <w:proofErr w:type="spellStart"/>
      <w:r w:rsidRPr="0055319B">
        <w:rPr>
          <w:lang w:val="en-US" w:eastAsia="tr-TR"/>
        </w:rPr>
        <w:t>yılı</w:t>
      </w:r>
      <w:proofErr w:type="spellEnd"/>
      <w:r w:rsidRPr="0055319B">
        <w:rPr>
          <w:lang w:val="en-US" w:eastAsia="tr-TR"/>
        </w:rPr>
        <w:t xml:space="preserve"> </w:t>
      </w:r>
      <w:proofErr w:type="spellStart"/>
      <w:r w:rsidRPr="0055319B">
        <w:rPr>
          <w:lang w:val="en-US" w:eastAsia="tr-TR"/>
        </w:rPr>
        <w:t>sonunda</w:t>
      </w:r>
      <w:proofErr w:type="spellEnd"/>
      <w:r w:rsidRPr="0055319B">
        <w:rPr>
          <w:lang w:val="en-US" w:eastAsia="tr-TR"/>
        </w:rPr>
        <w:t xml:space="preserve"> </w:t>
      </w:r>
      <w:proofErr w:type="spellStart"/>
      <w:r w:rsidRPr="0055319B">
        <w:rPr>
          <w:lang w:val="en-US" w:eastAsia="tr-TR"/>
        </w:rPr>
        <w:t>fakülte</w:t>
      </w:r>
      <w:proofErr w:type="spellEnd"/>
      <w:r w:rsidRPr="0055319B">
        <w:rPr>
          <w:lang w:val="en-US" w:eastAsia="tr-TR"/>
        </w:rPr>
        <w:t xml:space="preserve"> </w:t>
      </w:r>
      <w:proofErr w:type="spellStart"/>
      <w:r w:rsidRPr="0055319B">
        <w:rPr>
          <w:lang w:val="en-US" w:eastAsia="tr-TR"/>
        </w:rPr>
        <w:t>akademik</w:t>
      </w:r>
      <w:proofErr w:type="spellEnd"/>
      <w:r w:rsidRPr="0055319B">
        <w:rPr>
          <w:lang w:val="en-US" w:eastAsia="tr-TR"/>
        </w:rPr>
        <w:t xml:space="preserve"> </w:t>
      </w:r>
      <w:proofErr w:type="spellStart"/>
      <w:r w:rsidRPr="0055319B">
        <w:rPr>
          <w:lang w:val="en-US" w:eastAsia="tr-TR"/>
        </w:rPr>
        <w:t>personelinin</w:t>
      </w:r>
      <w:proofErr w:type="spellEnd"/>
      <w:r w:rsidRPr="0055319B">
        <w:rPr>
          <w:lang w:val="en-US" w:eastAsia="tr-TR"/>
        </w:rPr>
        <w:t xml:space="preserve"> </w:t>
      </w:r>
      <w:proofErr w:type="spellStart"/>
      <w:r w:rsidRPr="0055319B">
        <w:rPr>
          <w:lang w:val="en-US" w:eastAsia="tr-TR"/>
        </w:rPr>
        <w:t>katılımı</w:t>
      </w:r>
      <w:proofErr w:type="spellEnd"/>
      <w:r w:rsidRPr="0055319B">
        <w:rPr>
          <w:lang w:val="en-US" w:eastAsia="tr-TR"/>
        </w:rPr>
        <w:t xml:space="preserve"> </w:t>
      </w:r>
      <w:proofErr w:type="spellStart"/>
      <w:r w:rsidRPr="0055319B">
        <w:rPr>
          <w:lang w:val="en-US" w:eastAsia="tr-TR"/>
        </w:rPr>
        <w:t>gerçekleştirilen</w:t>
      </w:r>
      <w:proofErr w:type="spellEnd"/>
      <w:r w:rsidRPr="0055319B">
        <w:rPr>
          <w:lang w:val="en-US" w:eastAsia="tr-TR"/>
        </w:rPr>
        <w:t xml:space="preserve"> “Akademik Kurul” </w:t>
      </w:r>
      <w:proofErr w:type="spellStart"/>
      <w:r w:rsidRPr="0055319B">
        <w:rPr>
          <w:lang w:val="en-US" w:eastAsia="tr-TR"/>
        </w:rPr>
        <w:t>larda</w:t>
      </w:r>
      <w:proofErr w:type="spellEnd"/>
      <w:r w:rsidRPr="0055319B">
        <w:rPr>
          <w:lang w:val="en-US" w:eastAsia="tr-TR"/>
        </w:rPr>
        <w:t xml:space="preserve"> </w:t>
      </w:r>
      <w:proofErr w:type="spellStart"/>
      <w:r w:rsidRPr="0055319B">
        <w:rPr>
          <w:lang w:val="en-US" w:eastAsia="tr-TR"/>
        </w:rPr>
        <w:t>akademik</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idari</w:t>
      </w:r>
      <w:proofErr w:type="spellEnd"/>
      <w:r w:rsidRPr="0055319B">
        <w:rPr>
          <w:lang w:val="en-US" w:eastAsia="tr-TR"/>
        </w:rPr>
        <w:t xml:space="preserve"> </w:t>
      </w:r>
      <w:proofErr w:type="spellStart"/>
      <w:r w:rsidRPr="0055319B">
        <w:rPr>
          <w:lang w:val="en-US" w:eastAsia="tr-TR"/>
        </w:rPr>
        <w:t>faaliyetler</w:t>
      </w:r>
      <w:proofErr w:type="spellEnd"/>
      <w:r w:rsidRPr="0055319B">
        <w:rPr>
          <w:lang w:val="en-US" w:eastAsia="tr-TR"/>
        </w:rPr>
        <w:t xml:space="preserve"> Dekan, Dekan </w:t>
      </w:r>
      <w:proofErr w:type="spellStart"/>
      <w:r w:rsidRPr="0055319B">
        <w:rPr>
          <w:lang w:val="en-US" w:eastAsia="tr-TR"/>
        </w:rPr>
        <w:t>Yardımcıları</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Fakülte</w:t>
      </w:r>
      <w:proofErr w:type="spellEnd"/>
      <w:r w:rsidRPr="0055319B">
        <w:rPr>
          <w:lang w:val="en-US" w:eastAsia="tr-TR"/>
        </w:rPr>
        <w:t xml:space="preserve"> </w:t>
      </w:r>
      <w:proofErr w:type="spellStart"/>
      <w:r w:rsidRPr="0055319B">
        <w:rPr>
          <w:lang w:val="en-US" w:eastAsia="tr-TR"/>
        </w:rPr>
        <w:t>Sekreteri</w:t>
      </w:r>
      <w:proofErr w:type="spellEnd"/>
      <w:r w:rsidRPr="0055319B">
        <w:rPr>
          <w:lang w:val="en-US" w:eastAsia="tr-TR"/>
        </w:rPr>
        <w:t xml:space="preserve"> </w:t>
      </w:r>
      <w:proofErr w:type="spellStart"/>
      <w:r w:rsidRPr="0055319B">
        <w:rPr>
          <w:lang w:val="en-US" w:eastAsia="tr-TR"/>
        </w:rPr>
        <w:t>tarafından</w:t>
      </w:r>
      <w:proofErr w:type="spellEnd"/>
      <w:r w:rsidRPr="0055319B">
        <w:rPr>
          <w:lang w:val="en-US" w:eastAsia="tr-TR"/>
        </w:rPr>
        <w:t xml:space="preserve"> </w:t>
      </w:r>
      <w:proofErr w:type="spellStart"/>
      <w:r w:rsidR="00A20371" w:rsidRPr="0055319B">
        <w:rPr>
          <w:lang w:val="en-US" w:eastAsia="tr-TR"/>
        </w:rPr>
        <w:t>sunulmaktadır</w:t>
      </w:r>
      <w:proofErr w:type="spellEnd"/>
      <w:r w:rsidRPr="0055319B">
        <w:rPr>
          <w:lang w:val="en-US" w:eastAsia="tr-TR"/>
        </w:rPr>
        <w:t xml:space="preserve">. </w:t>
      </w:r>
      <w:proofErr w:type="spellStart"/>
      <w:r w:rsidRPr="0055319B">
        <w:rPr>
          <w:lang w:val="en-US" w:eastAsia="tr-TR"/>
        </w:rPr>
        <w:t>Yapılması</w:t>
      </w:r>
      <w:proofErr w:type="spellEnd"/>
      <w:r w:rsidRPr="0055319B">
        <w:rPr>
          <w:lang w:val="en-US" w:eastAsia="tr-TR"/>
        </w:rPr>
        <w:t xml:space="preserve"> </w:t>
      </w:r>
      <w:proofErr w:type="spellStart"/>
      <w:r w:rsidRPr="0055319B">
        <w:rPr>
          <w:lang w:val="en-US" w:eastAsia="tr-TR"/>
        </w:rPr>
        <w:t>istenen</w:t>
      </w:r>
      <w:proofErr w:type="spellEnd"/>
      <w:r w:rsidRPr="0055319B">
        <w:rPr>
          <w:lang w:val="en-US" w:eastAsia="tr-TR"/>
        </w:rPr>
        <w:t xml:space="preserve"> </w:t>
      </w:r>
      <w:proofErr w:type="spellStart"/>
      <w:r w:rsidRPr="0055319B">
        <w:rPr>
          <w:lang w:val="en-US" w:eastAsia="tr-TR"/>
        </w:rPr>
        <w:t>hususlara</w:t>
      </w:r>
      <w:proofErr w:type="spellEnd"/>
      <w:r w:rsidRPr="0055319B">
        <w:rPr>
          <w:lang w:val="en-US" w:eastAsia="tr-TR"/>
        </w:rPr>
        <w:t xml:space="preserve"> </w:t>
      </w:r>
      <w:proofErr w:type="spellStart"/>
      <w:r w:rsidRPr="0055319B">
        <w:rPr>
          <w:lang w:val="en-US" w:eastAsia="tr-TR"/>
        </w:rPr>
        <w:t>ait</w:t>
      </w:r>
      <w:proofErr w:type="spellEnd"/>
      <w:r w:rsidRPr="0055319B">
        <w:rPr>
          <w:lang w:val="en-US" w:eastAsia="tr-TR"/>
        </w:rPr>
        <w:t xml:space="preserve"> </w:t>
      </w:r>
      <w:proofErr w:type="spellStart"/>
      <w:r w:rsidRPr="0055319B">
        <w:rPr>
          <w:lang w:val="en-US" w:eastAsia="tr-TR"/>
        </w:rPr>
        <w:t>öneriler</w:t>
      </w:r>
      <w:proofErr w:type="spellEnd"/>
      <w:r w:rsidRPr="0055319B">
        <w:rPr>
          <w:lang w:val="en-US" w:eastAsia="tr-TR"/>
        </w:rPr>
        <w:t xml:space="preserve"> </w:t>
      </w:r>
      <w:proofErr w:type="spellStart"/>
      <w:r w:rsidRPr="0055319B">
        <w:rPr>
          <w:lang w:val="en-US" w:eastAsia="tr-TR"/>
        </w:rPr>
        <w:t>ve</w:t>
      </w:r>
      <w:proofErr w:type="spellEnd"/>
      <w:r w:rsidRPr="0055319B">
        <w:rPr>
          <w:lang w:val="en-US" w:eastAsia="tr-TR"/>
        </w:rPr>
        <w:t xml:space="preserve"> </w:t>
      </w:r>
      <w:proofErr w:type="spellStart"/>
      <w:r w:rsidRPr="0055319B">
        <w:rPr>
          <w:lang w:val="en-US" w:eastAsia="tr-TR"/>
        </w:rPr>
        <w:t>eleştiriler</w:t>
      </w:r>
      <w:proofErr w:type="spellEnd"/>
      <w:r w:rsidRPr="0055319B">
        <w:rPr>
          <w:lang w:val="en-US" w:eastAsia="tr-TR"/>
        </w:rPr>
        <w:t xml:space="preserve"> </w:t>
      </w:r>
      <w:proofErr w:type="spellStart"/>
      <w:r w:rsidRPr="0055319B">
        <w:rPr>
          <w:lang w:val="en-US" w:eastAsia="tr-TR"/>
        </w:rPr>
        <w:t>kurulda</w:t>
      </w:r>
      <w:proofErr w:type="spellEnd"/>
      <w:r w:rsidRPr="0055319B">
        <w:rPr>
          <w:lang w:val="en-US" w:eastAsia="tr-TR"/>
        </w:rPr>
        <w:t xml:space="preserve"> </w:t>
      </w:r>
      <w:proofErr w:type="spellStart"/>
      <w:r w:rsidRPr="0055319B">
        <w:rPr>
          <w:lang w:val="en-US" w:eastAsia="tr-TR"/>
        </w:rPr>
        <w:t>dile</w:t>
      </w:r>
      <w:proofErr w:type="spellEnd"/>
      <w:r w:rsidRPr="0055319B">
        <w:rPr>
          <w:lang w:val="en-US" w:eastAsia="tr-TR"/>
        </w:rPr>
        <w:t xml:space="preserve"> </w:t>
      </w:r>
      <w:proofErr w:type="spellStart"/>
      <w:r w:rsidRPr="0055319B">
        <w:rPr>
          <w:lang w:val="en-US" w:eastAsia="tr-TR"/>
        </w:rPr>
        <w:t>getirilmektedir</w:t>
      </w:r>
      <w:proofErr w:type="spellEnd"/>
      <w:r w:rsidRPr="0055319B">
        <w:rPr>
          <w:lang w:val="en-US" w:eastAsia="tr-TR"/>
        </w:rPr>
        <w:t xml:space="preserve">. </w:t>
      </w:r>
      <w:proofErr w:type="spellStart"/>
      <w:r w:rsidRPr="0055319B">
        <w:rPr>
          <w:lang w:val="en-US" w:eastAsia="tr-TR"/>
        </w:rPr>
        <w:t>Ayrıca</w:t>
      </w:r>
      <w:proofErr w:type="spellEnd"/>
      <w:r w:rsidRPr="0055319B">
        <w:rPr>
          <w:lang w:val="en-US" w:eastAsia="tr-TR"/>
        </w:rPr>
        <w:t xml:space="preserve"> </w:t>
      </w:r>
      <w:proofErr w:type="spellStart"/>
      <w:r w:rsidRPr="0055319B">
        <w:rPr>
          <w:lang w:val="en-US" w:eastAsia="tr-TR"/>
        </w:rPr>
        <w:t>programların</w:t>
      </w:r>
      <w:proofErr w:type="spellEnd"/>
      <w:r w:rsidRPr="0055319B">
        <w:rPr>
          <w:lang w:val="en-US" w:eastAsia="tr-TR"/>
        </w:rPr>
        <w:t xml:space="preserve"> </w:t>
      </w:r>
      <w:proofErr w:type="spellStart"/>
      <w:r w:rsidRPr="0055319B">
        <w:rPr>
          <w:lang w:val="en-US" w:eastAsia="tr-TR"/>
        </w:rPr>
        <w:t>sosyal</w:t>
      </w:r>
      <w:proofErr w:type="spellEnd"/>
      <w:r w:rsidRPr="0055319B">
        <w:rPr>
          <w:lang w:val="en-US" w:eastAsia="tr-TR"/>
        </w:rPr>
        <w:t xml:space="preserve"> </w:t>
      </w:r>
      <w:proofErr w:type="spellStart"/>
      <w:r w:rsidRPr="0055319B">
        <w:rPr>
          <w:lang w:val="en-US" w:eastAsia="tr-TR"/>
        </w:rPr>
        <w:t>medya</w:t>
      </w:r>
      <w:proofErr w:type="spellEnd"/>
      <w:r w:rsidRPr="0055319B">
        <w:rPr>
          <w:lang w:val="en-US" w:eastAsia="tr-TR"/>
        </w:rPr>
        <w:t xml:space="preserve"> </w:t>
      </w:r>
      <w:proofErr w:type="spellStart"/>
      <w:r w:rsidRPr="0055319B">
        <w:rPr>
          <w:lang w:val="en-US" w:eastAsia="tr-TR"/>
        </w:rPr>
        <w:t>hesapları</w:t>
      </w:r>
      <w:proofErr w:type="spellEnd"/>
      <w:r w:rsidRPr="0055319B">
        <w:rPr>
          <w:lang w:val="en-US" w:eastAsia="tr-TR"/>
        </w:rPr>
        <w:t xml:space="preserve"> </w:t>
      </w:r>
      <w:proofErr w:type="spellStart"/>
      <w:r w:rsidRPr="0055319B">
        <w:rPr>
          <w:lang w:val="en-US" w:eastAsia="tr-TR"/>
        </w:rPr>
        <w:t>üzerinden</w:t>
      </w:r>
      <w:proofErr w:type="spellEnd"/>
      <w:r w:rsidRPr="0055319B">
        <w:rPr>
          <w:lang w:val="en-US" w:eastAsia="tr-TR"/>
        </w:rPr>
        <w:t xml:space="preserve"> </w:t>
      </w:r>
      <w:proofErr w:type="spellStart"/>
      <w:r w:rsidRPr="0055319B">
        <w:rPr>
          <w:lang w:val="en-US" w:eastAsia="tr-TR"/>
        </w:rPr>
        <w:t>programlar</w:t>
      </w:r>
      <w:proofErr w:type="spellEnd"/>
      <w:r w:rsidRPr="0055319B">
        <w:rPr>
          <w:lang w:val="en-US" w:eastAsia="tr-TR"/>
        </w:rPr>
        <w:t xml:space="preserve"> </w:t>
      </w:r>
      <w:proofErr w:type="spellStart"/>
      <w:r w:rsidRPr="0055319B">
        <w:rPr>
          <w:lang w:val="en-US" w:eastAsia="tr-TR"/>
        </w:rPr>
        <w:t>hakında</w:t>
      </w:r>
      <w:proofErr w:type="spellEnd"/>
      <w:r w:rsidR="00A20371" w:rsidRPr="0055319B">
        <w:rPr>
          <w:lang w:val="en-US" w:eastAsia="tr-TR"/>
        </w:rPr>
        <w:t xml:space="preserve"> </w:t>
      </w:r>
      <w:proofErr w:type="spellStart"/>
      <w:r w:rsidR="00A20371" w:rsidRPr="0055319B">
        <w:rPr>
          <w:lang w:val="en-US" w:eastAsia="tr-TR"/>
        </w:rPr>
        <w:t>güncel</w:t>
      </w:r>
      <w:proofErr w:type="spellEnd"/>
      <w:r w:rsidR="00A20371" w:rsidRPr="0055319B">
        <w:rPr>
          <w:lang w:val="en-US" w:eastAsia="tr-TR"/>
        </w:rPr>
        <w:t xml:space="preserve"> </w:t>
      </w:r>
      <w:proofErr w:type="spellStart"/>
      <w:r w:rsidR="00A20371" w:rsidRPr="0055319B">
        <w:rPr>
          <w:lang w:val="en-US" w:eastAsia="tr-TR"/>
        </w:rPr>
        <w:t>tanıtım</w:t>
      </w:r>
      <w:proofErr w:type="spellEnd"/>
      <w:r w:rsidR="00A20371" w:rsidRPr="0055319B">
        <w:rPr>
          <w:lang w:val="en-US" w:eastAsia="tr-TR"/>
        </w:rPr>
        <w:t xml:space="preserve"> </w:t>
      </w:r>
      <w:proofErr w:type="spellStart"/>
      <w:r w:rsidR="00A20371" w:rsidRPr="0055319B">
        <w:rPr>
          <w:lang w:val="en-US" w:eastAsia="tr-TR"/>
        </w:rPr>
        <w:t>ve</w:t>
      </w:r>
      <w:proofErr w:type="spellEnd"/>
      <w:r w:rsidRPr="0055319B">
        <w:rPr>
          <w:lang w:val="en-US" w:eastAsia="tr-TR"/>
        </w:rPr>
        <w:t xml:space="preserve"> </w:t>
      </w:r>
      <w:proofErr w:type="spellStart"/>
      <w:r w:rsidRPr="0055319B">
        <w:rPr>
          <w:lang w:val="en-US" w:eastAsia="tr-TR"/>
        </w:rPr>
        <w:t>bilgiler</w:t>
      </w:r>
      <w:proofErr w:type="spellEnd"/>
      <w:r w:rsidRPr="0055319B">
        <w:rPr>
          <w:lang w:val="en-US" w:eastAsia="tr-TR"/>
        </w:rPr>
        <w:t xml:space="preserve"> </w:t>
      </w:r>
      <w:proofErr w:type="spellStart"/>
      <w:r w:rsidR="00A20371" w:rsidRPr="0055319B">
        <w:rPr>
          <w:lang w:val="en-US" w:eastAsia="tr-TR"/>
        </w:rPr>
        <w:t>paylaşılmaktadır</w:t>
      </w:r>
      <w:proofErr w:type="spellEnd"/>
      <w:r w:rsidR="00A20371" w:rsidRPr="0055319B">
        <w:rPr>
          <w:lang w:val="en-US" w:eastAsia="tr-TR"/>
        </w:rPr>
        <w:t xml:space="preserve">. </w:t>
      </w:r>
    </w:p>
    <w:p w14:paraId="7C784930" w14:textId="27B13756" w:rsidR="006C7E3F" w:rsidRDefault="006C7E3F" w:rsidP="006C7E3F">
      <w:pPr>
        <w:keepNext/>
        <w:keepLines/>
        <w:spacing w:before="80" w:after="0" w:line="240" w:lineRule="auto"/>
        <w:outlineLvl w:val="3"/>
        <w:rPr>
          <w:rFonts w:cstheme="minorHAnsi"/>
          <w:b/>
          <w:lang w:val="en-US" w:eastAsia="tr-TR"/>
        </w:rPr>
      </w:pPr>
      <w:bookmarkStart w:id="8" w:name="_Toc126448666"/>
      <w:r w:rsidRPr="002F3B60">
        <w:rPr>
          <w:rFonts w:cstheme="minorHAnsi"/>
          <w:b/>
          <w:lang w:val="en-US" w:eastAsia="tr-TR"/>
        </w:rPr>
        <w:t xml:space="preserve"> </w:t>
      </w:r>
      <w:r w:rsidRPr="002F3B60">
        <w:rPr>
          <w:rFonts w:cstheme="minorHAnsi"/>
          <w:b/>
          <w:lang w:val="en-US" w:eastAsia="tr-TR"/>
        </w:rPr>
        <w:tab/>
        <w:t xml:space="preserve">A.2 Misyon </w:t>
      </w:r>
      <w:proofErr w:type="spellStart"/>
      <w:r w:rsidRPr="002F3B60">
        <w:rPr>
          <w:rFonts w:cstheme="minorHAnsi"/>
          <w:b/>
          <w:lang w:val="en-US" w:eastAsia="tr-TR"/>
        </w:rPr>
        <w:t>ve</w:t>
      </w:r>
      <w:proofErr w:type="spellEnd"/>
      <w:r w:rsidRPr="002F3B60">
        <w:rPr>
          <w:rFonts w:cstheme="minorHAnsi"/>
          <w:b/>
          <w:lang w:val="en-US" w:eastAsia="tr-TR"/>
        </w:rPr>
        <w:t xml:space="preserve"> </w:t>
      </w:r>
      <w:proofErr w:type="spellStart"/>
      <w:r w:rsidRPr="002F3B60">
        <w:rPr>
          <w:rFonts w:cstheme="minorHAnsi"/>
          <w:b/>
          <w:lang w:val="en-US" w:eastAsia="tr-TR"/>
        </w:rPr>
        <w:t>Stratejik</w:t>
      </w:r>
      <w:proofErr w:type="spellEnd"/>
      <w:r w:rsidRPr="002F3B60">
        <w:rPr>
          <w:rFonts w:cstheme="minorHAnsi"/>
          <w:b/>
          <w:lang w:val="en-US" w:eastAsia="tr-TR"/>
        </w:rPr>
        <w:t xml:space="preserve"> </w:t>
      </w:r>
      <w:proofErr w:type="spellStart"/>
      <w:r w:rsidRPr="002F3B60">
        <w:rPr>
          <w:rFonts w:cstheme="minorHAnsi"/>
          <w:b/>
          <w:lang w:val="en-US" w:eastAsia="tr-TR"/>
        </w:rPr>
        <w:t>Amaçlar</w:t>
      </w:r>
      <w:bookmarkEnd w:id="8"/>
      <w:proofErr w:type="spellEnd"/>
    </w:p>
    <w:p w14:paraId="54A49863" w14:textId="77777777" w:rsidR="0055319B" w:rsidRDefault="0055319B" w:rsidP="006C7E3F">
      <w:pPr>
        <w:keepNext/>
        <w:keepLines/>
        <w:spacing w:before="80" w:after="0" w:line="240" w:lineRule="auto"/>
        <w:outlineLvl w:val="3"/>
        <w:rPr>
          <w:rFonts w:cstheme="minorHAnsi"/>
          <w:b/>
          <w:lang w:val="en-US" w:eastAsia="tr-TR"/>
        </w:rPr>
      </w:pPr>
    </w:p>
    <w:p w14:paraId="170C6CE2" w14:textId="15D0A067" w:rsidR="00E63CAC" w:rsidRPr="00E63CAC" w:rsidRDefault="0055319B" w:rsidP="0055319B">
      <w:pPr>
        <w:ind w:left="709" w:hanging="1"/>
        <w:jc w:val="both"/>
        <w:rPr>
          <w:b/>
          <w:lang w:val="en-US" w:eastAsia="tr-TR"/>
        </w:rPr>
      </w:pPr>
      <w:proofErr w:type="spellStart"/>
      <w:r w:rsidRPr="0055319B">
        <w:rPr>
          <w:rFonts w:cstheme="minorHAnsi"/>
          <w:lang w:val="en-US" w:eastAsia="tr-TR"/>
        </w:rPr>
        <w:t>Muğla</w:t>
      </w:r>
      <w:proofErr w:type="spellEnd"/>
      <w:r w:rsidRPr="0055319B">
        <w:rPr>
          <w:rFonts w:cstheme="minorHAnsi"/>
          <w:lang w:val="en-US" w:eastAsia="tr-TR"/>
        </w:rPr>
        <w:t xml:space="preserve"> </w:t>
      </w:r>
      <w:proofErr w:type="spellStart"/>
      <w:r w:rsidRPr="0055319B">
        <w:rPr>
          <w:rFonts w:cstheme="minorHAnsi"/>
          <w:lang w:val="en-US" w:eastAsia="tr-TR"/>
        </w:rPr>
        <w:t>Sıtkı</w:t>
      </w:r>
      <w:proofErr w:type="spellEnd"/>
      <w:r w:rsidRPr="0055319B">
        <w:rPr>
          <w:rFonts w:cstheme="minorHAnsi"/>
          <w:lang w:val="en-US" w:eastAsia="tr-TR"/>
        </w:rPr>
        <w:t xml:space="preserve"> </w:t>
      </w:r>
      <w:proofErr w:type="spellStart"/>
      <w:r w:rsidRPr="0055319B">
        <w:rPr>
          <w:rFonts w:cstheme="minorHAnsi"/>
          <w:lang w:val="en-US" w:eastAsia="tr-TR"/>
        </w:rPr>
        <w:t>Koçman</w:t>
      </w:r>
      <w:proofErr w:type="spellEnd"/>
      <w:r w:rsidRPr="0055319B">
        <w:rPr>
          <w:rFonts w:cstheme="minorHAnsi"/>
          <w:lang w:val="en-US" w:eastAsia="tr-TR"/>
        </w:rPr>
        <w:t xml:space="preserve"> </w:t>
      </w:r>
      <w:proofErr w:type="spellStart"/>
      <w:r w:rsidRPr="0055319B">
        <w:rPr>
          <w:rFonts w:cstheme="minorHAnsi"/>
          <w:lang w:val="en-US" w:eastAsia="tr-TR"/>
        </w:rPr>
        <w:t>Üniversitesi</w:t>
      </w:r>
      <w:proofErr w:type="spellEnd"/>
      <w:r w:rsidRPr="0055319B">
        <w:rPr>
          <w:rFonts w:cstheme="minorHAnsi"/>
          <w:lang w:val="en-US" w:eastAsia="tr-TR"/>
        </w:rPr>
        <w:t xml:space="preserve"> Bodrum Güzel </w:t>
      </w:r>
      <w:proofErr w:type="spellStart"/>
      <w:r w:rsidRPr="0055319B">
        <w:rPr>
          <w:rFonts w:cstheme="minorHAnsi"/>
          <w:lang w:val="en-US" w:eastAsia="tr-TR"/>
        </w:rPr>
        <w:t>Sanatlar</w:t>
      </w:r>
      <w:proofErr w:type="spellEnd"/>
      <w:r w:rsidRPr="0055319B">
        <w:rPr>
          <w:rFonts w:cstheme="minorHAnsi"/>
          <w:lang w:val="en-US" w:eastAsia="tr-TR"/>
        </w:rPr>
        <w:t xml:space="preserve"> </w:t>
      </w:r>
      <w:proofErr w:type="spellStart"/>
      <w:r w:rsidRPr="0055319B">
        <w:rPr>
          <w:rFonts w:cstheme="minorHAnsi"/>
          <w:lang w:val="en-US" w:eastAsia="tr-TR"/>
        </w:rPr>
        <w:t>Fakültesi</w:t>
      </w:r>
      <w:proofErr w:type="spellEnd"/>
      <w:r w:rsidRPr="0055319B">
        <w:rPr>
          <w:rFonts w:cstheme="minorHAnsi"/>
          <w:lang w:val="en-US" w:eastAsia="tr-TR"/>
        </w:rPr>
        <w:t xml:space="preserve">, </w:t>
      </w:r>
      <w:proofErr w:type="spellStart"/>
      <w:r w:rsidRPr="0055319B">
        <w:rPr>
          <w:rFonts w:cstheme="minorHAnsi"/>
          <w:lang w:val="en-US" w:eastAsia="tr-TR"/>
        </w:rPr>
        <w:t>Kurumun</w:t>
      </w:r>
      <w:proofErr w:type="spellEnd"/>
      <w:r w:rsidRPr="0055319B">
        <w:rPr>
          <w:rFonts w:cstheme="minorHAnsi"/>
          <w:lang w:val="en-US" w:eastAsia="tr-TR"/>
        </w:rPr>
        <w:t xml:space="preserve"> </w:t>
      </w:r>
      <w:proofErr w:type="spellStart"/>
      <w:r w:rsidRPr="0055319B">
        <w:rPr>
          <w:rFonts w:cstheme="minorHAnsi"/>
          <w:lang w:val="en-US" w:eastAsia="tr-TR"/>
        </w:rPr>
        <w:t>belirlediği</w:t>
      </w:r>
      <w:proofErr w:type="spellEnd"/>
      <w:r w:rsidRPr="0055319B">
        <w:rPr>
          <w:rFonts w:cstheme="minorHAnsi"/>
          <w:lang w:val="en-US" w:eastAsia="tr-TR"/>
        </w:rPr>
        <w:t xml:space="preserve"> </w:t>
      </w:r>
      <w:proofErr w:type="spellStart"/>
      <w:r w:rsidRPr="0055319B">
        <w:rPr>
          <w:rFonts w:cstheme="minorHAnsi"/>
          <w:lang w:val="en-US" w:eastAsia="tr-TR"/>
        </w:rPr>
        <w:t>amaçlar</w:t>
      </w:r>
      <w:proofErr w:type="spellEnd"/>
      <w:r w:rsidRPr="0055319B">
        <w:rPr>
          <w:rFonts w:cstheme="minorHAnsi"/>
          <w:lang w:val="en-US" w:eastAsia="tr-TR"/>
        </w:rPr>
        <w:t xml:space="preserve"> </w:t>
      </w:r>
      <w:proofErr w:type="spellStart"/>
      <w:r w:rsidRPr="0055319B">
        <w:rPr>
          <w:rFonts w:cstheme="minorHAnsi"/>
          <w:lang w:val="en-US" w:eastAsia="tr-TR"/>
        </w:rPr>
        <w:t>doğrultusunda</w:t>
      </w:r>
      <w:proofErr w:type="spellEnd"/>
      <w:r w:rsidRPr="0055319B">
        <w:rPr>
          <w:rFonts w:cstheme="minorHAnsi"/>
          <w:lang w:val="en-US" w:eastAsia="tr-TR"/>
        </w:rPr>
        <w:t xml:space="preserve">, </w:t>
      </w:r>
      <w:r w:rsidRPr="0055319B">
        <w:rPr>
          <w:rFonts w:cstheme="minorHAnsi"/>
          <w:color w:val="333333"/>
          <w:shd w:val="clear" w:color="auto" w:fill="FFFFFF"/>
        </w:rPr>
        <w:t>Bodrum Güzel Sanatlar Fakültemizin misyonu, evrensel düşünce ve değerlere sahip, ülke ve dünya kültürüne sanat yoluyla katkıda bulunacak çağdaş, yaratıcı, özgür bireyler yetiştirmektir. Fakültemiz vizyonu ise ulusal ve uluslararası düzeyde tercih edilen, yetiştirdiği yaratıcı bireylerle sanatın toplumda etkin ve yaygın konuma gelmesinde öncülük eden bir eğitim kurumu olmaktır. </w:t>
      </w:r>
      <w:r>
        <w:rPr>
          <w:rFonts w:cstheme="minorHAnsi"/>
          <w:color w:val="333333"/>
          <w:shd w:val="clear" w:color="auto" w:fill="FFFFFF"/>
        </w:rPr>
        <w:t xml:space="preserve">Bu amaçlara ulaşmak için </w:t>
      </w:r>
      <w:proofErr w:type="spellStart"/>
      <w:r>
        <w:rPr>
          <w:lang w:val="en-US" w:eastAsia="tr-TR"/>
        </w:rPr>
        <w:t>alanında</w:t>
      </w:r>
      <w:proofErr w:type="spellEnd"/>
      <w:r>
        <w:rPr>
          <w:lang w:val="en-US" w:eastAsia="tr-TR"/>
        </w:rPr>
        <w:t xml:space="preserve"> </w:t>
      </w:r>
      <w:proofErr w:type="spellStart"/>
      <w:r>
        <w:rPr>
          <w:lang w:val="en-US" w:eastAsia="tr-TR"/>
        </w:rPr>
        <w:t>uzman</w:t>
      </w:r>
      <w:proofErr w:type="spellEnd"/>
      <w:r>
        <w:rPr>
          <w:lang w:val="en-US" w:eastAsia="tr-TR"/>
        </w:rPr>
        <w:t xml:space="preserve">, </w:t>
      </w:r>
      <w:proofErr w:type="spellStart"/>
      <w:r>
        <w:rPr>
          <w:lang w:val="en-US" w:eastAsia="tr-TR"/>
        </w:rPr>
        <w:t>yetkin</w:t>
      </w:r>
      <w:proofErr w:type="spellEnd"/>
      <w:r>
        <w:rPr>
          <w:lang w:val="en-US" w:eastAsia="tr-TR"/>
        </w:rPr>
        <w:t xml:space="preserve"> </w:t>
      </w:r>
      <w:proofErr w:type="spellStart"/>
      <w:r w:rsidRPr="0055319B">
        <w:rPr>
          <w:lang w:val="en-US" w:eastAsia="tr-TR"/>
        </w:rPr>
        <w:t>öğretim</w:t>
      </w:r>
      <w:proofErr w:type="spellEnd"/>
      <w:r w:rsidRPr="0055319B">
        <w:rPr>
          <w:lang w:val="en-US" w:eastAsia="tr-TR"/>
        </w:rPr>
        <w:t xml:space="preserve"> </w:t>
      </w:r>
      <w:proofErr w:type="spellStart"/>
      <w:r w:rsidRPr="0055319B">
        <w:rPr>
          <w:lang w:val="en-US" w:eastAsia="tr-TR"/>
        </w:rPr>
        <w:t>elemanı</w:t>
      </w:r>
      <w:proofErr w:type="spellEnd"/>
      <w:r w:rsidRPr="0055319B">
        <w:rPr>
          <w:lang w:val="en-US" w:eastAsia="tr-TR"/>
        </w:rPr>
        <w:t xml:space="preserve"> </w:t>
      </w:r>
      <w:proofErr w:type="spellStart"/>
      <w:r w:rsidRPr="0055319B">
        <w:rPr>
          <w:lang w:val="en-US" w:eastAsia="tr-TR"/>
        </w:rPr>
        <w:t>sayısı</w:t>
      </w:r>
      <w:r>
        <w:rPr>
          <w:lang w:val="en-US" w:eastAsia="tr-TR"/>
        </w:rPr>
        <w:t>nı</w:t>
      </w:r>
      <w:proofErr w:type="spellEnd"/>
      <w:r>
        <w:rPr>
          <w:lang w:val="en-US" w:eastAsia="tr-TR"/>
        </w:rPr>
        <w:t xml:space="preserve"> </w:t>
      </w:r>
      <w:proofErr w:type="spellStart"/>
      <w:r>
        <w:rPr>
          <w:lang w:val="en-US" w:eastAsia="tr-TR"/>
        </w:rPr>
        <w:t>yeterli</w:t>
      </w:r>
      <w:proofErr w:type="spellEnd"/>
      <w:r>
        <w:rPr>
          <w:lang w:val="en-US" w:eastAsia="tr-TR"/>
        </w:rPr>
        <w:t xml:space="preserve"> </w:t>
      </w:r>
      <w:proofErr w:type="spellStart"/>
      <w:r>
        <w:rPr>
          <w:lang w:val="en-US" w:eastAsia="tr-TR"/>
        </w:rPr>
        <w:t>seviyeye</w:t>
      </w:r>
      <w:proofErr w:type="spellEnd"/>
      <w:r>
        <w:rPr>
          <w:lang w:val="en-US" w:eastAsia="tr-TR"/>
        </w:rPr>
        <w:t xml:space="preserve"> </w:t>
      </w:r>
      <w:proofErr w:type="spellStart"/>
      <w:r>
        <w:rPr>
          <w:lang w:val="en-US" w:eastAsia="tr-TR"/>
        </w:rPr>
        <w:t>yükseltmek</w:t>
      </w:r>
      <w:proofErr w:type="spellEnd"/>
      <w:r>
        <w:rPr>
          <w:lang w:val="en-US" w:eastAsia="tr-TR"/>
        </w:rPr>
        <w:t xml:space="preserve"> </w:t>
      </w:r>
      <w:proofErr w:type="spellStart"/>
      <w:r>
        <w:rPr>
          <w:lang w:val="en-US" w:eastAsia="tr-TR"/>
        </w:rPr>
        <w:t>ve</w:t>
      </w:r>
      <w:proofErr w:type="spellEnd"/>
      <w:r w:rsidRPr="0055319B">
        <w:rPr>
          <w:lang w:val="en-US" w:eastAsia="tr-TR"/>
        </w:rPr>
        <w:t xml:space="preserve"> </w:t>
      </w:r>
      <w:proofErr w:type="spellStart"/>
      <w:r w:rsidRPr="0055319B">
        <w:rPr>
          <w:lang w:val="en-US" w:eastAsia="tr-TR"/>
        </w:rPr>
        <w:t>öğretim</w:t>
      </w:r>
      <w:proofErr w:type="spellEnd"/>
      <w:r w:rsidRPr="0055319B">
        <w:rPr>
          <w:lang w:val="en-US" w:eastAsia="tr-TR"/>
        </w:rPr>
        <w:t xml:space="preserve"> </w:t>
      </w:r>
      <w:proofErr w:type="spellStart"/>
      <w:r w:rsidRPr="0055319B">
        <w:rPr>
          <w:lang w:val="en-US" w:eastAsia="tr-TR"/>
        </w:rPr>
        <w:t>üyesi</w:t>
      </w:r>
      <w:proofErr w:type="spellEnd"/>
      <w:r w:rsidRPr="0055319B">
        <w:rPr>
          <w:lang w:val="en-US" w:eastAsia="tr-TR"/>
        </w:rPr>
        <w:t xml:space="preserve"> </w:t>
      </w:r>
      <w:proofErr w:type="spellStart"/>
      <w:r w:rsidRPr="0055319B">
        <w:rPr>
          <w:lang w:val="en-US" w:eastAsia="tr-TR"/>
        </w:rPr>
        <w:t>başına</w:t>
      </w:r>
      <w:proofErr w:type="spellEnd"/>
      <w:r w:rsidRPr="0055319B">
        <w:rPr>
          <w:lang w:val="en-US" w:eastAsia="tr-TR"/>
        </w:rPr>
        <w:t xml:space="preserve"> </w:t>
      </w:r>
      <w:proofErr w:type="spellStart"/>
      <w:r w:rsidRPr="0055319B">
        <w:rPr>
          <w:lang w:val="en-US" w:eastAsia="tr-TR"/>
        </w:rPr>
        <w:t>yapılan</w:t>
      </w:r>
      <w:proofErr w:type="spellEnd"/>
      <w:r w:rsidRPr="0055319B">
        <w:rPr>
          <w:lang w:val="en-US" w:eastAsia="tr-TR"/>
        </w:rPr>
        <w:t xml:space="preserve"> </w:t>
      </w:r>
      <w:proofErr w:type="spellStart"/>
      <w:r>
        <w:rPr>
          <w:lang w:val="en-US" w:eastAsia="tr-TR"/>
        </w:rPr>
        <w:t>sanatsal</w:t>
      </w:r>
      <w:proofErr w:type="spellEnd"/>
      <w:r>
        <w:rPr>
          <w:lang w:val="en-US" w:eastAsia="tr-TR"/>
        </w:rPr>
        <w:t xml:space="preserve"> </w:t>
      </w:r>
      <w:proofErr w:type="spellStart"/>
      <w:r>
        <w:rPr>
          <w:lang w:val="en-US" w:eastAsia="tr-TR"/>
        </w:rPr>
        <w:t>etkinlik</w:t>
      </w:r>
      <w:proofErr w:type="spellEnd"/>
      <w:r>
        <w:rPr>
          <w:lang w:val="en-US" w:eastAsia="tr-TR"/>
        </w:rPr>
        <w:t>/</w:t>
      </w:r>
      <w:proofErr w:type="spellStart"/>
      <w:r w:rsidRPr="0055319B">
        <w:rPr>
          <w:lang w:val="en-US" w:eastAsia="tr-TR"/>
        </w:rPr>
        <w:t>bilimsel</w:t>
      </w:r>
      <w:proofErr w:type="spellEnd"/>
      <w:r w:rsidRPr="0055319B">
        <w:rPr>
          <w:lang w:val="en-US" w:eastAsia="tr-TR"/>
        </w:rPr>
        <w:t xml:space="preserve"> </w:t>
      </w:r>
      <w:proofErr w:type="spellStart"/>
      <w:r w:rsidRPr="0055319B">
        <w:rPr>
          <w:lang w:val="en-US" w:eastAsia="tr-TR"/>
        </w:rPr>
        <w:t>yayın</w:t>
      </w:r>
      <w:proofErr w:type="spellEnd"/>
      <w:r>
        <w:rPr>
          <w:lang w:val="en-US" w:eastAsia="tr-TR"/>
        </w:rPr>
        <w:t>/</w:t>
      </w:r>
      <w:r w:rsidRPr="0055319B">
        <w:rPr>
          <w:lang w:val="en-US" w:eastAsia="tr-TR"/>
        </w:rPr>
        <w:t xml:space="preserve"> </w:t>
      </w:r>
      <w:proofErr w:type="spellStart"/>
      <w:r w:rsidRPr="0055319B">
        <w:rPr>
          <w:lang w:val="en-US" w:eastAsia="tr-TR"/>
        </w:rPr>
        <w:t>proje</w:t>
      </w:r>
      <w:proofErr w:type="spellEnd"/>
      <w:r w:rsidRPr="0055319B">
        <w:rPr>
          <w:lang w:val="en-US" w:eastAsia="tr-TR"/>
        </w:rPr>
        <w:t xml:space="preserve"> </w:t>
      </w:r>
      <w:proofErr w:type="spellStart"/>
      <w:r w:rsidRPr="0055319B">
        <w:rPr>
          <w:lang w:val="en-US" w:eastAsia="tr-TR"/>
        </w:rPr>
        <w:t>sayısını</w:t>
      </w:r>
      <w:proofErr w:type="spellEnd"/>
      <w:r w:rsidRPr="0055319B">
        <w:rPr>
          <w:lang w:val="en-US" w:eastAsia="tr-TR"/>
        </w:rPr>
        <w:t xml:space="preserve"> </w:t>
      </w:r>
      <w:proofErr w:type="spellStart"/>
      <w:r w:rsidRPr="0055319B">
        <w:rPr>
          <w:lang w:val="en-US" w:eastAsia="tr-TR"/>
        </w:rPr>
        <w:t>arttırmak</w:t>
      </w:r>
      <w:proofErr w:type="spellEnd"/>
      <w:r w:rsidRPr="0055319B">
        <w:rPr>
          <w:lang w:val="en-US" w:eastAsia="tr-TR"/>
        </w:rPr>
        <w:t xml:space="preserve"> </w:t>
      </w:r>
      <w:proofErr w:type="spellStart"/>
      <w:r w:rsidRPr="0055319B">
        <w:rPr>
          <w:lang w:val="en-US" w:eastAsia="tr-TR"/>
        </w:rPr>
        <w:t>hedeflenmiştir</w:t>
      </w:r>
      <w:proofErr w:type="spellEnd"/>
      <w:r>
        <w:rPr>
          <w:lang w:val="en-US" w:eastAsia="tr-TR"/>
        </w:rPr>
        <w:t xml:space="preserve">. </w:t>
      </w:r>
      <w:proofErr w:type="spellStart"/>
      <w:r w:rsidR="00E63CAC">
        <w:rPr>
          <w:lang w:val="en-US" w:eastAsia="tr-TR"/>
        </w:rPr>
        <w:t>Fakültemizin</w:t>
      </w:r>
      <w:proofErr w:type="spellEnd"/>
      <w:r w:rsidR="00E63CAC">
        <w:rPr>
          <w:lang w:val="en-US" w:eastAsia="tr-TR"/>
        </w:rPr>
        <w:t xml:space="preserve"> </w:t>
      </w:r>
      <w:r>
        <w:rPr>
          <w:lang w:val="en-US" w:eastAsia="tr-TR"/>
        </w:rPr>
        <w:t xml:space="preserve">21. </w:t>
      </w:r>
      <w:proofErr w:type="spellStart"/>
      <w:r>
        <w:rPr>
          <w:lang w:val="en-US" w:eastAsia="tr-TR"/>
        </w:rPr>
        <w:t>Yy</w:t>
      </w:r>
      <w:proofErr w:type="spellEnd"/>
      <w:r>
        <w:rPr>
          <w:lang w:val="en-US" w:eastAsia="tr-TR"/>
        </w:rPr>
        <w:t xml:space="preserve">. </w:t>
      </w:r>
      <w:proofErr w:type="spellStart"/>
      <w:r>
        <w:rPr>
          <w:lang w:val="en-US" w:eastAsia="tr-TR"/>
        </w:rPr>
        <w:t>kazanımlarına</w:t>
      </w:r>
      <w:proofErr w:type="spellEnd"/>
      <w:r>
        <w:rPr>
          <w:lang w:val="en-US" w:eastAsia="tr-TR"/>
        </w:rPr>
        <w:t xml:space="preserve"> </w:t>
      </w:r>
      <w:proofErr w:type="spellStart"/>
      <w:r>
        <w:rPr>
          <w:lang w:val="en-US" w:eastAsia="tr-TR"/>
        </w:rPr>
        <w:t>sahip</w:t>
      </w:r>
      <w:proofErr w:type="spellEnd"/>
      <w:r>
        <w:rPr>
          <w:lang w:val="en-US" w:eastAsia="tr-TR"/>
        </w:rPr>
        <w:t xml:space="preserve">, </w:t>
      </w:r>
      <w:proofErr w:type="spellStart"/>
      <w:r>
        <w:rPr>
          <w:lang w:val="en-US" w:eastAsia="tr-TR"/>
        </w:rPr>
        <w:t>esnek</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yartıcı</w:t>
      </w:r>
      <w:proofErr w:type="spellEnd"/>
      <w:r>
        <w:rPr>
          <w:lang w:val="en-US" w:eastAsia="tr-TR"/>
        </w:rPr>
        <w:t xml:space="preserve"> </w:t>
      </w:r>
      <w:proofErr w:type="spellStart"/>
      <w:r>
        <w:rPr>
          <w:lang w:val="en-US" w:eastAsia="tr-TR"/>
        </w:rPr>
        <w:t>düşünme</w:t>
      </w:r>
      <w:proofErr w:type="spellEnd"/>
      <w:r>
        <w:rPr>
          <w:lang w:val="en-US" w:eastAsia="tr-TR"/>
        </w:rPr>
        <w:t xml:space="preserve"> </w:t>
      </w:r>
      <w:proofErr w:type="spellStart"/>
      <w:r>
        <w:rPr>
          <w:lang w:val="en-US" w:eastAsia="tr-TR"/>
        </w:rPr>
        <w:t>kapasiteleri</w:t>
      </w:r>
      <w:proofErr w:type="spellEnd"/>
      <w:r>
        <w:rPr>
          <w:lang w:val="en-US" w:eastAsia="tr-TR"/>
        </w:rPr>
        <w:t xml:space="preserve"> </w:t>
      </w:r>
      <w:proofErr w:type="spellStart"/>
      <w:r w:rsidRPr="00E63CAC">
        <w:rPr>
          <w:lang w:val="en-US" w:eastAsia="tr-TR"/>
        </w:rPr>
        <w:t>ile</w:t>
      </w:r>
      <w:proofErr w:type="spellEnd"/>
      <w:r w:rsidRPr="00E63CAC">
        <w:rPr>
          <w:lang w:val="en-US" w:eastAsia="tr-TR"/>
        </w:rPr>
        <w:t xml:space="preserve"> modern </w:t>
      </w:r>
      <w:proofErr w:type="spellStart"/>
      <w:r w:rsidRPr="00E63CAC">
        <w:rPr>
          <w:lang w:val="en-US" w:eastAsia="tr-TR"/>
        </w:rPr>
        <w:t>bilgi</w:t>
      </w:r>
      <w:proofErr w:type="spellEnd"/>
      <w:r w:rsidRPr="00E63CAC">
        <w:rPr>
          <w:lang w:val="en-US" w:eastAsia="tr-TR"/>
        </w:rPr>
        <w:t xml:space="preserve"> </w:t>
      </w:r>
      <w:proofErr w:type="spellStart"/>
      <w:r w:rsidRPr="00E63CAC">
        <w:rPr>
          <w:lang w:val="en-US" w:eastAsia="tr-TR"/>
        </w:rPr>
        <w:t>ve</w:t>
      </w:r>
      <w:proofErr w:type="spellEnd"/>
      <w:r w:rsidRPr="00E63CAC">
        <w:rPr>
          <w:lang w:val="en-US" w:eastAsia="tr-TR"/>
        </w:rPr>
        <w:t xml:space="preserve"> </w:t>
      </w:r>
      <w:proofErr w:type="spellStart"/>
      <w:r w:rsidRPr="00E63CAC">
        <w:rPr>
          <w:lang w:val="en-US" w:eastAsia="tr-TR"/>
        </w:rPr>
        <w:t>becerilerle</w:t>
      </w:r>
      <w:proofErr w:type="spellEnd"/>
      <w:r w:rsidRPr="00E63CAC">
        <w:rPr>
          <w:lang w:val="en-US" w:eastAsia="tr-TR"/>
        </w:rPr>
        <w:t xml:space="preserve"> </w:t>
      </w:r>
      <w:proofErr w:type="spellStart"/>
      <w:r w:rsidRPr="00E63CAC">
        <w:rPr>
          <w:lang w:val="en-US" w:eastAsia="tr-TR"/>
        </w:rPr>
        <w:t>donatılmış</w:t>
      </w:r>
      <w:proofErr w:type="spellEnd"/>
      <w:r w:rsidRPr="00E63CAC">
        <w:rPr>
          <w:lang w:val="en-US" w:eastAsia="tr-TR"/>
        </w:rPr>
        <w:t xml:space="preserve">, </w:t>
      </w:r>
      <w:proofErr w:type="spellStart"/>
      <w:r w:rsidRPr="00E63CAC">
        <w:rPr>
          <w:lang w:val="en-US" w:eastAsia="tr-TR"/>
        </w:rPr>
        <w:t>dünya</w:t>
      </w:r>
      <w:proofErr w:type="spellEnd"/>
      <w:r w:rsidRPr="00E63CAC">
        <w:rPr>
          <w:lang w:val="en-US" w:eastAsia="tr-TR"/>
        </w:rPr>
        <w:t xml:space="preserve"> </w:t>
      </w:r>
      <w:proofErr w:type="spellStart"/>
      <w:r w:rsidRPr="00E63CAC">
        <w:rPr>
          <w:lang w:val="en-US" w:eastAsia="tr-TR"/>
        </w:rPr>
        <w:t>standartlarında</w:t>
      </w:r>
      <w:proofErr w:type="spellEnd"/>
      <w:r w:rsidRPr="00E63CAC">
        <w:rPr>
          <w:lang w:val="en-US" w:eastAsia="tr-TR"/>
        </w:rPr>
        <w:t xml:space="preserve"> </w:t>
      </w:r>
      <w:proofErr w:type="spellStart"/>
      <w:r w:rsidRPr="00E63CAC">
        <w:rPr>
          <w:lang w:val="en-US" w:eastAsia="tr-TR"/>
        </w:rPr>
        <w:t>sanatçı</w:t>
      </w:r>
      <w:proofErr w:type="spellEnd"/>
      <w:r w:rsidRPr="00E63CAC">
        <w:rPr>
          <w:lang w:val="en-US" w:eastAsia="tr-TR"/>
        </w:rPr>
        <w:t xml:space="preserve"> </w:t>
      </w:r>
      <w:proofErr w:type="spellStart"/>
      <w:r w:rsidRPr="00E63CAC">
        <w:rPr>
          <w:lang w:val="en-US" w:eastAsia="tr-TR"/>
        </w:rPr>
        <w:t>ve</w:t>
      </w:r>
      <w:proofErr w:type="spellEnd"/>
      <w:r w:rsidRPr="00E63CAC">
        <w:rPr>
          <w:lang w:val="en-US" w:eastAsia="tr-TR"/>
        </w:rPr>
        <w:t xml:space="preserve"> </w:t>
      </w:r>
      <w:proofErr w:type="spellStart"/>
      <w:r w:rsidRPr="00E63CAC">
        <w:rPr>
          <w:lang w:val="en-US" w:eastAsia="tr-TR"/>
        </w:rPr>
        <w:t>tasarımcılar</w:t>
      </w:r>
      <w:proofErr w:type="spellEnd"/>
      <w:r w:rsidR="00E63CAC" w:rsidRPr="00E63CAC">
        <w:rPr>
          <w:lang w:val="en-US" w:eastAsia="tr-TR"/>
        </w:rPr>
        <w:t xml:space="preserve"> </w:t>
      </w:r>
      <w:proofErr w:type="spellStart"/>
      <w:r w:rsidR="00E63CAC" w:rsidRPr="00E63CAC">
        <w:rPr>
          <w:lang w:val="en-US" w:eastAsia="tr-TR"/>
        </w:rPr>
        <w:t>yetiştirmek</w:t>
      </w:r>
      <w:proofErr w:type="spellEnd"/>
      <w:r w:rsidR="00E63CAC" w:rsidRPr="00E63CAC">
        <w:rPr>
          <w:lang w:val="en-US" w:eastAsia="tr-TR"/>
        </w:rPr>
        <w:t xml:space="preserve"> </w:t>
      </w:r>
      <w:proofErr w:type="spellStart"/>
      <w:r w:rsidR="00E63CAC" w:rsidRPr="00E63CAC">
        <w:rPr>
          <w:lang w:val="en-US" w:eastAsia="tr-TR"/>
        </w:rPr>
        <w:t>amacı</w:t>
      </w:r>
      <w:proofErr w:type="spellEnd"/>
      <w:r w:rsidR="00E63CAC" w:rsidRPr="00E63CAC">
        <w:rPr>
          <w:lang w:val="en-US" w:eastAsia="tr-TR"/>
        </w:rPr>
        <w:t xml:space="preserve"> </w:t>
      </w:r>
      <w:proofErr w:type="spellStart"/>
      <w:r w:rsidR="00E63CAC" w:rsidRPr="00E63CAC">
        <w:rPr>
          <w:lang w:val="en-US" w:eastAsia="tr-TR"/>
        </w:rPr>
        <w:t>ile</w:t>
      </w:r>
      <w:proofErr w:type="spellEnd"/>
      <w:r w:rsidR="00E63CAC" w:rsidRPr="00E63CAC">
        <w:rPr>
          <w:lang w:val="en-US" w:eastAsia="tr-TR"/>
        </w:rPr>
        <w:t xml:space="preserve"> </w:t>
      </w:r>
      <w:proofErr w:type="spellStart"/>
      <w:r w:rsidRPr="00E63CAC">
        <w:rPr>
          <w:lang w:val="en-US" w:eastAsia="tr-TR"/>
        </w:rPr>
        <w:t>alanında</w:t>
      </w:r>
      <w:proofErr w:type="spellEnd"/>
      <w:r w:rsidRPr="00E63CAC">
        <w:rPr>
          <w:lang w:val="en-US" w:eastAsia="tr-TR"/>
        </w:rPr>
        <w:t xml:space="preserve"> </w:t>
      </w:r>
      <w:proofErr w:type="spellStart"/>
      <w:r w:rsidRPr="00E63CAC">
        <w:rPr>
          <w:lang w:val="en-US" w:eastAsia="tr-TR"/>
        </w:rPr>
        <w:t>yetkinliğiyle</w:t>
      </w:r>
      <w:proofErr w:type="spellEnd"/>
      <w:r w:rsidRPr="00E63CAC">
        <w:rPr>
          <w:lang w:val="en-US" w:eastAsia="tr-TR"/>
        </w:rPr>
        <w:t xml:space="preserve"> </w:t>
      </w:r>
      <w:proofErr w:type="spellStart"/>
      <w:r w:rsidRPr="00E63CAC">
        <w:rPr>
          <w:lang w:val="en-US" w:eastAsia="tr-TR"/>
        </w:rPr>
        <w:t>güzel</w:t>
      </w:r>
      <w:proofErr w:type="spellEnd"/>
      <w:r w:rsidRPr="00E63CAC">
        <w:rPr>
          <w:lang w:val="en-US" w:eastAsia="tr-TR"/>
        </w:rPr>
        <w:t xml:space="preserve"> </w:t>
      </w:r>
      <w:proofErr w:type="spellStart"/>
      <w:r w:rsidRPr="00E63CAC">
        <w:rPr>
          <w:lang w:val="en-US" w:eastAsia="tr-TR"/>
        </w:rPr>
        <w:t>sanatlar</w:t>
      </w:r>
      <w:proofErr w:type="spellEnd"/>
      <w:r w:rsidRPr="00E63CAC">
        <w:rPr>
          <w:lang w:val="en-US" w:eastAsia="tr-TR"/>
        </w:rPr>
        <w:t xml:space="preserve"> </w:t>
      </w:r>
      <w:proofErr w:type="spellStart"/>
      <w:r w:rsidRPr="00E63CAC">
        <w:rPr>
          <w:lang w:val="en-US" w:eastAsia="tr-TR"/>
        </w:rPr>
        <w:t>fakülteleri</w:t>
      </w:r>
      <w:proofErr w:type="spellEnd"/>
      <w:r w:rsidRPr="00E63CAC">
        <w:rPr>
          <w:lang w:val="en-US" w:eastAsia="tr-TR"/>
        </w:rPr>
        <w:t xml:space="preserve"> </w:t>
      </w:r>
      <w:proofErr w:type="spellStart"/>
      <w:r w:rsidRPr="00E63CAC">
        <w:rPr>
          <w:lang w:val="en-US" w:eastAsia="tr-TR"/>
        </w:rPr>
        <w:t>arasında</w:t>
      </w:r>
      <w:proofErr w:type="spellEnd"/>
      <w:r w:rsidRPr="00E63CAC">
        <w:rPr>
          <w:lang w:val="en-US" w:eastAsia="tr-TR"/>
        </w:rPr>
        <w:t xml:space="preserve"> </w:t>
      </w:r>
      <w:proofErr w:type="spellStart"/>
      <w:r w:rsidRPr="00E63CAC">
        <w:rPr>
          <w:lang w:val="en-US" w:eastAsia="tr-TR"/>
        </w:rPr>
        <w:t>kendisine</w:t>
      </w:r>
      <w:proofErr w:type="spellEnd"/>
      <w:r w:rsidRPr="00E63CAC">
        <w:rPr>
          <w:lang w:val="en-US" w:eastAsia="tr-TR"/>
        </w:rPr>
        <w:t xml:space="preserve"> </w:t>
      </w:r>
      <w:proofErr w:type="spellStart"/>
      <w:r w:rsidRPr="00E63CAC">
        <w:rPr>
          <w:lang w:val="en-US" w:eastAsia="tr-TR"/>
        </w:rPr>
        <w:t>say</w:t>
      </w:r>
      <w:r w:rsidR="00E63CAC" w:rsidRPr="00E63CAC">
        <w:rPr>
          <w:lang w:val="en-US" w:eastAsia="tr-TR"/>
        </w:rPr>
        <w:t>gın</w:t>
      </w:r>
      <w:proofErr w:type="spellEnd"/>
      <w:r w:rsidR="00E63CAC" w:rsidRPr="00E63CAC">
        <w:rPr>
          <w:lang w:val="en-US" w:eastAsia="tr-TR"/>
        </w:rPr>
        <w:t xml:space="preserve"> </w:t>
      </w:r>
      <w:proofErr w:type="spellStart"/>
      <w:r w:rsidR="00E63CAC" w:rsidRPr="00E63CAC">
        <w:rPr>
          <w:lang w:val="en-US" w:eastAsia="tr-TR"/>
        </w:rPr>
        <w:t>bir</w:t>
      </w:r>
      <w:proofErr w:type="spellEnd"/>
      <w:r w:rsidR="00E63CAC" w:rsidRPr="00E63CAC">
        <w:rPr>
          <w:lang w:val="en-US" w:eastAsia="tr-TR"/>
        </w:rPr>
        <w:t xml:space="preserve"> </w:t>
      </w:r>
      <w:proofErr w:type="spellStart"/>
      <w:r w:rsidR="00E63CAC" w:rsidRPr="00E63CAC">
        <w:rPr>
          <w:lang w:val="en-US" w:eastAsia="tr-TR"/>
        </w:rPr>
        <w:t>konum</w:t>
      </w:r>
      <w:proofErr w:type="spellEnd"/>
      <w:r w:rsidR="00E63CAC" w:rsidRPr="00E63CAC">
        <w:rPr>
          <w:lang w:val="en-US" w:eastAsia="tr-TR"/>
        </w:rPr>
        <w:t xml:space="preserve"> </w:t>
      </w:r>
      <w:proofErr w:type="spellStart"/>
      <w:r w:rsidR="00E63CAC" w:rsidRPr="00E63CAC">
        <w:rPr>
          <w:lang w:val="en-US" w:eastAsia="tr-TR"/>
        </w:rPr>
        <w:t>edindiği</w:t>
      </w:r>
      <w:proofErr w:type="spellEnd"/>
      <w:r w:rsidR="00E63CAC" w:rsidRPr="00E63CAC">
        <w:rPr>
          <w:lang w:val="en-US" w:eastAsia="tr-TR"/>
        </w:rPr>
        <w:t xml:space="preserve"> </w:t>
      </w:r>
      <w:proofErr w:type="spellStart"/>
      <w:r w:rsidR="00E63CAC" w:rsidRPr="00E63CAC">
        <w:rPr>
          <w:lang w:val="en-US" w:eastAsia="tr-TR"/>
        </w:rPr>
        <w:t>ifade</w:t>
      </w:r>
      <w:proofErr w:type="spellEnd"/>
      <w:r w:rsidR="00E63CAC" w:rsidRPr="00E63CAC">
        <w:rPr>
          <w:lang w:val="en-US" w:eastAsia="tr-TR"/>
        </w:rPr>
        <w:t xml:space="preserve"> </w:t>
      </w:r>
      <w:proofErr w:type="spellStart"/>
      <w:r w:rsidR="00E63CAC" w:rsidRPr="00E63CAC">
        <w:rPr>
          <w:lang w:val="en-US" w:eastAsia="tr-TR"/>
        </w:rPr>
        <w:t>edilebilir</w:t>
      </w:r>
      <w:proofErr w:type="spellEnd"/>
      <w:r w:rsidR="00E63CAC" w:rsidRPr="00E63CAC">
        <w:rPr>
          <w:lang w:val="en-US" w:eastAsia="tr-TR"/>
        </w:rPr>
        <w:t xml:space="preserve">. </w:t>
      </w:r>
      <w:r w:rsidR="00E63CAC">
        <w:rPr>
          <w:lang w:val="en-US" w:eastAsia="tr-TR"/>
        </w:rPr>
        <w:t xml:space="preserve">Bunun </w:t>
      </w:r>
      <w:proofErr w:type="spellStart"/>
      <w:r w:rsidR="00E63CAC">
        <w:rPr>
          <w:lang w:val="en-US" w:eastAsia="tr-TR"/>
        </w:rPr>
        <w:t>çıktısı</w:t>
      </w:r>
      <w:proofErr w:type="spellEnd"/>
      <w:r w:rsidR="00E63CAC">
        <w:rPr>
          <w:lang w:val="en-US" w:eastAsia="tr-TR"/>
        </w:rPr>
        <w:t xml:space="preserve"> </w:t>
      </w:r>
      <w:proofErr w:type="spellStart"/>
      <w:r w:rsidR="00E63CAC">
        <w:rPr>
          <w:lang w:val="en-US" w:eastAsia="tr-TR"/>
        </w:rPr>
        <w:t>olarak</w:t>
      </w:r>
      <w:proofErr w:type="spellEnd"/>
      <w:r w:rsidR="00E63CAC">
        <w:rPr>
          <w:lang w:val="en-US" w:eastAsia="tr-TR"/>
        </w:rPr>
        <w:t xml:space="preserve"> </w:t>
      </w:r>
      <w:proofErr w:type="spellStart"/>
      <w:r w:rsidR="00E63CAC">
        <w:rPr>
          <w:lang w:val="en-US" w:eastAsia="tr-TR"/>
        </w:rPr>
        <w:t>öğrencilerimizin</w:t>
      </w:r>
      <w:proofErr w:type="spellEnd"/>
      <w:r w:rsidR="00E63CAC">
        <w:rPr>
          <w:lang w:val="en-US" w:eastAsia="tr-TR"/>
        </w:rPr>
        <w:t xml:space="preserve"> </w:t>
      </w:r>
      <w:proofErr w:type="spellStart"/>
      <w:r w:rsidR="00E63CAC">
        <w:rPr>
          <w:lang w:val="en-US" w:eastAsia="tr-TR"/>
        </w:rPr>
        <w:t>sanatsal</w:t>
      </w:r>
      <w:proofErr w:type="spellEnd"/>
      <w:r w:rsidR="00E63CAC">
        <w:rPr>
          <w:lang w:val="en-US" w:eastAsia="tr-TR"/>
        </w:rPr>
        <w:t xml:space="preserve"> </w:t>
      </w:r>
      <w:proofErr w:type="spellStart"/>
      <w:r w:rsidR="00E63CAC">
        <w:rPr>
          <w:lang w:val="en-US" w:eastAsia="tr-TR"/>
        </w:rPr>
        <w:t>ve</w:t>
      </w:r>
      <w:proofErr w:type="spellEnd"/>
      <w:r w:rsidR="00E63CAC">
        <w:rPr>
          <w:lang w:val="en-US" w:eastAsia="tr-TR"/>
        </w:rPr>
        <w:t xml:space="preserve"> </w:t>
      </w:r>
      <w:proofErr w:type="spellStart"/>
      <w:r w:rsidR="00E63CAC">
        <w:rPr>
          <w:lang w:val="en-US" w:eastAsia="tr-TR"/>
        </w:rPr>
        <w:t>tasarım</w:t>
      </w:r>
      <w:proofErr w:type="spellEnd"/>
      <w:r w:rsidR="00E63CAC">
        <w:rPr>
          <w:lang w:val="en-US" w:eastAsia="tr-TR"/>
        </w:rPr>
        <w:t xml:space="preserve"> </w:t>
      </w:r>
      <w:proofErr w:type="spellStart"/>
      <w:r w:rsidR="00E63CAC">
        <w:rPr>
          <w:lang w:val="en-US" w:eastAsia="tr-TR"/>
        </w:rPr>
        <w:t>alanında</w:t>
      </w:r>
      <w:proofErr w:type="spellEnd"/>
      <w:r w:rsidR="00E63CAC">
        <w:rPr>
          <w:lang w:val="en-US" w:eastAsia="tr-TR"/>
        </w:rPr>
        <w:t xml:space="preserve"> </w:t>
      </w:r>
      <w:proofErr w:type="spellStart"/>
      <w:r w:rsidR="00E63CAC">
        <w:rPr>
          <w:lang w:val="en-US" w:eastAsia="tr-TR"/>
        </w:rPr>
        <w:t>üretimleri</w:t>
      </w:r>
      <w:proofErr w:type="spellEnd"/>
      <w:r w:rsidR="00E63CAC">
        <w:rPr>
          <w:lang w:val="en-US" w:eastAsia="tr-TR"/>
        </w:rPr>
        <w:t xml:space="preserve"> </w:t>
      </w:r>
      <w:proofErr w:type="spellStart"/>
      <w:r w:rsidR="00E63CAC">
        <w:rPr>
          <w:lang w:val="en-US" w:eastAsia="tr-TR"/>
        </w:rPr>
        <w:t>ile</w:t>
      </w:r>
      <w:proofErr w:type="spellEnd"/>
      <w:r w:rsidR="00E63CAC">
        <w:rPr>
          <w:lang w:val="en-US" w:eastAsia="tr-TR"/>
        </w:rPr>
        <w:t xml:space="preserve"> 2023 </w:t>
      </w:r>
      <w:proofErr w:type="spellStart"/>
      <w:r w:rsidR="00E63CAC">
        <w:rPr>
          <w:lang w:val="en-US" w:eastAsia="tr-TR"/>
        </w:rPr>
        <w:t>yılı</w:t>
      </w:r>
      <w:proofErr w:type="spellEnd"/>
      <w:r w:rsidR="00E63CAC">
        <w:rPr>
          <w:lang w:val="en-US" w:eastAsia="tr-TR"/>
        </w:rPr>
        <w:t xml:space="preserve"> </w:t>
      </w:r>
      <w:proofErr w:type="spellStart"/>
      <w:r w:rsidR="00E63CAC">
        <w:rPr>
          <w:lang w:val="en-US" w:eastAsia="tr-TR"/>
        </w:rPr>
        <w:t>içerisinde</w:t>
      </w:r>
      <w:proofErr w:type="spellEnd"/>
      <w:r w:rsidR="00E63CAC">
        <w:rPr>
          <w:lang w:val="en-US" w:eastAsia="tr-TR"/>
        </w:rPr>
        <w:t xml:space="preserve"> </w:t>
      </w:r>
      <w:proofErr w:type="spellStart"/>
      <w:r w:rsidR="00E63CAC">
        <w:rPr>
          <w:lang w:val="en-US" w:eastAsia="tr-TR"/>
        </w:rPr>
        <w:t>aldığı</w:t>
      </w:r>
      <w:proofErr w:type="spellEnd"/>
      <w:r w:rsidR="00E63CAC">
        <w:rPr>
          <w:lang w:val="en-US" w:eastAsia="tr-TR"/>
        </w:rPr>
        <w:t xml:space="preserve"> </w:t>
      </w:r>
      <w:proofErr w:type="spellStart"/>
      <w:r w:rsidR="00E63CAC" w:rsidRPr="00A057CC">
        <w:rPr>
          <w:b/>
          <w:lang w:val="en-US" w:eastAsia="tr-TR"/>
        </w:rPr>
        <w:t>öğrencilerimizin</w:t>
      </w:r>
      <w:proofErr w:type="spellEnd"/>
      <w:r w:rsidR="00E63CAC" w:rsidRPr="00A057CC">
        <w:rPr>
          <w:b/>
          <w:lang w:val="en-US" w:eastAsia="tr-TR"/>
        </w:rPr>
        <w:t xml:space="preserve"> </w:t>
      </w:r>
      <w:proofErr w:type="spellStart"/>
      <w:r w:rsidR="00E63CAC" w:rsidRPr="00A057CC">
        <w:rPr>
          <w:b/>
          <w:lang w:val="en-US" w:eastAsia="tr-TR"/>
        </w:rPr>
        <w:t>başarıları</w:t>
      </w:r>
      <w:proofErr w:type="spellEnd"/>
      <w:r w:rsidR="00E63CAC" w:rsidRPr="00A057CC">
        <w:rPr>
          <w:lang w:val="en-US" w:eastAsia="tr-TR"/>
        </w:rPr>
        <w:t xml:space="preserve"> </w:t>
      </w:r>
      <w:proofErr w:type="spellStart"/>
      <w:r w:rsidR="00E63CAC" w:rsidRPr="00A057CC">
        <w:rPr>
          <w:lang w:val="en-US" w:eastAsia="tr-TR"/>
        </w:rPr>
        <w:t>d</w:t>
      </w:r>
      <w:r w:rsidR="00E63CAC">
        <w:rPr>
          <w:lang w:val="en-US" w:eastAsia="tr-TR"/>
        </w:rPr>
        <w:t>eğerlendirilebilir</w:t>
      </w:r>
      <w:proofErr w:type="spellEnd"/>
      <w:r w:rsidR="00A057CC">
        <w:rPr>
          <w:b/>
          <w:lang w:val="en-US" w:eastAsia="tr-TR"/>
        </w:rPr>
        <w:fldChar w:fldCharType="begin"/>
      </w:r>
      <w:r w:rsidR="00A057CC">
        <w:rPr>
          <w:b/>
          <w:lang w:val="en-US" w:eastAsia="tr-TR"/>
        </w:rPr>
        <w:instrText>HYPERLINK "KANITLAR%20DOSYASI/A2_1_KANIT%20__MSKU%20BODRUM%20GSF%20ÖGRENCİ%20BAŞARILARI.docx"</w:instrText>
      </w:r>
      <w:r w:rsidR="00A057CC">
        <w:rPr>
          <w:b/>
          <w:lang w:val="en-US" w:eastAsia="tr-TR"/>
        </w:rPr>
      </w:r>
      <w:r w:rsidR="00A057CC">
        <w:rPr>
          <w:b/>
          <w:lang w:val="en-US" w:eastAsia="tr-TR"/>
        </w:rPr>
        <w:fldChar w:fldCharType="separate"/>
      </w:r>
      <w:r w:rsidR="00E63CAC" w:rsidRPr="00A057CC">
        <w:rPr>
          <w:rStyle w:val="Kpr"/>
          <w:b/>
          <w:lang w:val="en-US" w:eastAsia="tr-TR"/>
        </w:rPr>
        <w:t>. (A2. 1)</w:t>
      </w:r>
      <w:r w:rsidR="00A057CC">
        <w:rPr>
          <w:b/>
          <w:lang w:val="en-US" w:eastAsia="tr-TR"/>
        </w:rPr>
        <w:fldChar w:fldCharType="end"/>
      </w:r>
    </w:p>
    <w:p w14:paraId="129F71B8" w14:textId="062334E1" w:rsidR="0055319B" w:rsidRPr="0055319B" w:rsidRDefault="0055319B" w:rsidP="0055319B">
      <w:pPr>
        <w:ind w:left="709" w:hanging="1"/>
        <w:jc w:val="both"/>
        <w:rPr>
          <w:rFonts w:cstheme="minorHAnsi"/>
          <w:lang w:val="en-US" w:eastAsia="tr-TR"/>
        </w:rPr>
      </w:pPr>
      <w:proofErr w:type="spellStart"/>
      <w:r w:rsidRPr="00E63CAC">
        <w:rPr>
          <w:lang w:val="en-US" w:eastAsia="tr-TR"/>
        </w:rPr>
        <w:t>Lisans</w:t>
      </w:r>
      <w:proofErr w:type="spellEnd"/>
      <w:r w:rsidRPr="00E63CAC">
        <w:rPr>
          <w:lang w:val="en-US" w:eastAsia="tr-TR"/>
        </w:rPr>
        <w:t xml:space="preserve"> </w:t>
      </w:r>
      <w:proofErr w:type="spellStart"/>
      <w:r w:rsidRPr="00E63CAC">
        <w:rPr>
          <w:lang w:val="en-US" w:eastAsia="tr-TR"/>
        </w:rPr>
        <w:t>ve</w:t>
      </w:r>
      <w:proofErr w:type="spellEnd"/>
      <w:r w:rsidRPr="00E63CAC">
        <w:rPr>
          <w:lang w:val="en-US" w:eastAsia="tr-TR"/>
        </w:rPr>
        <w:t xml:space="preserve"> </w:t>
      </w:r>
      <w:proofErr w:type="spellStart"/>
      <w:r w:rsidRPr="00E63CAC">
        <w:rPr>
          <w:lang w:val="en-US" w:eastAsia="tr-TR"/>
        </w:rPr>
        <w:t>lisansüstü</w:t>
      </w:r>
      <w:proofErr w:type="spellEnd"/>
      <w:r w:rsidRPr="00E63CAC">
        <w:rPr>
          <w:lang w:val="en-US" w:eastAsia="tr-TR"/>
        </w:rPr>
        <w:t xml:space="preserve"> </w:t>
      </w:r>
      <w:proofErr w:type="spellStart"/>
      <w:r w:rsidRPr="00E63CAC">
        <w:rPr>
          <w:lang w:val="en-US" w:eastAsia="tr-TR"/>
        </w:rPr>
        <w:t>öğrenci</w:t>
      </w:r>
      <w:proofErr w:type="spellEnd"/>
      <w:r w:rsidRPr="00E63CAC">
        <w:rPr>
          <w:lang w:val="en-US" w:eastAsia="tr-TR"/>
        </w:rPr>
        <w:t xml:space="preserve"> </w:t>
      </w:r>
      <w:proofErr w:type="spellStart"/>
      <w:r w:rsidRPr="00E63CAC">
        <w:rPr>
          <w:lang w:val="en-US" w:eastAsia="tr-TR"/>
        </w:rPr>
        <w:t>sayılarının</w:t>
      </w:r>
      <w:proofErr w:type="spellEnd"/>
      <w:r w:rsidRPr="00E63CAC">
        <w:rPr>
          <w:lang w:val="en-US" w:eastAsia="tr-TR"/>
        </w:rPr>
        <w:t xml:space="preserve"> </w:t>
      </w:r>
      <w:proofErr w:type="spellStart"/>
      <w:r w:rsidRPr="00E63CAC">
        <w:rPr>
          <w:lang w:val="en-US" w:eastAsia="tr-TR"/>
        </w:rPr>
        <w:t>ve</w:t>
      </w:r>
      <w:proofErr w:type="spellEnd"/>
      <w:r w:rsidRPr="00E63CAC">
        <w:rPr>
          <w:lang w:val="en-US" w:eastAsia="tr-TR"/>
        </w:rPr>
        <w:t xml:space="preserve"> </w:t>
      </w:r>
      <w:proofErr w:type="spellStart"/>
      <w:r w:rsidRPr="00E63CAC">
        <w:rPr>
          <w:lang w:val="en-US" w:eastAsia="tr-TR"/>
        </w:rPr>
        <w:t>kalitesinin</w:t>
      </w:r>
      <w:proofErr w:type="spellEnd"/>
      <w:r w:rsidRPr="00E63CAC">
        <w:rPr>
          <w:lang w:val="en-US" w:eastAsia="tr-TR"/>
        </w:rPr>
        <w:t xml:space="preserve"> </w:t>
      </w:r>
      <w:proofErr w:type="spellStart"/>
      <w:r w:rsidRPr="00E63CAC">
        <w:rPr>
          <w:lang w:val="en-US" w:eastAsia="tr-TR"/>
        </w:rPr>
        <w:t>arttırılması</w:t>
      </w:r>
      <w:proofErr w:type="spellEnd"/>
      <w:r w:rsidRPr="00E63CAC">
        <w:rPr>
          <w:lang w:val="en-US" w:eastAsia="tr-TR"/>
        </w:rPr>
        <w:t xml:space="preserve"> </w:t>
      </w:r>
      <w:proofErr w:type="spellStart"/>
      <w:r w:rsidRPr="00E63CAC">
        <w:rPr>
          <w:lang w:val="en-US" w:eastAsia="tr-TR"/>
        </w:rPr>
        <w:t>ve</w:t>
      </w:r>
      <w:proofErr w:type="spellEnd"/>
      <w:r w:rsidRPr="00E63CAC">
        <w:rPr>
          <w:lang w:val="en-US" w:eastAsia="tr-TR"/>
        </w:rPr>
        <w:t xml:space="preserve"> </w:t>
      </w:r>
      <w:proofErr w:type="spellStart"/>
      <w:r w:rsidRPr="00E63CAC">
        <w:rPr>
          <w:lang w:val="en-US" w:eastAsia="tr-TR"/>
        </w:rPr>
        <w:t>akademik</w:t>
      </w:r>
      <w:proofErr w:type="spellEnd"/>
      <w:r w:rsidRPr="00E63CAC">
        <w:rPr>
          <w:lang w:val="en-US" w:eastAsia="tr-TR"/>
        </w:rPr>
        <w:t xml:space="preserve"> </w:t>
      </w:r>
      <w:proofErr w:type="spellStart"/>
      <w:r w:rsidRPr="00E63CAC">
        <w:rPr>
          <w:lang w:val="en-US" w:eastAsia="tr-TR"/>
        </w:rPr>
        <w:t>faaliyetlerin</w:t>
      </w:r>
      <w:proofErr w:type="spellEnd"/>
      <w:r w:rsidRPr="00E63CAC">
        <w:rPr>
          <w:lang w:val="en-US" w:eastAsia="tr-TR"/>
        </w:rPr>
        <w:t xml:space="preserve"> </w:t>
      </w:r>
      <w:proofErr w:type="spellStart"/>
      <w:r w:rsidRPr="00E63CAC">
        <w:rPr>
          <w:lang w:val="en-US" w:eastAsia="tr-TR"/>
        </w:rPr>
        <w:t>sürdürüldüğü</w:t>
      </w:r>
      <w:proofErr w:type="spellEnd"/>
      <w:r w:rsidRPr="00E63CAC">
        <w:rPr>
          <w:lang w:val="en-US" w:eastAsia="tr-TR"/>
        </w:rPr>
        <w:t xml:space="preserve"> </w:t>
      </w:r>
      <w:proofErr w:type="spellStart"/>
      <w:r w:rsidR="00E63CAC" w:rsidRPr="00E63CAC">
        <w:rPr>
          <w:lang w:val="en-US" w:eastAsia="tr-TR"/>
        </w:rPr>
        <w:t>atölye</w:t>
      </w:r>
      <w:proofErr w:type="spellEnd"/>
      <w:r w:rsidR="00E63CAC" w:rsidRPr="00E63CAC">
        <w:rPr>
          <w:lang w:val="en-US" w:eastAsia="tr-TR"/>
        </w:rPr>
        <w:t xml:space="preserve">, </w:t>
      </w:r>
      <w:proofErr w:type="spellStart"/>
      <w:r w:rsidR="00E63CAC" w:rsidRPr="00E63CAC">
        <w:rPr>
          <w:lang w:val="en-US" w:eastAsia="tr-TR"/>
        </w:rPr>
        <w:t>derslik</w:t>
      </w:r>
      <w:proofErr w:type="spellEnd"/>
      <w:r w:rsidR="00E63CAC" w:rsidRPr="00E63CAC">
        <w:rPr>
          <w:lang w:val="en-US" w:eastAsia="tr-TR"/>
        </w:rPr>
        <w:t xml:space="preserve"> </w:t>
      </w:r>
      <w:proofErr w:type="spellStart"/>
      <w:r w:rsidR="00E63CAC" w:rsidRPr="00E63CAC">
        <w:rPr>
          <w:lang w:val="en-US" w:eastAsia="tr-TR"/>
        </w:rPr>
        <w:t>ve</w:t>
      </w:r>
      <w:proofErr w:type="spellEnd"/>
      <w:r w:rsidR="00E63CAC" w:rsidRPr="00E63CAC">
        <w:rPr>
          <w:lang w:val="en-US" w:eastAsia="tr-TR"/>
        </w:rPr>
        <w:t xml:space="preserve"> </w:t>
      </w:r>
      <w:proofErr w:type="spellStart"/>
      <w:r w:rsidRPr="00E63CAC">
        <w:rPr>
          <w:lang w:val="en-US" w:eastAsia="tr-TR"/>
        </w:rPr>
        <w:t>laboratuvarların</w:t>
      </w:r>
      <w:proofErr w:type="spellEnd"/>
      <w:r w:rsidRPr="00E63CAC">
        <w:rPr>
          <w:lang w:val="en-US" w:eastAsia="tr-TR"/>
        </w:rPr>
        <w:t xml:space="preserve"> </w:t>
      </w:r>
      <w:proofErr w:type="spellStart"/>
      <w:r w:rsidRPr="00E63CAC">
        <w:rPr>
          <w:lang w:val="en-US" w:eastAsia="tr-TR"/>
        </w:rPr>
        <w:t>sayısının</w:t>
      </w:r>
      <w:proofErr w:type="spellEnd"/>
      <w:r w:rsidRPr="00E63CAC">
        <w:rPr>
          <w:lang w:val="en-US" w:eastAsia="tr-TR"/>
        </w:rPr>
        <w:t xml:space="preserve"> </w:t>
      </w:r>
      <w:proofErr w:type="spellStart"/>
      <w:r w:rsidRPr="00E63CAC">
        <w:rPr>
          <w:lang w:val="en-US" w:eastAsia="tr-TR"/>
        </w:rPr>
        <w:t>ve</w:t>
      </w:r>
      <w:proofErr w:type="spellEnd"/>
      <w:r w:rsidRPr="00E63CAC">
        <w:rPr>
          <w:lang w:val="en-US" w:eastAsia="tr-TR"/>
        </w:rPr>
        <w:t xml:space="preserve"> </w:t>
      </w:r>
      <w:proofErr w:type="spellStart"/>
      <w:r w:rsidRPr="00E63CAC">
        <w:rPr>
          <w:lang w:val="en-US" w:eastAsia="tr-TR"/>
        </w:rPr>
        <w:t>niteliğinin</w:t>
      </w:r>
      <w:proofErr w:type="spellEnd"/>
      <w:r w:rsidRPr="00E63CAC">
        <w:rPr>
          <w:lang w:val="en-US" w:eastAsia="tr-TR"/>
        </w:rPr>
        <w:t xml:space="preserve"> </w:t>
      </w:r>
      <w:proofErr w:type="spellStart"/>
      <w:r w:rsidRPr="00E63CAC">
        <w:rPr>
          <w:lang w:val="en-US" w:eastAsia="tr-TR"/>
        </w:rPr>
        <w:t>gerekli</w:t>
      </w:r>
      <w:proofErr w:type="spellEnd"/>
      <w:r w:rsidRPr="00E63CAC">
        <w:rPr>
          <w:lang w:val="en-US" w:eastAsia="tr-TR"/>
        </w:rPr>
        <w:t xml:space="preserve"> </w:t>
      </w:r>
      <w:proofErr w:type="spellStart"/>
      <w:r w:rsidRPr="00E63CAC">
        <w:rPr>
          <w:lang w:val="en-US" w:eastAsia="tr-TR"/>
        </w:rPr>
        <w:t>düzeye</w:t>
      </w:r>
      <w:proofErr w:type="spellEnd"/>
      <w:r w:rsidRPr="00E63CAC">
        <w:rPr>
          <w:lang w:val="en-US" w:eastAsia="tr-TR"/>
        </w:rPr>
        <w:t xml:space="preserve"> </w:t>
      </w:r>
      <w:proofErr w:type="spellStart"/>
      <w:r w:rsidRPr="00E63CAC">
        <w:rPr>
          <w:lang w:val="en-US" w:eastAsia="tr-TR"/>
        </w:rPr>
        <w:t>taşınması</w:t>
      </w:r>
      <w:proofErr w:type="spellEnd"/>
      <w:r w:rsidRPr="00E63CAC">
        <w:rPr>
          <w:lang w:val="en-US" w:eastAsia="tr-TR"/>
        </w:rPr>
        <w:t xml:space="preserve"> </w:t>
      </w:r>
      <w:proofErr w:type="spellStart"/>
      <w:r w:rsidRPr="00E63CAC">
        <w:rPr>
          <w:lang w:val="en-US" w:eastAsia="tr-TR"/>
        </w:rPr>
        <w:t>hedefler</w:t>
      </w:r>
      <w:proofErr w:type="spellEnd"/>
      <w:r w:rsidRPr="00E63CAC">
        <w:rPr>
          <w:lang w:val="en-US" w:eastAsia="tr-TR"/>
        </w:rPr>
        <w:t xml:space="preserve"> </w:t>
      </w:r>
      <w:proofErr w:type="spellStart"/>
      <w:r w:rsidRPr="00E63CAC">
        <w:rPr>
          <w:lang w:val="en-US" w:eastAsia="tr-TR"/>
        </w:rPr>
        <w:t>arasındadır</w:t>
      </w:r>
      <w:proofErr w:type="spellEnd"/>
      <w:r w:rsidRPr="00E63CAC">
        <w:rPr>
          <w:lang w:val="en-US" w:eastAsia="tr-TR"/>
        </w:rPr>
        <w:t>.</w:t>
      </w:r>
    </w:p>
    <w:p w14:paraId="09DA5978" w14:textId="1C4FBD31" w:rsidR="0055319B" w:rsidRPr="00BA274F" w:rsidRDefault="0055319B" w:rsidP="00BA274F">
      <w:pPr>
        <w:ind w:left="709" w:hanging="1"/>
        <w:jc w:val="both"/>
        <w:rPr>
          <w:lang w:val="en-US" w:eastAsia="tr-TR"/>
        </w:rPr>
      </w:pPr>
      <w:proofErr w:type="spellStart"/>
      <w:r w:rsidRPr="00BA274F">
        <w:rPr>
          <w:lang w:val="en-US" w:eastAsia="tr-TR"/>
        </w:rPr>
        <w:t>Muğla</w:t>
      </w:r>
      <w:proofErr w:type="spellEnd"/>
      <w:r w:rsidRPr="00BA274F">
        <w:rPr>
          <w:lang w:val="en-US" w:eastAsia="tr-TR"/>
        </w:rPr>
        <w:t xml:space="preserve"> </w:t>
      </w:r>
      <w:proofErr w:type="spellStart"/>
      <w:r w:rsidRPr="00BA274F">
        <w:rPr>
          <w:lang w:val="en-US" w:eastAsia="tr-TR"/>
        </w:rPr>
        <w:t>Sıtkı</w:t>
      </w:r>
      <w:proofErr w:type="spellEnd"/>
      <w:r w:rsidRPr="00BA274F">
        <w:rPr>
          <w:lang w:val="en-US" w:eastAsia="tr-TR"/>
        </w:rPr>
        <w:t xml:space="preserve"> </w:t>
      </w:r>
      <w:proofErr w:type="spellStart"/>
      <w:r w:rsidRPr="00BA274F">
        <w:rPr>
          <w:lang w:val="en-US" w:eastAsia="tr-TR"/>
        </w:rPr>
        <w:t>Koçman</w:t>
      </w:r>
      <w:proofErr w:type="spellEnd"/>
      <w:r w:rsidRPr="00BA274F">
        <w:rPr>
          <w:lang w:val="en-US" w:eastAsia="tr-TR"/>
        </w:rPr>
        <w:t xml:space="preserve"> </w:t>
      </w:r>
      <w:proofErr w:type="spellStart"/>
      <w:r w:rsidRPr="00BA274F">
        <w:rPr>
          <w:lang w:val="en-US" w:eastAsia="tr-TR"/>
        </w:rPr>
        <w:t>Üniversitesi</w:t>
      </w:r>
      <w:proofErr w:type="spellEnd"/>
      <w:r w:rsidRPr="00BA274F">
        <w:rPr>
          <w:lang w:val="en-US" w:eastAsia="tr-TR"/>
        </w:rPr>
        <w:t xml:space="preserve"> </w:t>
      </w:r>
      <w:r w:rsidR="00E63CAC" w:rsidRPr="00BA274F">
        <w:rPr>
          <w:lang w:val="en-US" w:eastAsia="tr-TR"/>
        </w:rPr>
        <w:t xml:space="preserve">Bodrum Güzel </w:t>
      </w:r>
      <w:proofErr w:type="spellStart"/>
      <w:r w:rsidR="00E63CAC" w:rsidRPr="00BA274F">
        <w:rPr>
          <w:lang w:val="en-US" w:eastAsia="tr-TR"/>
        </w:rPr>
        <w:t>Sanatlar</w:t>
      </w:r>
      <w:proofErr w:type="spellEnd"/>
      <w:r w:rsidR="00E63CAC" w:rsidRPr="00BA274F">
        <w:rPr>
          <w:lang w:val="en-US" w:eastAsia="tr-TR"/>
        </w:rPr>
        <w:t xml:space="preserve"> </w:t>
      </w:r>
      <w:proofErr w:type="spellStart"/>
      <w:r w:rsidR="00E63CAC" w:rsidRPr="00BA274F">
        <w:rPr>
          <w:lang w:val="en-US" w:eastAsia="tr-TR"/>
        </w:rPr>
        <w:t>Fakültesi</w:t>
      </w:r>
      <w:r w:rsidR="00BA274F" w:rsidRPr="00BA274F">
        <w:rPr>
          <w:lang w:val="en-US" w:eastAsia="tr-TR"/>
        </w:rPr>
        <w:t>’nin</w:t>
      </w:r>
      <w:proofErr w:type="spellEnd"/>
      <w:r w:rsidR="00BA274F" w:rsidRPr="00BA274F">
        <w:rPr>
          <w:lang w:val="en-US" w:eastAsia="tr-TR"/>
        </w:rPr>
        <w:t xml:space="preserve"> </w:t>
      </w:r>
      <w:proofErr w:type="spellStart"/>
      <w:r w:rsidR="00BA274F" w:rsidRPr="00BA274F">
        <w:rPr>
          <w:lang w:val="en-US" w:eastAsia="tr-TR"/>
        </w:rPr>
        <w:t>eğitim-öğretim</w:t>
      </w:r>
      <w:proofErr w:type="spellEnd"/>
      <w:r w:rsidR="00BA274F" w:rsidRPr="00BA274F">
        <w:rPr>
          <w:lang w:val="en-US" w:eastAsia="tr-TR"/>
        </w:rPr>
        <w:t xml:space="preserve"> </w:t>
      </w:r>
      <w:proofErr w:type="spellStart"/>
      <w:r w:rsidR="00BA274F" w:rsidRPr="00BA274F">
        <w:rPr>
          <w:lang w:val="en-US" w:eastAsia="tr-TR"/>
        </w:rPr>
        <w:t>kurumu</w:t>
      </w:r>
      <w:proofErr w:type="spellEnd"/>
      <w:r w:rsidR="00BA274F" w:rsidRPr="00BA274F">
        <w:rPr>
          <w:lang w:val="en-US" w:eastAsia="tr-TR"/>
        </w:rPr>
        <w:t xml:space="preserve"> </w:t>
      </w:r>
      <w:proofErr w:type="spellStart"/>
      <w:r w:rsidR="00BA274F" w:rsidRPr="00BA274F">
        <w:rPr>
          <w:lang w:val="en-US" w:eastAsia="tr-TR"/>
        </w:rPr>
        <w:t>olarak</w:t>
      </w:r>
      <w:proofErr w:type="spellEnd"/>
      <w:r w:rsidR="00BA274F" w:rsidRPr="00BA274F">
        <w:rPr>
          <w:lang w:val="en-US" w:eastAsia="tr-TR"/>
        </w:rPr>
        <w:t xml:space="preserve"> </w:t>
      </w:r>
      <w:proofErr w:type="spellStart"/>
      <w:r w:rsidR="00BA274F" w:rsidRPr="00BA274F">
        <w:rPr>
          <w:lang w:val="en-US" w:eastAsia="tr-TR"/>
        </w:rPr>
        <w:t>en</w:t>
      </w:r>
      <w:proofErr w:type="spellEnd"/>
      <w:r w:rsidR="00BA274F" w:rsidRPr="00BA274F">
        <w:rPr>
          <w:lang w:val="en-US" w:eastAsia="tr-TR"/>
        </w:rPr>
        <w:t xml:space="preserve"> </w:t>
      </w:r>
      <w:proofErr w:type="spellStart"/>
      <w:r w:rsidR="00BA274F" w:rsidRPr="00BA274F">
        <w:rPr>
          <w:lang w:val="en-US" w:eastAsia="tr-TR"/>
        </w:rPr>
        <w:t>öncelikli</w:t>
      </w:r>
      <w:proofErr w:type="spellEnd"/>
      <w:r w:rsidR="00BA274F" w:rsidRPr="00BA274F">
        <w:rPr>
          <w:lang w:val="en-US" w:eastAsia="tr-TR"/>
        </w:rPr>
        <w:t xml:space="preserve"> </w:t>
      </w:r>
      <w:proofErr w:type="spellStart"/>
      <w:r w:rsidR="00BA274F" w:rsidRPr="00BA274F">
        <w:rPr>
          <w:lang w:val="en-US" w:eastAsia="tr-TR"/>
        </w:rPr>
        <w:t>faaliyeti</w:t>
      </w:r>
      <w:proofErr w:type="spellEnd"/>
      <w:r w:rsidR="00BA274F" w:rsidRPr="00BA274F">
        <w:rPr>
          <w:lang w:val="en-US" w:eastAsia="tr-TR"/>
        </w:rPr>
        <w:t xml:space="preserve">; </w:t>
      </w:r>
      <w:proofErr w:type="spellStart"/>
      <w:r w:rsidR="00BA274F" w:rsidRPr="00BA274F">
        <w:rPr>
          <w:lang w:val="en-US" w:eastAsia="tr-TR"/>
        </w:rPr>
        <w:t>sanat</w:t>
      </w:r>
      <w:proofErr w:type="spellEnd"/>
      <w:r w:rsidR="00BA274F" w:rsidRPr="00BA274F">
        <w:rPr>
          <w:lang w:val="en-US" w:eastAsia="tr-TR"/>
        </w:rPr>
        <w:t xml:space="preserve"> </w:t>
      </w:r>
      <w:proofErr w:type="spellStart"/>
      <w:r w:rsidR="00BA274F" w:rsidRPr="00BA274F">
        <w:rPr>
          <w:lang w:val="en-US" w:eastAsia="tr-TR"/>
        </w:rPr>
        <w:t>ve</w:t>
      </w:r>
      <w:proofErr w:type="spellEnd"/>
      <w:r w:rsidR="00BA274F" w:rsidRPr="00BA274F">
        <w:rPr>
          <w:lang w:val="en-US" w:eastAsia="tr-TR"/>
        </w:rPr>
        <w:t xml:space="preserve"> </w:t>
      </w:r>
      <w:proofErr w:type="spellStart"/>
      <w:r w:rsidR="00BA274F" w:rsidRPr="00BA274F">
        <w:rPr>
          <w:lang w:val="en-US" w:eastAsia="tr-TR"/>
        </w:rPr>
        <w:t>tasarım</w:t>
      </w:r>
      <w:proofErr w:type="spellEnd"/>
      <w:r w:rsidR="00BA274F" w:rsidRPr="00BA274F">
        <w:rPr>
          <w:lang w:val="en-US" w:eastAsia="tr-TR"/>
        </w:rPr>
        <w:t xml:space="preserve"> </w:t>
      </w:r>
      <w:proofErr w:type="spellStart"/>
      <w:r w:rsidR="00BA274F" w:rsidRPr="00BA274F">
        <w:rPr>
          <w:lang w:val="en-US" w:eastAsia="tr-TR"/>
        </w:rPr>
        <w:t>alanındaki</w:t>
      </w:r>
      <w:proofErr w:type="spellEnd"/>
      <w:r w:rsidR="00BA274F" w:rsidRPr="00BA274F">
        <w:rPr>
          <w:lang w:val="en-US" w:eastAsia="tr-TR"/>
        </w:rPr>
        <w:t xml:space="preserve"> </w:t>
      </w:r>
      <w:proofErr w:type="spellStart"/>
      <w:r w:rsidR="00BA274F" w:rsidRPr="00BA274F">
        <w:rPr>
          <w:lang w:val="en-US" w:eastAsia="tr-TR"/>
        </w:rPr>
        <w:t>yeniliklerin</w:t>
      </w:r>
      <w:proofErr w:type="spellEnd"/>
      <w:r w:rsidR="00BA274F" w:rsidRPr="00BA274F">
        <w:rPr>
          <w:lang w:val="en-US" w:eastAsia="tr-TR"/>
        </w:rPr>
        <w:t xml:space="preserve"> </w:t>
      </w:r>
      <w:proofErr w:type="spellStart"/>
      <w:r w:rsidR="00BA274F" w:rsidRPr="00BA274F">
        <w:rPr>
          <w:lang w:val="en-US" w:eastAsia="tr-TR"/>
        </w:rPr>
        <w:t>yakından</w:t>
      </w:r>
      <w:proofErr w:type="spellEnd"/>
      <w:r w:rsidR="00BA274F" w:rsidRPr="00BA274F">
        <w:rPr>
          <w:lang w:val="en-US" w:eastAsia="tr-TR"/>
        </w:rPr>
        <w:t xml:space="preserve"> </w:t>
      </w:r>
      <w:proofErr w:type="spellStart"/>
      <w:r w:rsidR="00BA274F" w:rsidRPr="00BA274F">
        <w:rPr>
          <w:lang w:val="en-US" w:eastAsia="tr-TR"/>
        </w:rPr>
        <w:t>takip</w:t>
      </w:r>
      <w:proofErr w:type="spellEnd"/>
      <w:r w:rsidR="00BA274F" w:rsidRPr="00BA274F">
        <w:rPr>
          <w:lang w:val="en-US" w:eastAsia="tr-TR"/>
        </w:rPr>
        <w:t xml:space="preserve"> </w:t>
      </w:r>
      <w:proofErr w:type="spellStart"/>
      <w:r w:rsidR="00BA274F" w:rsidRPr="00BA274F">
        <w:rPr>
          <w:lang w:val="en-US" w:eastAsia="tr-TR"/>
        </w:rPr>
        <w:t>edilmesi</w:t>
      </w:r>
      <w:proofErr w:type="spellEnd"/>
      <w:r w:rsidR="00BA274F" w:rsidRPr="00BA274F">
        <w:rPr>
          <w:lang w:val="en-US" w:eastAsia="tr-TR"/>
        </w:rPr>
        <w:t xml:space="preserve"> </w:t>
      </w:r>
      <w:proofErr w:type="spellStart"/>
      <w:r w:rsidR="00BA274F" w:rsidRPr="00BA274F">
        <w:rPr>
          <w:lang w:val="en-US" w:eastAsia="tr-TR"/>
        </w:rPr>
        <w:t>ve</w:t>
      </w:r>
      <w:proofErr w:type="spellEnd"/>
      <w:r w:rsidR="00BA274F" w:rsidRPr="00BA274F">
        <w:rPr>
          <w:lang w:val="en-US" w:eastAsia="tr-TR"/>
        </w:rPr>
        <w:t xml:space="preserve"> </w:t>
      </w:r>
      <w:proofErr w:type="spellStart"/>
      <w:r w:rsidR="00BA274F" w:rsidRPr="00BA274F">
        <w:rPr>
          <w:lang w:val="en-US" w:eastAsia="tr-TR"/>
        </w:rPr>
        <w:t>öğrencilerin</w:t>
      </w:r>
      <w:proofErr w:type="spellEnd"/>
      <w:r w:rsidR="00BA274F" w:rsidRPr="00BA274F">
        <w:rPr>
          <w:lang w:val="en-US" w:eastAsia="tr-TR"/>
        </w:rPr>
        <w:t xml:space="preserve"> </w:t>
      </w:r>
      <w:proofErr w:type="spellStart"/>
      <w:r w:rsidR="00BA274F" w:rsidRPr="00BA274F">
        <w:rPr>
          <w:lang w:val="en-US" w:eastAsia="tr-TR"/>
        </w:rPr>
        <w:t>güncel</w:t>
      </w:r>
      <w:proofErr w:type="spellEnd"/>
      <w:r w:rsidR="00BA274F" w:rsidRPr="00BA274F">
        <w:rPr>
          <w:lang w:val="en-US" w:eastAsia="tr-TR"/>
        </w:rPr>
        <w:t xml:space="preserve"> </w:t>
      </w:r>
      <w:proofErr w:type="spellStart"/>
      <w:r w:rsidR="00BA274F" w:rsidRPr="00BA274F">
        <w:rPr>
          <w:lang w:val="en-US" w:eastAsia="tr-TR"/>
        </w:rPr>
        <w:t>bilgilerle</w:t>
      </w:r>
      <w:proofErr w:type="spellEnd"/>
      <w:r w:rsidR="00BA274F" w:rsidRPr="00BA274F">
        <w:rPr>
          <w:lang w:val="en-US" w:eastAsia="tr-TR"/>
        </w:rPr>
        <w:t xml:space="preserve"> tam </w:t>
      </w:r>
      <w:proofErr w:type="spellStart"/>
      <w:r w:rsidR="00BA274F" w:rsidRPr="00BA274F">
        <w:rPr>
          <w:lang w:val="en-US" w:eastAsia="tr-TR"/>
        </w:rPr>
        <w:t>donanımlı</w:t>
      </w:r>
      <w:proofErr w:type="spellEnd"/>
      <w:r w:rsidR="00BA274F" w:rsidRPr="00BA274F">
        <w:rPr>
          <w:lang w:val="en-US" w:eastAsia="tr-TR"/>
        </w:rPr>
        <w:t xml:space="preserve"> </w:t>
      </w:r>
      <w:proofErr w:type="spellStart"/>
      <w:r w:rsidR="00BA274F" w:rsidRPr="00BA274F">
        <w:rPr>
          <w:lang w:val="en-US" w:eastAsia="tr-TR"/>
        </w:rPr>
        <w:t>biçimde</w:t>
      </w:r>
      <w:proofErr w:type="spellEnd"/>
      <w:r w:rsidR="00BA274F" w:rsidRPr="00BA274F">
        <w:rPr>
          <w:lang w:val="en-US" w:eastAsia="tr-TR"/>
        </w:rPr>
        <w:t xml:space="preserve"> </w:t>
      </w:r>
      <w:proofErr w:type="spellStart"/>
      <w:r w:rsidR="00BA274F" w:rsidRPr="00BA274F">
        <w:rPr>
          <w:lang w:val="en-US" w:eastAsia="tr-TR"/>
        </w:rPr>
        <w:t>yetiştirilmesidir</w:t>
      </w:r>
      <w:proofErr w:type="spellEnd"/>
      <w:r w:rsidR="00BA274F" w:rsidRPr="00BA274F">
        <w:rPr>
          <w:lang w:val="en-US" w:eastAsia="tr-TR"/>
        </w:rPr>
        <w:t xml:space="preserve">. </w:t>
      </w:r>
      <w:proofErr w:type="spellStart"/>
      <w:r w:rsidR="00BA274F" w:rsidRPr="00BA274F">
        <w:rPr>
          <w:lang w:val="en-US" w:eastAsia="tr-TR"/>
        </w:rPr>
        <w:t>Uluslararası</w:t>
      </w:r>
      <w:proofErr w:type="spellEnd"/>
      <w:r w:rsidR="00BA274F" w:rsidRPr="00BA274F">
        <w:rPr>
          <w:lang w:val="en-US" w:eastAsia="tr-TR"/>
        </w:rPr>
        <w:t xml:space="preserve"> </w:t>
      </w:r>
      <w:proofErr w:type="spellStart"/>
      <w:r w:rsidR="00BA274F" w:rsidRPr="00BA274F">
        <w:rPr>
          <w:lang w:val="en-US" w:eastAsia="tr-TR"/>
        </w:rPr>
        <w:t>düzeyde</w:t>
      </w:r>
      <w:proofErr w:type="spellEnd"/>
      <w:r w:rsidR="00BA274F" w:rsidRPr="00BA274F">
        <w:rPr>
          <w:lang w:val="en-US" w:eastAsia="tr-TR"/>
        </w:rPr>
        <w:t xml:space="preserve"> </w:t>
      </w:r>
      <w:proofErr w:type="spellStart"/>
      <w:r w:rsidR="00BA274F" w:rsidRPr="00BA274F">
        <w:rPr>
          <w:lang w:val="en-US" w:eastAsia="tr-TR"/>
        </w:rPr>
        <w:t>benzer</w:t>
      </w:r>
      <w:proofErr w:type="spellEnd"/>
      <w:r w:rsidR="00BA274F" w:rsidRPr="00BA274F">
        <w:rPr>
          <w:lang w:val="en-US" w:eastAsia="tr-TR"/>
        </w:rPr>
        <w:t xml:space="preserve"> </w:t>
      </w:r>
      <w:proofErr w:type="spellStart"/>
      <w:r w:rsidR="00BA274F" w:rsidRPr="00BA274F">
        <w:rPr>
          <w:lang w:val="en-US" w:eastAsia="tr-TR"/>
        </w:rPr>
        <w:t>eğitim</w:t>
      </w:r>
      <w:proofErr w:type="spellEnd"/>
      <w:r w:rsidR="00BA274F" w:rsidRPr="00BA274F">
        <w:rPr>
          <w:lang w:val="en-US" w:eastAsia="tr-TR"/>
        </w:rPr>
        <w:t xml:space="preserve"> </w:t>
      </w:r>
      <w:proofErr w:type="spellStart"/>
      <w:r w:rsidR="00BA274F" w:rsidRPr="00BA274F">
        <w:rPr>
          <w:lang w:val="en-US" w:eastAsia="tr-TR"/>
        </w:rPr>
        <w:t>veren</w:t>
      </w:r>
      <w:proofErr w:type="spellEnd"/>
      <w:r w:rsidR="00BA274F" w:rsidRPr="00BA274F">
        <w:rPr>
          <w:lang w:val="en-US" w:eastAsia="tr-TR"/>
        </w:rPr>
        <w:t xml:space="preserve"> </w:t>
      </w:r>
      <w:proofErr w:type="spellStart"/>
      <w:r w:rsidR="00BA274F" w:rsidRPr="00BA274F">
        <w:rPr>
          <w:lang w:val="en-US" w:eastAsia="tr-TR"/>
        </w:rPr>
        <w:t>kurumlar</w:t>
      </w:r>
      <w:proofErr w:type="spellEnd"/>
      <w:r w:rsidR="00BA274F" w:rsidRPr="00BA274F">
        <w:rPr>
          <w:lang w:val="en-US" w:eastAsia="tr-TR"/>
        </w:rPr>
        <w:t xml:space="preserve"> </w:t>
      </w:r>
      <w:proofErr w:type="spellStart"/>
      <w:r w:rsidR="00BA274F" w:rsidRPr="00BA274F">
        <w:rPr>
          <w:lang w:val="en-US" w:eastAsia="tr-TR"/>
        </w:rPr>
        <w:lastRenderedPageBreak/>
        <w:t>arasında</w:t>
      </w:r>
      <w:proofErr w:type="spellEnd"/>
      <w:r w:rsidR="00BA274F" w:rsidRPr="00BA274F">
        <w:rPr>
          <w:lang w:val="en-US" w:eastAsia="tr-TR"/>
        </w:rPr>
        <w:t xml:space="preserve"> </w:t>
      </w:r>
      <w:proofErr w:type="spellStart"/>
      <w:r w:rsidR="00BA274F" w:rsidRPr="00BA274F">
        <w:rPr>
          <w:lang w:val="en-US" w:eastAsia="tr-TR"/>
        </w:rPr>
        <w:t>saygın</w:t>
      </w:r>
      <w:proofErr w:type="spellEnd"/>
      <w:r w:rsidR="00BA274F" w:rsidRPr="00BA274F">
        <w:rPr>
          <w:lang w:val="en-US" w:eastAsia="tr-TR"/>
        </w:rPr>
        <w:t xml:space="preserve"> </w:t>
      </w:r>
      <w:proofErr w:type="spellStart"/>
      <w:r w:rsidR="00BA274F" w:rsidRPr="00BA274F">
        <w:rPr>
          <w:lang w:val="en-US" w:eastAsia="tr-TR"/>
        </w:rPr>
        <w:t>bir</w:t>
      </w:r>
      <w:proofErr w:type="spellEnd"/>
      <w:r w:rsidR="00BA274F" w:rsidRPr="00BA274F">
        <w:rPr>
          <w:lang w:val="en-US" w:eastAsia="tr-TR"/>
        </w:rPr>
        <w:t xml:space="preserve"> </w:t>
      </w:r>
      <w:proofErr w:type="spellStart"/>
      <w:r w:rsidR="00BA274F" w:rsidRPr="00BA274F">
        <w:rPr>
          <w:lang w:val="en-US" w:eastAsia="tr-TR"/>
        </w:rPr>
        <w:t>yer</w:t>
      </w:r>
      <w:proofErr w:type="spellEnd"/>
      <w:r w:rsidR="00BA274F" w:rsidRPr="00BA274F">
        <w:rPr>
          <w:lang w:val="en-US" w:eastAsia="tr-TR"/>
        </w:rPr>
        <w:t xml:space="preserve"> </w:t>
      </w:r>
      <w:proofErr w:type="spellStart"/>
      <w:r w:rsidR="00BA274F" w:rsidRPr="00BA274F">
        <w:rPr>
          <w:lang w:val="en-US" w:eastAsia="tr-TR"/>
        </w:rPr>
        <w:t>edinip</w:t>
      </w:r>
      <w:proofErr w:type="spellEnd"/>
      <w:r w:rsidR="00BA274F" w:rsidRPr="00BA274F">
        <w:rPr>
          <w:lang w:val="en-US" w:eastAsia="tr-TR"/>
        </w:rPr>
        <w:t xml:space="preserve">, </w:t>
      </w:r>
      <w:proofErr w:type="spellStart"/>
      <w:r w:rsidR="00BA274F" w:rsidRPr="00BA274F">
        <w:rPr>
          <w:lang w:val="en-US" w:eastAsia="tr-TR"/>
        </w:rPr>
        <w:t>yerini</w:t>
      </w:r>
      <w:proofErr w:type="spellEnd"/>
      <w:r w:rsidR="00BA274F" w:rsidRPr="00BA274F">
        <w:rPr>
          <w:lang w:val="en-US" w:eastAsia="tr-TR"/>
        </w:rPr>
        <w:t xml:space="preserve"> </w:t>
      </w:r>
      <w:proofErr w:type="spellStart"/>
      <w:r w:rsidR="00BA274F" w:rsidRPr="00BA274F">
        <w:rPr>
          <w:lang w:val="en-US" w:eastAsia="tr-TR"/>
        </w:rPr>
        <w:t>koruyabilmesi</w:t>
      </w:r>
      <w:proofErr w:type="spellEnd"/>
      <w:r w:rsidR="00BA274F" w:rsidRPr="00BA274F">
        <w:rPr>
          <w:lang w:val="en-US" w:eastAsia="tr-TR"/>
        </w:rPr>
        <w:t xml:space="preserve"> </w:t>
      </w:r>
      <w:proofErr w:type="spellStart"/>
      <w:r w:rsidR="00BA274F" w:rsidRPr="00BA274F">
        <w:rPr>
          <w:lang w:val="en-US" w:eastAsia="tr-TR"/>
        </w:rPr>
        <w:t>için</w:t>
      </w:r>
      <w:proofErr w:type="spellEnd"/>
      <w:r w:rsidR="00BA274F" w:rsidRPr="00BA274F">
        <w:rPr>
          <w:lang w:val="en-US" w:eastAsia="tr-TR"/>
        </w:rPr>
        <w:t xml:space="preserve"> </w:t>
      </w:r>
      <w:proofErr w:type="spellStart"/>
      <w:r w:rsidR="00BA274F" w:rsidRPr="00BA274F">
        <w:rPr>
          <w:lang w:val="en-US" w:eastAsia="tr-TR"/>
        </w:rPr>
        <w:t>fakültemiz</w:t>
      </w:r>
      <w:proofErr w:type="spellEnd"/>
      <w:r w:rsidR="00BA274F" w:rsidRPr="00BA274F">
        <w:rPr>
          <w:lang w:val="en-US" w:eastAsia="tr-TR"/>
        </w:rPr>
        <w:t xml:space="preserve"> </w:t>
      </w:r>
      <w:proofErr w:type="spellStart"/>
      <w:r w:rsidR="00BA274F" w:rsidRPr="00BA274F">
        <w:rPr>
          <w:lang w:val="en-US" w:eastAsia="tr-TR"/>
        </w:rPr>
        <w:t>öğretim</w:t>
      </w:r>
      <w:proofErr w:type="spellEnd"/>
      <w:r w:rsidR="00BA274F" w:rsidRPr="00BA274F">
        <w:rPr>
          <w:lang w:val="en-US" w:eastAsia="tr-TR"/>
        </w:rPr>
        <w:t xml:space="preserve"> </w:t>
      </w:r>
      <w:proofErr w:type="spellStart"/>
      <w:r w:rsidR="00BA274F" w:rsidRPr="00BA274F">
        <w:rPr>
          <w:lang w:val="en-US" w:eastAsia="tr-TR"/>
        </w:rPr>
        <w:t>elemanları</w:t>
      </w:r>
      <w:proofErr w:type="spellEnd"/>
      <w:r w:rsidR="00BA274F" w:rsidRPr="00BA274F">
        <w:rPr>
          <w:lang w:val="en-US" w:eastAsia="tr-TR"/>
        </w:rPr>
        <w:t xml:space="preserve"> </w:t>
      </w:r>
      <w:proofErr w:type="spellStart"/>
      <w:r w:rsidR="00BA274F" w:rsidRPr="00BA274F">
        <w:rPr>
          <w:lang w:val="en-US" w:eastAsia="tr-TR"/>
        </w:rPr>
        <w:t>yönetim</w:t>
      </w:r>
      <w:proofErr w:type="spellEnd"/>
      <w:r w:rsidR="00BA274F" w:rsidRPr="00BA274F">
        <w:rPr>
          <w:lang w:val="en-US" w:eastAsia="tr-TR"/>
        </w:rPr>
        <w:t xml:space="preserve"> </w:t>
      </w:r>
      <w:proofErr w:type="spellStart"/>
      <w:r w:rsidR="00BA274F" w:rsidRPr="00BA274F">
        <w:rPr>
          <w:lang w:val="en-US" w:eastAsia="tr-TR"/>
        </w:rPr>
        <w:t>tarafından</w:t>
      </w:r>
      <w:proofErr w:type="spellEnd"/>
      <w:r w:rsidR="00BA274F" w:rsidRPr="00BA274F">
        <w:rPr>
          <w:lang w:val="en-US" w:eastAsia="tr-TR"/>
        </w:rPr>
        <w:t xml:space="preserve"> </w:t>
      </w:r>
      <w:proofErr w:type="spellStart"/>
      <w:r w:rsidR="00BA274F" w:rsidRPr="00BA274F">
        <w:rPr>
          <w:lang w:val="en-US" w:eastAsia="tr-TR"/>
        </w:rPr>
        <w:t>yönlendirilmesi</w:t>
      </w:r>
      <w:proofErr w:type="spellEnd"/>
      <w:r w:rsidR="00BA274F" w:rsidRPr="00BA274F">
        <w:rPr>
          <w:lang w:val="en-US" w:eastAsia="tr-TR"/>
        </w:rPr>
        <w:t xml:space="preserve"> </w:t>
      </w:r>
      <w:proofErr w:type="spellStart"/>
      <w:r w:rsidR="00BA274F" w:rsidRPr="00BA274F">
        <w:rPr>
          <w:lang w:val="en-US" w:eastAsia="tr-TR"/>
        </w:rPr>
        <w:t>ve</w:t>
      </w:r>
      <w:proofErr w:type="spellEnd"/>
      <w:r w:rsidR="00BA274F" w:rsidRPr="00BA274F">
        <w:rPr>
          <w:lang w:val="en-US" w:eastAsia="tr-TR"/>
        </w:rPr>
        <w:t xml:space="preserve"> </w:t>
      </w:r>
      <w:proofErr w:type="spellStart"/>
      <w:r w:rsidR="00BA274F" w:rsidRPr="00BA274F">
        <w:rPr>
          <w:lang w:val="en-US" w:eastAsia="tr-TR"/>
        </w:rPr>
        <w:t>desteklenmesi</w:t>
      </w:r>
      <w:proofErr w:type="spellEnd"/>
      <w:r w:rsidR="00BA274F" w:rsidRPr="00BA274F">
        <w:rPr>
          <w:lang w:val="en-US" w:eastAsia="tr-TR"/>
        </w:rPr>
        <w:t xml:space="preserve"> </w:t>
      </w:r>
      <w:proofErr w:type="spellStart"/>
      <w:r w:rsidR="00BA274F" w:rsidRPr="00BA274F">
        <w:rPr>
          <w:lang w:val="en-US" w:eastAsia="tr-TR"/>
        </w:rPr>
        <w:t>fakülte</w:t>
      </w:r>
      <w:proofErr w:type="spellEnd"/>
      <w:r w:rsidR="00BA274F" w:rsidRPr="00BA274F">
        <w:rPr>
          <w:lang w:val="en-US" w:eastAsia="tr-TR"/>
        </w:rPr>
        <w:t xml:space="preserve"> </w:t>
      </w:r>
      <w:proofErr w:type="spellStart"/>
      <w:r w:rsidR="00BA274F" w:rsidRPr="00BA274F">
        <w:rPr>
          <w:lang w:val="en-US" w:eastAsia="tr-TR"/>
        </w:rPr>
        <w:t>plotikamızdır</w:t>
      </w:r>
      <w:proofErr w:type="spellEnd"/>
      <w:r w:rsidR="00BA274F" w:rsidRPr="00BA274F">
        <w:rPr>
          <w:lang w:val="en-US" w:eastAsia="tr-TR"/>
        </w:rPr>
        <w:t xml:space="preserve">.   </w:t>
      </w:r>
      <w:r w:rsidRPr="00BA274F">
        <w:rPr>
          <w:lang w:val="en-US" w:eastAsia="tr-TR"/>
        </w:rPr>
        <w:t xml:space="preserve">Bu </w:t>
      </w:r>
      <w:proofErr w:type="spellStart"/>
      <w:r w:rsidRPr="00BA274F">
        <w:rPr>
          <w:lang w:val="en-US" w:eastAsia="tr-TR"/>
        </w:rPr>
        <w:t>politika</w:t>
      </w:r>
      <w:proofErr w:type="spellEnd"/>
      <w:r w:rsidRPr="00BA274F">
        <w:rPr>
          <w:lang w:val="en-US" w:eastAsia="tr-TR"/>
        </w:rPr>
        <w:t xml:space="preserve"> </w:t>
      </w:r>
      <w:proofErr w:type="spellStart"/>
      <w:r w:rsidRPr="00BA274F">
        <w:rPr>
          <w:lang w:val="en-US" w:eastAsia="tr-TR"/>
        </w:rPr>
        <w:t>doğrultusunda</w:t>
      </w:r>
      <w:proofErr w:type="spellEnd"/>
      <w:r w:rsidRPr="00BA274F">
        <w:rPr>
          <w:lang w:val="en-US" w:eastAsia="tr-TR"/>
        </w:rPr>
        <w:t xml:space="preserve"> </w:t>
      </w:r>
      <w:proofErr w:type="spellStart"/>
      <w:r w:rsidRPr="00BA274F">
        <w:rPr>
          <w:lang w:val="en-US" w:eastAsia="tr-TR"/>
        </w:rPr>
        <w:t>nitelikli</w:t>
      </w:r>
      <w:proofErr w:type="spellEnd"/>
      <w:r w:rsidRPr="00BA274F">
        <w:rPr>
          <w:lang w:val="en-US" w:eastAsia="tr-TR"/>
        </w:rPr>
        <w:t xml:space="preserve"> </w:t>
      </w:r>
      <w:proofErr w:type="spellStart"/>
      <w:r w:rsidR="00BA274F" w:rsidRPr="00BA274F">
        <w:rPr>
          <w:lang w:val="en-US" w:eastAsia="tr-TR"/>
        </w:rPr>
        <w:t>atölyeler</w:t>
      </w:r>
      <w:proofErr w:type="spellEnd"/>
      <w:r w:rsidR="00BA274F" w:rsidRPr="00BA274F">
        <w:rPr>
          <w:lang w:val="en-US" w:eastAsia="tr-TR"/>
        </w:rPr>
        <w:t>/</w:t>
      </w:r>
      <w:proofErr w:type="spellStart"/>
      <w:r w:rsidRPr="00BA274F">
        <w:rPr>
          <w:lang w:val="en-US" w:eastAsia="tr-TR"/>
        </w:rPr>
        <w:t>laboratuvarlar</w:t>
      </w:r>
      <w:proofErr w:type="spellEnd"/>
      <w:r w:rsidRPr="00BA274F">
        <w:rPr>
          <w:lang w:val="en-US" w:eastAsia="tr-TR"/>
        </w:rPr>
        <w:t xml:space="preserve">, </w:t>
      </w:r>
      <w:proofErr w:type="spellStart"/>
      <w:r w:rsidRPr="00BA274F">
        <w:rPr>
          <w:lang w:val="en-US" w:eastAsia="tr-TR"/>
        </w:rPr>
        <w:t>yeterli</w:t>
      </w:r>
      <w:proofErr w:type="spellEnd"/>
      <w:r w:rsidRPr="00BA274F">
        <w:rPr>
          <w:lang w:val="en-US" w:eastAsia="tr-TR"/>
        </w:rPr>
        <w:t xml:space="preserve"> </w:t>
      </w:r>
      <w:proofErr w:type="spellStart"/>
      <w:r w:rsidRPr="00BA274F">
        <w:rPr>
          <w:lang w:val="en-US" w:eastAsia="tr-TR"/>
        </w:rPr>
        <w:t>sayı</w:t>
      </w:r>
      <w:proofErr w:type="spellEnd"/>
      <w:r w:rsidRPr="00BA274F">
        <w:rPr>
          <w:lang w:val="en-US" w:eastAsia="tr-TR"/>
        </w:rPr>
        <w:t xml:space="preserve"> </w:t>
      </w:r>
      <w:proofErr w:type="spellStart"/>
      <w:r w:rsidRPr="00BA274F">
        <w:rPr>
          <w:lang w:val="en-US" w:eastAsia="tr-TR"/>
        </w:rPr>
        <w:t>ve</w:t>
      </w:r>
      <w:proofErr w:type="spellEnd"/>
      <w:r w:rsidRPr="00BA274F">
        <w:rPr>
          <w:lang w:val="en-US" w:eastAsia="tr-TR"/>
        </w:rPr>
        <w:t xml:space="preserve"> </w:t>
      </w:r>
      <w:proofErr w:type="spellStart"/>
      <w:r w:rsidRPr="00BA274F">
        <w:rPr>
          <w:lang w:val="en-US" w:eastAsia="tr-TR"/>
        </w:rPr>
        <w:t>akademik</w:t>
      </w:r>
      <w:proofErr w:type="spellEnd"/>
      <w:r w:rsidRPr="00BA274F">
        <w:rPr>
          <w:lang w:val="en-US" w:eastAsia="tr-TR"/>
        </w:rPr>
        <w:t xml:space="preserve"> </w:t>
      </w:r>
      <w:proofErr w:type="spellStart"/>
      <w:r w:rsidRPr="00BA274F">
        <w:rPr>
          <w:lang w:val="en-US" w:eastAsia="tr-TR"/>
        </w:rPr>
        <w:t>yeterlilikte</w:t>
      </w:r>
      <w:proofErr w:type="spellEnd"/>
      <w:r w:rsidRPr="00BA274F">
        <w:rPr>
          <w:lang w:val="en-US" w:eastAsia="tr-TR"/>
        </w:rPr>
        <w:t xml:space="preserve"> </w:t>
      </w:r>
      <w:proofErr w:type="spellStart"/>
      <w:r w:rsidRPr="00BA274F">
        <w:rPr>
          <w:lang w:val="en-US" w:eastAsia="tr-TR"/>
        </w:rPr>
        <w:t>lisansüstü</w:t>
      </w:r>
      <w:proofErr w:type="spellEnd"/>
      <w:r w:rsidRPr="00BA274F">
        <w:rPr>
          <w:lang w:val="en-US" w:eastAsia="tr-TR"/>
        </w:rPr>
        <w:t xml:space="preserve"> </w:t>
      </w:r>
      <w:proofErr w:type="spellStart"/>
      <w:r w:rsidRPr="00BA274F">
        <w:rPr>
          <w:lang w:val="en-US" w:eastAsia="tr-TR"/>
        </w:rPr>
        <w:t>öğrencilerinin</w:t>
      </w:r>
      <w:proofErr w:type="spellEnd"/>
      <w:r w:rsidRPr="00BA274F">
        <w:rPr>
          <w:lang w:val="en-US" w:eastAsia="tr-TR"/>
        </w:rPr>
        <w:t xml:space="preserve"> </w:t>
      </w:r>
      <w:proofErr w:type="spellStart"/>
      <w:r w:rsidRPr="00BA274F">
        <w:rPr>
          <w:lang w:val="en-US" w:eastAsia="tr-TR"/>
        </w:rPr>
        <w:t>alımı</w:t>
      </w:r>
      <w:proofErr w:type="spellEnd"/>
      <w:r w:rsidRPr="00BA274F">
        <w:rPr>
          <w:lang w:val="en-US" w:eastAsia="tr-TR"/>
        </w:rPr>
        <w:t xml:space="preserve"> </w:t>
      </w:r>
      <w:proofErr w:type="spellStart"/>
      <w:r w:rsidRPr="00BA274F">
        <w:rPr>
          <w:lang w:val="en-US" w:eastAsia="tr-TR"/>
        </w:rPr>
        <w:t>ve</w:t>
      </w:r>
      <w:proofErr w:type="spellEnd"/>
      <w:r w:rsidRPr="00BA274F">
        <w:rPr>
          <w:lang w:val="en-US" w:eastAsia="tr-TR"/>
        </w:rPr>
        <w:t xml:space="preserve"> </w:t>
      </w:r>
      <w:proofErr w:type="spellStart"/>
      <w:r w:rsidRPr="00BA274F">
        <w:rPr>
          <w:lang w:val="en-US" w:eastAsia="tr-TR"/>
        </w:rPr>
        <w:t>söz</w:t>
      </w:r>
      <w:proofErr w:type="spellEnd"/>
      <w:r w:rsidRPr="00BA274F">
        <w:rPr>
          <w:lang w:val="en-US" w:eastAsia="tr-TR"/>
        </w:rPr>
        <w:t xml:space="preserve"> </w:t>
      </w:r>
      <w:proofErr w:type="spellStart"/>
      <w:r w:rsidRPr="00BA274F">
        <w:rPr>
          <w:lang w:val="en-US" w:eastAsia="tr-TR"/>
        </w:rPr>
        <w:t>konusu</w:t>
      </w:r>
      <w:proofErr w:type="spellEnd"/>
      <w:r w:rsidRPr="00BA274F">
        <w:rPr>
          <w:lang w:val="en-US" w:eastAsia="tr-TR"/>
        </w:rPr>
        <w:t xml:space="preserve"> </w:t>
      </w:r>
      <w:proofErr w:type="spellStart"/>
      <w:r w:rsidR="00BA274F" w:rsidRPr="00BA274F">
        <w:rPr>
          <w:lang w:val="en-US" w:eastAsia="tr-TR"/>
        </w:rPr>
        <w:t>sanatsal</w:t>
      </w:r>
      <w:proofErr w:type="spellEnd"/>
      <w:r w:rsidR="00BA274F" w:rsidRPr="00BA274F">
        <w:rPr>
          <w:lang w:val="en-US" w:eastAsia="tr-TR"/>
        </w:rPr>
        <w:t>/</w:t>
      </w:r>
      <w:proofErr w:type="spellStart"/>
      <w:r w:rsidR="00BA274F" w:rsidRPr="00BA274F">
        <w:rPr>
          <w:lang w:val="en-US" w:eastAsia="tr-TR"/>
        </w:rPr>
        <w:t>kültürel</w:t>
      </w:r>
      <w:proofErr w:type="spellEnd"/>
      <w:r w:rsidR="00BA274F" w:rsidRPr="00BA274F">
        <w:rPr>
          <w:lang w:val="en-US" w:eastAsia="tr-TR"/>
        </w:rPr>
        <w:t>/</w:t>
      </w:r>
      <w:proofErr w:type="spellStart"/>
      <w:r w:rsidRPr="00BA274F">
        <w:rPr>
          <w:lang w:val="en-US" w:eastAsia="tr-TR"/>
        </w:rPr>
        <w:t>bilimsel</w:t>
      </w:r>
      <w:proofErr w:type="spellEnd"/>
      <w:r w:rsidRPr="00BA274F">
        <w:rPr>
          <w:lang w:val="en-US" w:eastAsia="tr-TR"/>
        </w:rPr>
        <w:t xml:space="preserve"> </w:t>
      </w:r>
      <w:proofErr w:type="spellStart"/>
      <w:r w:rsidRPr="00BA274F">
        <w:rPr>
          <w:lang w:val="en-US" w:eastAsia="tr-TR"/>
        </w:rPr>
        <w:t>çalışmaların</w:t>
      </w:r>
      <w:proofErr w:type="spellEnd"/>
      <w:r w:rsidRPr="00BA274F">
        <w:rPr>
          <w:lang w:val="en-US" w:eastAsia="tr-TR"/>
        </w:rPr>
        <w:t xml:space="preserve"> </w:t>
      </w:r>
      <w:proofErr w:type="spellStart"/>
      <w:r w:rsidRPr="00BA274F">
        <w:rPr>
          <w:lang w:val="en-US" w:eastAsia="tr-TR"/>
        </w:rPr>
        <w:t>projelendirilerek</w:t>
      </w:r>
      <w:proofErr w:type="spellEnd"/>
      <w:r w:rsidRPr="00BA274F">
        <w:rPr>
          <w:lang w:val="en-US" w:eastAsia="tr-TR"/>
        </w:rPr>
        <w:t xml:space="preserve"> </w:t>
      </w:r>
      <w:proofErr w:type="spellStart"/>
      <w:r w:rsidRPr="00BA274F">
        <w:rPr>
          <w:lang w:val="en-US" w:eastAsia="tr-TR"/>
        </w:rPr>
        <w:t>finansal</w:t>
      </w:r>
      <w:proofErr w:type="spellEnd"/>
      <w:r w:rsidRPr="00BA274F">
        <w:rPr>
          <w:lang w:val="en-US" w:eastAsia="tr-TR"/>
        </w:rPr>
        <w:t xml:space="preserve"> </w:t>
      </w:r>
      <w:proofErr w:type="spellStart"/>
      <w:r w:rsidRPr="00BA274F">
        <w:rPr>
          <w:lang w:val="en-US" w:eastAsia="tr-TR"/>
        </w:rPr>
        <w:t>destek</w:t>
      </w:r>
      <w:proofErr w:type="spellEnd"/>
      <w:r w:rsidRPr="00BA274F">
        <w:rPr>
          <w:lang w:val="en-US" w:eastAsia="tr-TR"/>
        </w:rPr>
        <w:t xml:space="preserve"> </w:t>
      </w:r>
      <w:proofErr w:type="spellStart"/>
      <w:r w:rsidRPr="00BA274F">
        <w:rPr>
          <w:lang w:val="en-US" w:eastAsia="tr-TR"/>
        </w:rPr>
        <w:t>almaları</w:t>
      </w:r>
      <w:proofErr w:type="spellEnd"/>
      <w:r w:rsidRPr="00BA274F">
        <w:rPr>
          <w:lang w:val="en-US" w:eastAsia="tr-TR"/>
        </w:rPr>
        <w:t xml:space="preserve"> </w:t>
      </w:r>
      <w:proofErr w:type="spellStart"/>
      <w:r w:rsidRPr="00BA274F">
        <w:rPr>
          <w:lang w:val="en-US" w:eastAsia="tr-TR"/>
        </w:rPr>
        <w:t>fakült</w:t>
      </w:r>
      <w:r w:rsidR="00BA274F" w:rsidRPr="00BA274F">
        <w:rPr>
          <w:lang w:val="en-US" w:eastAsia="tr-TR"/>
        </w:rPr>
        <w:t>enin</w:t>
      </w:r>
      <w:proofErr w:type="spellEnd"/>
      <w:r w:rsidR="00BA274F" w:rsidRPr="00BA274F">
        <w:rPr>
          <w:lang w:val="en-US" w:eastAsia="tr-TR"/>
        </w:rPr>
        <w:t xml:space="preserve"> </w:t>
      </w:r>
      <w:proofErr w:type="spellStart"/>
      <w:r w:rsidR="00BA274F" w:rsidRPr="00BA274F">
        <w:rPr>
          <w:lang w:val="en-US" w:eastAsia="tr-TR"/>
        </w:rPr>
        <w:t>öncelikleridir</w:t>
      </w:r>
      <w:proofErr w:type="spellEnd"/>
      <w:r w:rsidR="00BA274F" w:rsidRPr="00BA274F">
        <w:rPr>
          <w:lang w:val="en-US" w:eastAsia="tr-TR"/>
        </w:rPr>
        <w:t xml:space="preserve">. </w:t>
      </w:r>
      <w:proofErr w:type="spellStart"/>
      <w:r w:rsidR="00BA274F" w:rsidRPr="00BA274F">
        <w:rPr>
          <w:lang w:val="en-US" w:eastAsia="tr-TR"/>
        </w:rPr>
        <w:t>Ayrıca</w:t>
      </w:r>
      <w:proofErr w:type="spellEnd"/>
      <w:r w:rsidR="00BA274F" w:rsidRPr="00BA274F">
        <w:rPr>
          <w:lang w:val="en-US" w:eastAsia="tr-TR"/>
        </w:rPr>
        <w:t>,</w:t>
      </w:r>
      <w:r w:rsidRPr="00BA274F">
        <w:rPr>
          <w:lang w:val="en-US" w:eastAsia="tr-TR"/>
        </w:rPr>
        <w:t xml:space="preserve"> </w:t>
      </w:r>
      <w:proofErr w:type="spellStart"/>
      <w:r w:rsidRPr="00BA274F">
        <w:rPr>
          <w:lang w:val="en-US" w:eastAsia="tr-TR"/>
        </w:rPr>
        <w:t>akademinin</w:t>
      </w:r>
      <w:proofErr w:type="spellEnd"/>
      <w:r w:rsidRPr="00BA274F">
        <w:rPr>
          <w:lang w:val="en-US" w:eastAsia="tr-TR"/>
        </w:rPr>
        <w:t xml:space="preserve"> </w:t>
      </w:r>
      <w:proofErr w:type="spellStart"/>
      <w:r w:rsidRPr="00BA274F">
        <w:rPr>
          <w:lang w:val="en-US" w:eastAsia="tr-TR"/>
        </w:rPr>
        <w:t>bir</w:t>
      </w:r>
      <w:proofErr w:type="spellEnd"/>
      <w:r w:rsidRPr="00BA274F">
        <w:rPr>
          <w:lang w:val="en-US" w:eastAsia="tr-TR"/>
        </w:rPr>
        <w:t xml:space="preserve"> </w:t>
      </w:r>
      <w:proofErr w:type="spellStart"/>
      <w:r w:rsidRPr="00BA274F">
        <w:rPr>
          <w:lang w:val="en-US" w:eastAsia="tr-TR"/>
        </w:rPr>
        <w:t>diğer</w:t>
      </w:r>
      <w:proofErr w:type="spellEnd"/>
      <w:r w:rsidRPr="00BA274F">
        <w:rPr>
          <w:lang w:val="en-US" w:eastAsia="tr-TR"/>
        </w:rPr>
        <w:t xml:space="preserve"> </w:t>
      </w:r>
      <w:proofErr w:type="spellStart"/>
      <w:r w:rsidRPr="00BA274F">
        <w:rPr>
          <w:lang w:val="en-US" w:eastAsia="tr-TR"/>
        </w:rPr>
        <w:t>işlevinin</w:t>
      </w:r>
      <w:proofErr w:type="spellEnd"/>
      <w:r w:rsidRPr="00BA274F">
        <w:rPr>
          <w:lang w:val="en-US" w:eastAsia="tr-TR"/>
        </w:rPr>
        <w:t xml:space="preserve"> </w:t>
      </w:r>
      <w:proofErr w:type="spellStart"/>
      <w:r w:rsidRPr="00BA274F">
        <w:rPr>
          <w:lang w:val="en-US" w:eastAsia="tr-TR"/>
        </w:rPr>
        <w:t>toplumu</w:t>
      </w:r>
      <w:proofErr w:type="spellEnd"/>
      <w:r w:rsidRPr="00BA274F">
        <w:rPr>
          <w:lang w:val="en-US" w:eastAsia="tr-TR"/>
        </w:rPr>
        <w:t xml:space="preserve"> </w:t>
      </w:r>
      <w:proofErr w:type="spellStart"/>
      <w:r w:rsidRPr="00BA274F">
        <w:rPr>
          <w:lang w:val="en-US" w:eastAsia="tr-TR"/>
        </w:rPr>
        <w:t>ilgilendiren</w:t>
      </w:r>
      <w:proofErr w:type="spellEnd"/>
      <w:r w:rsidRPr="00BA274F">
        <w:rPr>
          <w:lang w:val="en-US" w:eastAsia="tr-TR"/>
        </w:rPr>
        <w:t xml:space="preserve"> </w:t>
      </w:r>
      <w:proofErr w:type="spellStart"/>
      <w:r w:rsidRPr="00BA274F">
        <w:rPr>
          <w:lang w:val="en-US" w:eastAsia="tr-TR"/>
        </w:rPr>
        <w:t>konularda</w:t>
      </w:r>
      <w:proofErr w:type="spellEnd"/>
      <w:r w:rsidRPr="00BA274F">
        <w:rPr>
          <w:lang w:val="en-US" w:eastAsia="tr-TR"/>
        </w:rPr>
        <w:t xml:space="preserve"> </w:t>
      </w:r>
      <w:proofErr w:type="spellStart"/>
      <w:r w:rsidR="00BA274F" w:rsidRPr="00BA274F">
        <w:rPr>
          <w:lang w:val="en-US" w:eastAsia="tr-TR"/>
        </w:rPr>
        <w:t>öncülük</w:t>
      </w:r>
      <w:proofErr w:type="spellEnd"/>
      <w:r w:rsidRPr="00BA274F">
        <w:rPr>
          <w:lang w:val="en-US" w:eastAsia="tr-TR"/>
        </w:rPr>
        <w:t xml:space="preserve"> </w:t>
      </w:r>
      <w:proofErr w:type="spellStart"/>
      <w:r w:rsidRPr="00BA274F">
        <w:rPr>
          <w:lang w:val="en-US" w:eastAsia="tr-TR"/>
        </w:rPr>
        <w:t>etmek</w:t>
      </w:r>
      <w:proofErr w:type="spellEnd"/>
      <w:r w:rsidRPr="00BA274F">
        <w:rPr>
          <w:lang w:val="en-US" w:eastAsia="tr-TR"/>
        </w:rPr>
        <w:t xml:space="preserve"> </w:t>
      </w:r>
      <w:proofErr w:type="spellStart"/>
      <w:r w:rsidRPr="00BA274F">
        <w:rPr>
          <w:lang w:val="en-US" w:eastAsia="tr-TR"/>
        </w:rPr>
        <w:t>olduğu</w:t>
      </w:r>
      <w:proofErr w:type="spellEnd"/>
      <w:r w:rsidRPr="00BA274F">
        <w:rPr>
          <w:lang w:val="en-US" w:eastAsia="tr-TR"/>
        </w:rPr>
        <w:t xml:space="preserve"> </w:t>
      </w:r>
      <w:proofErr w:type="spellStart"/>
      <w:r w:rsidRPr="00BA274F">
        <w:rPr>
          <w:lang w:val="en-US" w:eastAsia="tr-TR"/>
        </w:rPr>
        <w:t>göz</w:t>
      </w:r>
      <w:proofErr w:type="spellEnd"/>
      <w:r w:rsidRPr="00BA274F">
        <w:rPr>
          <w:lang w:val="en-US" w:eastAsia="tr-TR"/>
        </w:rPr>
        <w:t xml:space="preserve"> </w:t>
      </w:r>
      <w:proofErr w:type="spellStart"/>
      <w:r w:rsidRPr="00BA274F">
        <w:rPr>
          <w:lang w:val="en-US" w:eastAsia="tr-TR"/>
        </w:rPr>
        <w:t>önünde</w:t>
      </w:r>
      <w:proofErr w:type="spellEnd"/>
      <w:r w:rsidRPr="00BA274F">
        <w:rPr>
          <w:lang w:val="en-US" w:eastAsia="tr-TR"/>
        </w:rPr>
        <w:t xml:space="preserve"> </w:t>
      </w:r>
      <w:proofErr w:type="spellStart"/>
      <w:r w:rsidRPr="00BA274F">
        <w:rPr>
          <w:lang w:val="en-US" w:eastAsia="tr-TR"/>
        </w:rPr>
        <w:t>bulundurulurak</w:t>
      </w:r>
      <w:proofErr w:type="spellEnd"/>
      <w:r w:rsidRPr="00BA274F">
        <w:rPr>
          <w:lang w:val="en-US" w:eastAsia="tr-TR"/>
        </w:rPr>
        <w:t xml:space="preserve">, </w:t>
      </w:r>
      <w:proofErr w:type="spellStart"/>
      <w:r w:rsidRPr="00BA274F">
        <w:rPr>
          <w:lang w:val="en-US" w:eastAsia="tr-TR"/>
        </w:rPr>
        <w:t>fakülte</w:t>
      </w:r>
      <w:proofErr w:type="spellEnd"/>
      <w:r w:rsidRPr="00BA274F">
        <w:rPr>
          <w:lang w:val="en-US" w:eastAsia="tr-TR"/>
        </w:rPr>
        <w:t xml:space="preserve"> </w:t>
      </w:r>
      <w:proofErr w:type="spellStart"/>
      <w:r w:rsidRPr="00BA274F">
        <w:rPr>
          <w:lang w:val="en-US" w:eastAsia="tr-TR"/>
        </w:rPr>
        <w:t>akademisyenleri</w:t>
      </w:r>
      <w:proofErr w:type="spellEnd"/>
      <w:r w:rsidRPr="00BA274F">
        <w:rPr>
          <w:lang w:val="en-US" w:eastAsia="tr-TR"/>
        </w:rPr>
        <w:t xml:space="preserve"> </w:t>
      </w:r>
      <w:proofErr w:type="spellStart"/>
      <w:r w:rsidRPr="00BA274F">
        <w:rPr>
          <w:lang w:val="en-US" w:eastAsia="tr-TR"/>
        </w:rPr>
        <w:t>yerel</w:t>
      </w:r>
      <w:proofErr w:type="spellEnd"/>
      <w:r w:rsidRPr="00BA274F">
        <w:rPr>
          <w:lang w:val="en-US" w:eastAsia="tr-TR"/>
        </w:rPr>
        <w:t xml:space="preserve">, </w:t>
      </w:r>
      <w:proofErr w:type="spellStart"/>
      <w:r w:rsidRPr="00BA274F">
        <w:rPr>
          <w:lang w:val="en-US" w:eastAsia="tr-TR"/>
        </w:rPr>
        <w:t>bölgesel</w:t>
      </w:r>
      <w:proofErr w:type="spellEnd"/>
      <w:r w:rsidRPr="00BA274F">
        <w:rPr>
          <w:lang w:val="en-US" w:eastAsia="tr-TR"/>
        </w:rPr>
        <w:t xml:space="preserve"> </w:t>
      </w:r>
      <w:proofErr w:type="spellStart"/>
      <w:r w:rsidRPr="00BA274F">
        <w:rPr>
          <w:lang w:val="en-US" w:eastAsia="tr-TR"/>
        </w:rPr>
        <w:t>ve</w:t>
      </w:r>
      <w:proofErr w:type="spellEnd"/>
      <w:r w:rsidRPr="00BA274F">
        <w:rPr>
          <w:lang w:val="en-US" w:eastAsia="tr-TR"/>
        </w:rPr>
        <w:t xml:space="preserve"> </w:t>
      </w:r>
      <w:proofErr w:type="spellStart"/>
      <w:r w:rsidRPr="00BA274F">
        <w:rPr>
          <w:lang w:val="en-US" w:eastAsia="tr-TR"/>
        </w:rPr>
        <w:t>ulusal</w:t>
      </w:r>
      <w:proofErr w:type="spellEnd"/>
      <w:r w:rsidRPr="00BA274F">
        <w:rPr>
          <w:lang w:val="en-US" w:eastAsia="tr-TR"/>
        </w:rPr>
        <w:t xml:space="preserve"> </w:t>
      </w:r>
      <w:proofErr w:type="spellStart"/>
      <w:r w:rsidRPr="00BA274F">
        <w:rPr>
          <w:lang w:val="en-US" w:eastAsia="tr-TR"/>
        </w:rPr>
        <w:t>konularda</w:t>
      </w:r>
      <w:proofErr w:type="spellEnd"/>
      <w:r w:rsidRPr="00BA274F">
        <w:rPr>
          <w:lang w:val="en-US" w:eastAsia="tr-TR"/>
        </w:rPr>
        <w:t xml:space="preserve"> </w:t>
      </w:r>
      <w:proofErr w:type="spellStart"/>
      <w:r w:rsidRPr="00BA274F">
        <w:rPr>
          <w:lang w:val="en-US" w:eastAsia="tr-TR"/>
        </w:rPr>
        <w:t>kendi</w:t>
      </w:r>
      <w:proofErr w:type="spellEnd"/>
      <w:r w:rsidRPr="00BA274F">
        <w:rPr>
          <w:lang w:val="en-US" w:eastAsia="tr-TR"/>
        </w:rPr>
        <w:t xml:space="preserve"> </w:t>
      </w:r>
      <w:proofErr w:type="spellStart"/>
      <w:r w:rsidRPr="00BA274F">
        <w:rPr>
          <w:lang w:val="en-US" w:eastAsia="tr-TR"/>
        </w:rPr>
        <w:t>uzmanlık</w:t>
      </w:r>
      <w:proofErr w:type="spellEnd"/>
      <w:r w:rsidRPr="00BA274F">
        <w:rPr>
          <w:lang w:val="en-US" w:eastAsia="tr-TR"/>
        </w:rPr>
        <w:t xml:space="preserve"> </w:t>
      </w:r>
      <w:proofErr w:type="spellStart"/>
      <w:r w:rsidRPr="00BA274F">
        <w:rPr>
          <w:lang w:val="en-US" w:eastAsia="tr-TR"/>
        </w:rPr>
        <w:t>alanları</w:t>
      </w:r>
      <w:proofErr w:type="spellEnd"/>
      <w:r w:rsidRPr="00BA274F">
        <w:rPr>
          <w:lang w:val="en-US" w:eastAsia="tr-TR"/>
        </w:rPr>
        <w:t xml:space="preserve"> </w:t>
      </w:r>
      <w:proofErr w:type="spellStart"/>
      <w:r w:rsidRPr="00BA274F">
        <w:rPr>
          <w:lang w:val="en-US" w:eastAsia="tr-TR"/>
        </w:rPr>
        <w:t>dahilinde</w:t>
      </w:r>
      <w:proofErr w:type="spellEnd"/>
      <w:r w:rsidRPr="00BA274F">
        <w:rPr>
          <w:lang w:val="en-US" w:eastAsia="tr-TR"/>
        </w:rPr>
        <w:t xml:space="preserve"> </w:t>
      </w:r>
      <w:proofErr w:type="spellStart"/>
      <w:r w:rsidRPr="00BA274F">
        <w:rPr>
          <w:lang w:val="en-US" w:eastAsia="tr-TR"/>
        </w:rPr>
        <w:t>faaliyet</w:t>
      </w:r>
      <w:proofErr w:type="spellEnd"/>
      <w:r w:rsidRPr="00BA274F">
        <w:rPr>
          <w:lang w:val="en-US" w:eastAsia="tr-TR"/>
        </w:rPr>
        <w:t xml:space="preserve"> </w:t>
      </w:r>
      <w:proofErr w:type="spellStart"/>
      <w:r w:rsidRPr="00BA274F">
        <w:rPr>
          <w:lang w:val="en-US" w:eastAsia="tr-TR"/>
        </w:rPr>
        <w:t>göstermeye</w:t>
      </w:r>
      <w:proofErr w:type="spellEnd"/>
      <w:r w:rsidRPr="00BA274F">
        <w:rPr>
          <w:lang w:val="en-US" w:eastAsia="tr-TR"/>
        </w:rPr>
        <w:t xml:space="preserve"> </w:t>
      </w:r>
      <w:proofErr w:type="spellStart"/>
      <w:r w:rsidRPr="00BA274F">
        <w:rPr>
          <w:lang w:val="en-US" w:eastAsia="tr-TR"/>
        </w:rPr>
        <w:t>teşvik</w:t>
      </w:r>
      <w:proofErr w:type="spellEnd"/>
      <w:r w:rsidRPr="00BA274F">
        <w:rPr>
          <w:lang w:val="en-US" w:eastAsia="tr-TR"/>
        </w:rPr>
        <w:t xml:space="preserve"> </w:t>
      </w:r>
      <w:proofErr w:type="spellStart"/>
      <w:r w:rsidRPr="00BA274F">
        <w:rPr>
          <w:lang w:val="en-US" w:eastAsia="tr-TR"/>
        </w:rPr>
        <w:t>edilmektedir</w:t>
      </w:r>
      <w:proofErr w:type="spellEnd"/>
      <w:r w:rsidRPr="00BA274F">
        <w:rPr>
          <w:lang w:val="en-US" w:eastAsia="tr-TR"/>
        </w:rPr>
        <w:t xml:space="preserve">. </w:t>
      </w:r>
      <w:proofErr w:type="spellStart"/>
      <w:r w:rsidRPr="00BA274F">
        <w:rPr>
          <w:lang w:val="en-US" w:eastAsia="tr-TR"/>
        </w:rPr>
        <w:t>Öğrencilerin</w:t>
      </w:r>
      <w:proofErr w:type="spellEnd"/>
      <w:r w:rsidRPr="00BA274F">
        <w:rPr>
          <w:lang w:val="en-US" w:eastAsia="tr-TR"/>
        </w:rPr>
        <w:t xml:space="preserve"> </w:t>
      </w:r>
      <w:proofErr w:type="spellStart"/>
      <w:r w:rsidRPr="00BA274F">
        <w:rPr>
          <w:lang w:val="en-US" w:eastAsia="tr-TR"/>
        </w:rPr>
        <w:t>ve</w:t>
      </w:r>
      <w:proofErr w:type="spellEnd"/>
      <w:r w:rsidRPr="00BA274F">
        <w:rPr>
          <w:lang w:val="en-US" w:eastAsia="tr-TR"/>
        </w:rPr>
        <w:t xml:space="preserve"> </w:t>
      </w:r>
      <w:proofErr w:type="spellStart"/>
      <w:r w:rsidRPr="00BA274F">
        <w:rPr>
          <w:lang w:val="en-US" w:eastAsia="tr-TR"/>
        </w:rPr>
        <w:t>öğrenci</w:t>
      </w:r>
      <w:proofErr w:type="spellEnd"/>
      <w:r w:rsidRPr="00BA274F">
        <w:rPr>
          <w:lang w:val="en-US" w:eastAsia="tr-TR"/>
        </w:rPr>
        <w:t xml:space="preserve"> </w:t>
      </w:r>
      <w:proofErr w:type="spellStart"/>
      <w:r w:rsidRPr="00BA274F">
        <w:rPr>
          <w:lang w:val="en-US" w:eastAsia="tr-TR"/>
        </w:rPr>
        <w:t>topluluklarının</w:t>
      </w:r>
      <w:proofErr w:type="spellEnd"/>
      <w:r w:rsidRPr="00BA274F">
        <w:rPr>
          <w:lang w:val="en-US" w:eastAsia="tr-TR"/>
        </w:rPr>
        <w:t xml:space="preserve"> </w:t>
      </w:r>
      <w:proofErr w:type="spellStart"/>
      <w:r w:rsidRPr="00BA274F">
        <w:rPr>
          <w:lang w:val="en-US" w:eastAsia="tr-TR"/>
        </w:rPr>
        <w:t>yerel</w:t>
      </w:r>
      <w:proofErr w:type="spellEnd"/>
      <w:r w:rsidRPr="00BA274F">
        <w:rPr>
          <w:lang w:val="en-US" w:eastAsia="tr-TR"/>
        </w:rPr>
        <w:t xml:space="preserve"> </w:t>
      </w:r>
      <w:proofErr w:type="spellStart"/>
      <w:r w:rsidRPr="00BA274F">
        <w:rPr>
          <w:lang w:val="en-US" w:eastAsia="tr-TR"/>
        </w:rPr>
        <w:t>etkinliklere</w:t>
      </w:r>
      <w:proofErr w:type="spellEnd"/>
      <w:r w:rsidRPr="00BA274F">
        <w:rPr>
          <w:lang w:val="en-US" w:eastAsia="tr-TR"/>
        </w:rPr>
        <w:t xml:space="preserve"> </w:t>
      </w:r>
      <w:proofErr w:type="spellStart"/>
      <w:r w:rsidRPr="00BA274F">
        <w:rPr>
          <w:lang w:val="en-US" w:eastAsia="tr-TR"/>
        </w:rPr>
        <w:t>dahil</w:t>
      </w:r>
      <w:proofErr w:type="spellEnd"/>
      <w:r w:rsidRPr="00BA274F">
        <w:rPr>
          <w:lang w:val="en-US" w:eastAsia="tr-TR"/>
        </w:rPr>
        <w:t xml:space="preserve"> </w:t>
      </w:r>
      <w:proofErr w:type="spellStart"/>
      <w:r w:rsidRPr="00BA274F">
        <w:rPr>
          <w:lang w:val="en-US" w:eastAsia="tr-TR"/>
        </w:rPr>
        <w:t>olarak</w:t>
      </w:r>
      <w:proofErr w:type="spellEnd"/>
      <w:r w:rsidRPr="00BA274F">
        <w:rPr>
          <w:lang w:val="en-US" w:eastAsia="tr-TR"/>
        </w:rPr>
        <w:t xml:space="preserve"> </w:t>
      </w:r>
      <w:proofErr w:type="spellStart"/>
      <w:r w:rsidRPr="00BA274F">
        <w:rPr>
          <w:lang w:val="en-US" w:eastAsia="tr-TR"/>
        </w:rPr>
        <w:t>sadece</w:t>
      </w:r>
      <w:proofErr w:type="spellEnd"/>
      <w:r w:rsidRPr="00BA274F">
        <w:rPr>
          <w:lang w:val="en-US" w:eastAsia="tr-TR"/>
        </w:rPr>
        <w:t xml:space="preserve"> </w:t>
      </w:r>
      <w:proofErr w:type="spellStart"/>
      <w:r w:rsidRPr="00BA274F">
        <w:rPr>
          <w:lang w:val="en-US" w:eastAsia="tr-TR"/>
        </w:rPr>
        <w:t>fiziksel</w:t>
      </w:r>
      <w:proofErr w:type="spellEnd"/>
      <w:r w:rsidRPr="00BA274F">
        <w:rPr>
          <w:lang w:val="en-US" w:eastAsia="tr-TR"/>
        </w:rPr>
        <w:t xml:space="preserve"> </w:t>
      </w:r>
      <w:proofErr w:type="spellStart"/>
      <w:r w:rsidRPr="00BA274F">
        <w:rPr>
          <w:lang w:val="en-US" w:eastAsia="tr-TR"/>
        </w:rPr>
        <w:t>olarak</w:t>
      </w:r>
      <w:proofErr w:type="spellEnd"/>
      <w:r w:rsidRPr="00BA274F">
        <w:rPr>
          <w:lang w:val="en-US" w:eastAsia="tr-TR"/>
        </w:rPr>
        <w:t xml:space="preserve"> </w:t>
      </w:r>
      <w:proofErr w:type="spellStart"/>
      <w:r w:rsidRPr="00BA274F">
        <w:rPr>
          <w:lang w:val="en-US" w:eastAsia="tr-TR"/>
        </w:rPr>
        <w:t>değil</w:t>
      </w:r>
      <w:proofErr w:type="spellEnd"/>
      <w:r w:rsidRPr="00BA274F">
        <w:rPr>
          <w:lang w:val="en-US" w:eastAsia="tr-TR"/>
        </w:rPr>
        <w:t xml:space="preserve"> </w:t>
      </w:r>
      <w:proofErr w:type="spellStart"/>
      <w:r w:rsidRPr="00BA274F">
        <w:rPr>
          <w:lang w:val="en-US" w:eastAsia="tr-TR"/>
        </w:rPr>
        <w:t>toplumun</w:t>
      </w:r>
      <w:proofErr w:type="spellEnd"/>
      <w:r w:rsidRPr="00BA274F">
        <w:rPr>
          <w:lang w:val="en-US" w:eastAsia="tr-TR"/>
        </w:rPr>
        <w:t xml:space="preserve"> </w:t>
      </w:r>
      <w:proofErr w:type="spellStart"/>
      <w:r w:rsidRPr="00BA274F">
        <w:rPr>
          <w:lang w:val="en-US" w:eastAsia="tr-TR"/>
        </w:rPr>
        <w:t>bir</w:t>
      </w:r>
      <w:proofErr w:type="spellEnd"/>
      <w:r w:rsidRPr="00BA274F">
        <w:rPr>
          <w:lang w:val="en-US" w:eastAsia="tr-TR"/>
        </w:rPr>
        <w:t xml:space="preserve"> </w:t>
      </w:r>
      <w:proofErr w:type="spellStart"/>
      <w:r w:rsidRPr="00BA274F">
        <w:rPr>
          <w:lang w:val="en-US" w:eastAsia="tr-TR"/>
        </w:rPr>
        <w:t>parçası</w:t>
      </w:r>
      <w:proofErr w:type="spellEnd"/>
      <w:r w:rsidRPr="00BA274F">
        <w:rPr>
          <w:lang w:val="en-US" w:eastAsia="tr-TR"/>
        </w:rPr>
        <w:t xml:space="preserve"> </w:t>
      </w:r>
      <w:proofErr w:type="spellStart"/>
      <w:r w:rsidRPr="00BA274F">
        <w:rPr>
          <w:lang w:val="en-US" w:eastAsia="tr-TR"/>
        </w:rPr>
        <w:t>olarak</w:t>
      </w:r>
      <w:proofErr w:type="spellEnd"/>
      <w:r w:rsidRPr="00BA274F">
        <w:rPr>
          <w:lang w:val="en-US" w:eastAsia="tr-TR"/>
        </w:rPr>
        <w:t xml:space="preserve"> </w:t>
      </w:r>
      <w:proofErr w:type="spellStart"/>
      <w:r w:rsidRPr="00BA274F">
        <w:rPr>
          <w:lang w:val="en-US" w:eastAsia="tr-TR"/>
        </w:rPr>
        <w:t>Muğla</w:t>
      </w:r>
      <w:proofErr w:type="spellEnd"/>
      <w:r w:rsidRPr="00BA274F">
        <w:rPr>
          <w:lang w:val="en-US" w:eastAsia="tr-TR"/>
        </w:rPr>
        <w:t xml:space="preserve"> </w:t>
      </w:r>
      <w:proofErr w:type="spellStart"/>
      <w:r w:rsidRPr="00BA274F">
        <w:rPr>
          <w:lang w:val="en-US" w:eastAsia="tr-TR"/>
        </w:rPr>
        <w:t>iline</w:t>
      </w:r>
      <w:proofErr w:type="spellEnd"/>
      <w:r w:rsidR="00BA274F" w:rsidRPr="00BA274F">
        <w:rPr>
          <w:lang w:val="en-US" w:eastAsia="tr-TR"/>
        </w:rPr>
        <w:t xml:space="preserve">/Bodrum </w:t>
      </w:r>
      <w:proofErr w:type="spellStart"/>
      <w:r w:rsidR="00BA274F" w:rsidRPr="00BA274F">
        <w:rPr>
          <w:lang w:val="en-US" w:eastAsia="tr-TR"/>
        </w:rPr>
        <w:t>ilçesine</w:t>
      </w:r>
      <w:proofErr w:type="spellEnd"/>
      <w:r w:rsidR="00BA274F" w:rsidRPr="00BA274F">
        <w:rPr>
          <w:lang w:val="en-US" w:eastAsia="tr-TR"/>
        </w:rPr>
        <w:t xml:space="preserve"> </w:t>
      </w:r>
      <w:proofErr w:type="spellStart"/>
      <w:r w:rsidR="00BA274F" w:rsidRPr="00BA274F">
        <w:rPr>
          <w:lang w:val="en-US" w:eastAsia="tr-TR"/>
        </w:rPr>
        <w:t>kültür</w:t>
      </w:r>
      <w:proofErr w:type="spellEnd"/>
      <w:r w:rsidR="00BA274F" w:rsidRPr="00BA274F">
        <w:rPr>
          <w:lang w:val="en-US" w:eastAsia="tr-TR"/>
        </w:rPr>
        <w:t xml:space="preserve"> </w:t>
      </w:r>
      <w:proofErr w:type="spellStart"/>
      <w:r w:rsidR="00BA274F" w:rsidRPr="00BA274F">
        <w:rPr>
          <w:lang w:val="en-US" w:eastAsia="tr-TR"/>
        </w:rPr>
        <w:t>ve</w:t>
      </w:r>
      <w:proofErr w:type="spellEnd"/>
      <w:r w:rsidR="00BA274F" w:rsidRPr="00BA274F">
        <w:rPr>
          <w:lang w:val="en-US" w:eastAsia="tr-TR"/>
        </w:rPr>
        <w:t xml:space="preserve"> </w:t>
      </w:r>
      <w:proofErr w:type="spellStart"/>
      <w:r w:rsidR="00BA274F" w:rsidRPr="00BA274F">
        <w:rPr>
          <w:lang w:val="en-US" w:eastAsia="tr-TR"/>
        </w:rPr>
        <w:t>sanat</w:t>
      </w:r>
      <w:proofErr w:type="spellEnd"/>
      <w:r w:rsidR="00BA274F" w:rsidRPr="00BA274F">
        <w:rPr>
          <w:lang w:val="en-US" w:eastAsia="tr-TR"/>
        </w:rPr>
        <w:t xml:space="preserve"> </w:t>
      </w:r>
      <w:proofErr w:type="spellStart"/>
      <w:r w:rsidR="00BA274F" w:rsidRPr="00BA274F">
        <w:rPr>
          <w:lang w:val="en-US" w:eastAsia="tr-TR"/>
        </w:rPr>
        <w:t>alanında</w:t>
      </w:r>
      <w:proofErr w:type="spellEnd"/>
      <w:r w:rsidR="00BA274F" w:rsidRPr="00BA274F">
        <w:rPr>
          <w:lang w:val="en-US" w:eastAsia="tr-TR"/>
        </w:rPr>
        <w:t xml:space="preserve"> </w:t>
      </w:r>
      <w:proofErr w:type="spellStart"/>
      <w:r w:rsidRPr="00BA274F">
        <w:rPr>
          <w:lang w:val="en-US" w:eastAsia="tr-TR"/>
        </w:rPr>
        <w:t>katkıda</w:t>
      </w:r>
      <w:proofErr w:type="spellEnd"/>
      <w:r w:rsidRPr="00BA274F">
        <w:rPr>
          <w:lang w:val="en-US" w:eastAsia="tr-TR"/>
        </w:rPr>
        <w:t xml:space="preserve"> </w:t>
      </w:r>
      <w:proofErr w:type="spellStart"/>
      <w:r w:rsidRPr="00BA274F">
        <w:rPr>
          <w:lang w:val="en-US" w:eastAsia="tr-TR"/>
        </w:rPr>
        <w:t>bulunmaları</w:t>
      </w:r>
      <w:proofErr w:type="spellEnd"/>
      <w:r w:rsidRPr="00BA274F">
        <w:rPr>
          <w:lang w:val="en-US" w:eastAsia="tr-TR"/>
        </w:rPr>
        <w:t xml:space="preserve"> </w:t>
      </w:r>
      <w:proofErr w:type="spellStart"/>
      <w:r w:rsidRPr="00BA274F">
        <w:rPr>
          <w:lang w:val="en-US" w:eastAsia="tr-TR"/>
        </w:rPr>
        <w:t>fakültenin</w:t>
      </w:r>
      <w:proofErr w:type="spellEnd"/>
      <w:r w:rsidRPr="00BA274F">
        <w:rPr>
          <w:lang w:val="en-US" w:eastAsia="tr-TR"/>
        </w:rPr>
        <w:t xml:space="preserve"> </w:t>
      </w:r>
      <w:proofErr w:type="spellStart"/>
      <w:r w:rsidRPr="00BA274F">
        <w:rPr>
          <w:lang w:val="en-US" w:eastAsia="tr-TR"/>
        </w:rPr>
        <w:t>bir</w:t>
      </w:r>
      <w:proofErr w:type="spellEnd"/>
      <w:r w:rsidRPr="00BA274F">
        <w:rPr>
          <w:lang w:val="en-US" w:eastAsia="tr-TR"/>
        </w:rPr>
        <w:t xml:space="preserve"> </w:t>
      </w:r>
      <w:proofErr w:type="spellStart"/>
      <w:r w:rsidRPr="00BA274F">
        <w:rPr>
          <w:lang w:val="en-US" w:eastAsia="tr-TR"/>
        </w:rPr>
        <w:t>önceliğidir</w:t>
      </w:r>
      <w:proofErr w:type="spellEnd"/>
      <w:r w:rsidRPr="00BA274F">
        <w:rPr>
          <w:lang w:val="en-US" w:eastAsia="tr-TR"/>
        </w:rPr>
        <w:t>.</w:t>
      </w:r>
    </w:p>
    <w:p w14:paraId="28EC62C7" w14:textId="5BC23BB1" w:rsidR="006C7E3F" w:rsidRDefault="006C7E3F" w:rsidP="006C7E3F">
      <w:pPr>
        <w:keepNext/>
        <w:keepLines/>
        <w:spacing w:before="80" w:after="0" w:line="240" w:lineRule="auto"/>
        <w:ind w:left="708"/>
        <w:outlineLvl w:val="2"/>
        <w:rPr>
          <w:rFonts w:eastAsiaTheme="majorEastAsia" w:cstheme="minorHAnsi"/>
          <w:b/>
          <w:color w:val="000000" w:themeColor="text1"/>
          <w:lang w:val="en-US" w:eastAsia="tr-TR"/>
        </w:rPr>
      </w:pPr>
      <w:bookmarkStart w:id="9" w:name="_Toc126448667"/>
      <w:r w:rsidRPr="002F3B60">
        <w:rPr>
          <w:rFonts w:eastAsiaTheme="majorEastAsia" w:cstheme="minorHAnsi"/>
          <w:b/>
          <w:color w:val="000000" w:themeColor="text1"/>
          <w:lang w:val="en-US" w:eastAsia="tr-TR"/>
        </w:rPr>
        <w:t xml:space="preserve">A.3. </w:t>
      </w:r>
      <w:proofErr w:type="spellStart"/>
      <w:r w:rsidRPr="002F3B60">
        <w:rPr>
          <w:rFonts w:eastAsiaTheme="majorEastAsia" w:cstheme="minorHAnsi"/>
          <w:b/>
          <w:color w:val="000000" w:themeColor="text1"/>
          <w:lang w:val="en-US" w:eastAsia="tr-TR"/>
        </w:rPr>
        <w:t>Yönetim</w:t>
      </w:r>
      <w:proofErr w:type="spellEnd"/>
      <w:r w:rsidRPr="002F3B60">
        <w:rPr>
          <w:rFonts w:eastAsiaTheme="majorEastAsia" w:cstheme="minorHAnsi"/>
          <w:b/>
          <w:color w:val="000000" w:themeColor="text1"/>
          <w:lang w:val="en-US" w:eastAsia="tr-TR"/>
        </w:rPr>
        <w:t xml:space="preserve"> </w:t>
      </w:r>
      <w:proofErr w:type="spellStart"/>
      <w:r w:rsidRPr="002F3B60">
        <w:rPr>
          <w:rFonts w:eastAsiaTheme="majorEastAsia" w:cstheme="minorHAnsi"/>
          <w:b/>
          <w:color w:val="000000" w:themeColor="text1"/>
          <w:lang w:val="en-US" w:eastAsia="tr-TR"/>
        </w:rPr>
        <w:t>Sistemleri</w:t>
      </w:r>
      <w:bookmarkEnd w:id="9"/>
      <w:proofErr w:type="spellEnd"/>
    </w:p>
    <w:p w14:paraId="6B47F13E" w14:textId="77777777" w:rsidR="00A82ECE" w:rsidRPr="002F3B60" w:rsidRDefault="00A82ECE" w:rsidP="00A82ECE">
      <w:pPr>
        <w:keepNext/>
        <w:keepLines/>
        <w:spacing w:before="80" w:after="0" w:line="240" w:lineRule="auto"/>
        <w:ind w:left="708" w:firstLine="708"/>
        <w:outlineLvl w:val="3"/>
        <w:rPr>
          <w:rFonts w:eastAsiaTheme="majorEastAsia" w:cstheme="minorHAnsi"/>
          <w:b/>
          <w:iCs/>
          <w:color w:val="000000" w:themeColor="text1"/>
          <w:lang w:val="en-US" w:eastAsia="tr-TR"/>
        </w:rPr>
      </w:pPr>
      <w:r w:rsidRPr="002F3B60">
        <w:rPr>
          <w:rFonts w:eastAsiaTheme="majorEastAsia" w:cstheme="minorHAnsi"/>
          <w:b/>
          <w:iCs/>
          <w:color w:val="000000" w:themeColor="text1"/>
          <w:lang w:val="en-US" w:eastAsia="tr-TR"/>
        </w:rPr>
        <w:t xml:space="preserve">A.3.1. Bilgi </w:t>
      </w:r>
      <w:proofErr w:type="spellStart"/>
      <w:r w:rsidRPr="002F3B60">
        <w:rPr>
          <w:rFonts w:eastAsiaTheme="majorEastAsia" w:cstheme="minorHAnsi"/>
          <w:b/>
          <w:iCs/>
          <w:color w:val="000000" w:themeColor="text1"/>
          <w:lang w:val="en-US" w:eastAsia="tr-TR"/>
        </w:rPr>
        <w:t>Yönetim</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Sistemleri</w:t>
      </w:r>
      <w:proofErr w:type="spellEnd"/>
    </w:p>
    <w:p w14:paraId="52981CEC" w14:textId="77777777" w:rsidR="00BA274F" w:rsidRDefault="00BA274F" w:rsidP="00BA274F">
      <w:pPr>
        <w:keepNext/>
        <w:keepLines/>
        <w:spacing w:before="80" w:after="0" w:line="240" w:lineRule="auto"/>
        <w:ind w:left="708"/>
        <w:jc w:val="both"/>
        <w:outlineLvl w:val="2"/>
        <w:rPr>
          <w:rFonts w:eastAsiaTheme="majorEastAsia" w:cstheme="minorHAnsi"/>
          <w:b/>
          <w:color w:val="000000" w:themeColor="text1"/>
          <w:lang w:val="en-US" w:eastAsia="tr-TR"/>
        </w:rPr>
      </w:pPr>
    </w:p>
    <w:p w14:paraId="03AF67FB" w14:textId="61DB8C9C" w:rsidR="00BA274F" w:rsidRPr="00A82ECE" w:rsidRDefault="00BA274F" w:rsidP="00BA274F">
      <w:pPr>
        <w:ind w:left="709" w:hanging="1"/>
        <w:jc w:val="both"/>
        <w:rPr>
          <w:lang w:val="en-US" w:eastAsia="tr-TR"/>
        </w:rPr>
      </w:pPr>
      <w:proofErr w:type="spellStart"/>
      <w:r w:rsidRPr="00A82ECE">
        <w:rPr>
          <w:lang w:val="en-US" w:eastAsia="tr-TR"/>
        </w:rPr>
        <w:t>Muğla</w:t>
      </w:r>
      <w:proofErr w:type="spellEnd"/>
      <w:r w:rsidRPr="00A82ECE">
        <w:rPr>
          <w:lang w:val="en-US" w:eastAsia="tr-TR"/>
        </w:rPr>
        <w:t xml:space="preserve"> </w:t>
      </w:r>
      <w:proofErr w:type="spellStart"/>
      <w:r w:rsidRPr="00A82ECE">
        <w:rPr>
          <w:lang w:val="en-US" w:eastAsia="tr-TR"/>
        </w:rPr>
        <w:t>Sıtkı</w:t>
      </w:r>
      <w:proofErr w:type="spellEnd"/>
      <w:r w:rsidRPr="00A82ECE">
        <w:rPr>
          <w:lang w:val="en-US" w:eastAsia="tr-TR"/>
        </w:rPr>
        <w:t xml:space="preserve"> </w:t>
      </w:r>
      <w:proofErr w:type="spellStart"/>
      <w:r w:rsidRPr="00A82ECE">
        <w:rPr>
          <w:lang w:val="en-US" w:eastAsia="tr-TR"/>
        </w:rPr>
        <w:t>Koçman</w:t>
      </w:r>
      <w:proofErr w:type="spellEnd"/>
      <w:r w:rsidRPr="00A82ECE">
        <w:rPr>
          <w:lang w:val="en-US" w:eastAsia="tr-TR"/>
        </w:rPr>
        <w:t xml:space="preserve"> </w:t>
      </w:r>
      <w:proofErr w:type="spellStart"/>
      <w:r w:rsidRPr="00A82ECE">
        <w:rPr>
          <w:lang w:val="en-US" w:eastAsia="tr-TR"/>
        </w:rPr>
        <w:t>Üniversitesi</w:t>
      </w:r>
      <w:proofErr w:type="spellEnd"/>
      <w:r w:rsidRPr="00A82ECE">
        <w:rPr>
          <w:lang w:val="en-US" w:eastAsia="tr-TR"/>
        </w:rPr>
        <w:t xml:space="preserve"> Bodrum Güzel </w:t>
      </w:r>
      <w:proofErr w:type="spellStart"/>
      <w:r w:rsidRPr="00A82ECE">
        <w:rPr>
          <w:lang w:val="en-US" w:eastAsia="tr-TR"/>
        </w:rPr>
        <w:t>Sanatlar</w:t>
      </w:r>
      <w:proofErr w:type="spellEnd"/>
      <w:r w:rsidRPr="00A82ECE">
        <w:rPr>
          <w:lang w:val="en-US" w:eastAsia="tr-TR"/>
        </w:rPr>
        <w:t xml:space="preserve"> </w:t>
      </w:r>
      <w:proofErr w:type="spellStart"/>
      <w:r w:rsidRPr="00A82ECE">
        <w:rPr>
          <w:lang w:val="en-US" w:eastAsia="tr-TR"/>
        </w:rPr>
        <w:t>Fakültesi</w:t>
      </w:r>
      <w:proofErr w:type="spellEnd"/>
      <w:r w:rsidRPr="00A82ECE">
        <w:rPr>
          <w:lang w:val="en-US" w:eastAsia="tr-TR"/>
        </w:rPr>
        <w:t xml:space="preserve">, </w:t>
      </w:r>
      <w:proofErr w:type="spellStart"/>
      <w:r w:rsidRPr="00A82ECE">
        <w:rPr>
          <w:lang w:val="en-US" w:eastAsia="tr-TR"/>
        </w:rPr>
        <w:t>üniversitemizin</w:t>
      </w:r>
      <w:proofErr w:type="spellEnd"/>
      <w:r w:rsidRPr="00A82ECE">
        <w:rPr>
          <w:lang w:val="en-US" w:eastAsia="tr-TR"/>
        </w:rPr>
        <w:t xml:space="preserve"> </w:t>
      </w:r>
      <w:proofErr w:type="spellStart"/>
      <w:r w:rsidRPr="00A82ECE">
        <w:rPr>
          <w:lang w:val="en-US" w:eastAsia="tr-TR"/>
        </w:rPr>
        <w:t>sağladığı</w:t>
      </w:r>
      <w:proofErr w:type="spellEnd"/>
      <w:r w:rsidRPr="00A82ECE">
        <w:rPr>
          <w:lang w:val="en-US" w:eastAsia="tr-TR"/>
        </w:rPr>
        <w:t xml:space="preserve"> </w:t>
      </w:r>
      <w:proofErr w:type="spellStart"/>
      <w:r w:rsidRPr="00A82ECE">
        <w:rPr>
          <w:lang w:val="en-US" w:eastAsia="tr-TR"/>
        </w:rPr>
        <w:t>bilişim</w:t>
      </w:r>
      <w:proofErr w:type="spellEnd"/>
      <w:r w:rsidRPr="00A82ECE">
        <w:rPr>
          <w:lang w:val="en-US" w:eastAsia="tr-TR"/>
        </w:rPr>
        <w:t xml:space="preserve"> </w:t>
      </w:r>
      <w:proofErr w:type="spellStart"/>
      <w:r w:rsidRPr="00A82ECE">
        <w:rPr>
          <w:lang w:val="en-US" w:eastAsia="tr-TR"/>
        </w:rPr>
        <w:t>altyapısından</w:t>
      </w:r>
      <w:proofErr w:type="spellEnd"/>
      <w:r w:rsidRPr="00A82ECE">
        <w:rPr>
          <w:lang w:val="en-US" w:eastAsia="tr-TR"/>
        </w:rPr>
        <w:t xml:space="preserve"> </w:t>
      </w:r>
      <w:proofErr w:type="spellStart"/>
      <w:r w:rsidRPr="00A82ECE">
        <w:rPr>
          <w:lang w:val="en-US" w:eastAsia="tr-TR"/>
        </w:rPr>
        <w:t>ve</w:t>
      </w:r>
      <w:proofErr w:type="spellEnd"/>
      <w:r w:rsidRPr="00A82ECE">
        <w:rPr>
          <w:lang w:val="en-US" w:eastAsia="tr-TR"/>
        </w:rPr>
        <w:t xml:space="preserve"> </w:t>
      </w:r>
      <w:proofErr w:type="spellStart"/>
      <w:r w:rsidRPr="004034C8">
        <w:rPr>
          <w:b/>
          <w:bCs/>
          <w:lang w:val="en-US" w:eastAsia="tr-TR"/>
        </w:rPr>
        <w:t>bilgi</w:t>
      </w:r>
      <w:proofErr w:type="spellEnd"/>
      <w:r w:rsidRPr="004034C8">
        <w:rPr>
          <w:b/>
          <w:bCs/>
          <w:lang w:val="en-US" w:eastAsia="tr-TR"/>
        </w:rPr>
        <w:t xml:space="preserve"> </w:t>
      </w:r>
      <w:proofErr w:type="spellStart"/>
      <w:r w:rsidRPr="004034C8">
        <w:rPr>
          <w:b/>
          <w:bCs/>
          <w:lang w:val="en-US" w:eastAsia="tr-TR"/>
        </w:rPr>
        <w:t>sistemleri</w:t>
      </w:r>
      <w:r w:rsidRPr="00A82ECE">
        <w:rPr>
          <w:lang w:val="en-US" w:eastAsia="tr-TR"/>
        </w:rPr>
        <w:t>nden</w:t>
      </w:r>
      <w:proofErr w:type="spellEnd"/>
      <w:r w:rsidRPr="00A82ECE">
        <w:rPr>
          <w:lang w:val="en-US" w:eastAsia="tr-TR"/>
        </w:rPr>
        <w:t xml:space="preserve"> </w:t>
      </w:r>
      <w:proofErr w:type="spellStart"/>
      <w:r w:rsidRPr="00A82ECE">
        <w:rPr>
          <w:lang w:val="en-US" w:eastAsia="tr-TR"/>
        </w:rPr>
        <w:t>faydalanmaktadır</w:t>
      </w:r>
      <w:proofErr w:type="spellEnd"/>
      <w:r w:rsidR="00A82ECE" w:rsidRPr="00A82ECE">
        <w:rPr>
          <w:lang w:val="en-US" w:eastAsia="tr-TR"/>
        </w:rPr>
        <w:t xml:space="preserve"> </w:t>
      </w:r>
      <w:hyperlink r:id="rId69" w:history="1">
        <w:r w:rsidR="00A82ECE" w:rsidRPr="00A057CC">
          <w:rPr>
            <w:rStyle w:val="Kpr"/>
            <w:b/>
            <w:bCs/>
            <w:lang w:val="en-US" w:eastAsia="tr-TR"/>
          </w:rPr>
          <w:t xml:space="preserve">(A3.1.1)  </w:t>
        </w:r>
      </w:hyperlink>
      <w:r w:rsidRPr="004034C8">
        <w:rPr>
          <w:b/>
          <w:bCs/>
          <w:lang w:val="en-US" w:eastAsia="tr-TR"/>
        </w:rPr>
        <w:t xml:space="preserve"> </w:t>
      </w:r>
      <w:proofErr w:type="spellStart"/>
      <w:r w:rsidRPr="00A82ECE">
        <w:rPr>
          <w:lang w:val="en-US" w:eastAsia="tr-TR"/>
        </w:rPr>
        <w:t>Fakülte</w:t>
      </w:r>
      <w:proofErr w:type="spellEnd"/>
      <w:r w:rsidRPr="00A82ECE">
        <w:rPr>
          <w:lang w:val="en-US" w:eastAsia="tr-TR"/>
        </w:rPr>
        <w:t xml:space="preserve"> </w:t>
      </w:r>
      <w:proofErr w:type="spellStart"/>
      <w:r w:rsidRPr="00A82ECE">
        <w:rPr>
          <w:lang w:val="en-US" w:eastAsia="tr-TR"/>
        </w:rPr>
        <w:t>bünyesinde</w:t>
      </w:r>
      <w:proofErr w:type="spellEnd"/>
      <w:r w:rsidRPr="00A82ECE">
        <w:rPr>
          <w:lang w:val="en-US" w:eastAsia="tr-TR"/>
        </w:rPr>
        <w:t xml:space="preserve"> </w:t>
      </w:r>
      <w:proofErr w:type="spellStart"/>
      <w:r w:rsidRPr="00A82ECE">
        <w:rPr>
          <w:lang w:val="en-US" w:eastAsia="tr-TR"/>
        </w:rPr>
        <w:t>Üniversite</w:t>
      </w:r>
      <w:proofErr w:type="spellEnd"/>
      <w:r w:rsidRPr="00A82ECE">
        <w:rPr>
          <w:lang w:val="en-US" w:eastAsia="tr-TR"/>
        </w:rPr>
        <w:t xml:space="preserve"> </w:t>
      </w:r>
      <w:proofErr w:type="spellStart"/>
      <w:r w:rsidRPr="00A82ECE">
        <w:rPr>
          <w:lang w:val="en-US" w:eastAsia="tr-TR"/>
        </w:rPr>
        <w:t>çapında</w:t>
      </w:r>
      <w:proofErr w:type="spellEnd"/>
      <w:r w:rsidRPr="00A82ECE">
        <w:rPr>
          <w:lang w:val="en-US" w:eastAsia="tr-TR"/>
        </w:rPr>
        <w:t xml:space="preserve"> </w:t>
      </w:r>
      <w:proofErr w:type="spellStart"/>
      <w:r w:rsidRPr="00A82ECE">
        <w:rPr>
          <w:lang w:val="en-US" w:eastAsia="tr-TR"/>
        </w:rPr>
        <w:t>ku</w:t>
      </w:r>
      <w:r w:rsidR="00A82ECE" w:rsidRPr="00A82ECE">
        <w:rPr>
          <w:lang w:val="en-US" w:eastAsia="tr-TR"/>
        </w:rPr>
        <w:t>llanılan</w:t>
      </w:r>
      <w:proofErr w:type="spellEnd"/>
      <w:r w:rsidR="00A82ECE" w:rsidRPr="00A82ECE">
        <w:rPr>
          <w:lang w:val="en-US" w:eastAsia="tr-TR"/>
        </w:rPr>
        <w:t xml:space="preserve"> </w:t>
      </w:r>
      <w:proofErr w:type="spellStart"/>
      <w:r w:rsidR="00A82ECE" w:rsidRPr="00A82ECE">
        <w:rPr>
          <w:lang w:val="en-US" w:eastAsia="tr-TR"/>
        </w:rPr>
        <w:t>bilgi</w:t>
      </w:r>
      <w:proofErr w:type="spellEnd"/>
      <w:r w:rsidR="00A82ECE" w:rsidRPr="00A82ECE">
        <w:rPr>
          <w:lang w:val="en-US" w:eastAsia="tr-TR"/>
        </w:rPr>
        <w:t xml:space="preserve"> </w:t>
      </w:r>
      <w:proofErr w:type="spellStart"/>
      <w:r w:rsidR="00A82ECE" w:rsidRPr="00A82ECE">
        <w:rPr>
          <w:lang w:val="en-US" w:eastAsia="tr-TR"/>
        </w:rPr>
        <w:t>sistemleri</w:t>
      </w:r>
      <w:proofErr w:type="spellEnd"/>
      <w:r w:rsidRPr="00A82ECE">
        <w:rPr>
          <w:lang w:val="en-US" w:eastAsia="tr-TR"/>
        </w:rPr>
        <w:t xml:space="preserve"> </w:t>
      </w:r>
      <w:proofErr w:type="spellStart"/>
      <w:r w:rsidRPr="00A82ECE">
        <w:rPr>
          <w:lang w:val="en-US" w:eastAsia="tr-TR"/>
        </w:rPr>
        <w:t>kullanılmaktadır</w:t>
      </w:r>
      <w:proofErr w:type="spellEnd"/>
      <w:r w:rsidRPr="00A82ECE">
        <w:rPr>
          <w:lang w:val="en-US" w:eastAsia="tr-TR"/>
        </w:rPr>
        <w:t>.</w:t>
      </w:r>
      <w:r w:rsidR="00A82ECE" w:rsidRPr="00A82ECE">
        <w:rPr>
          <w:lang w:val="en-US" w:eastAsia="tr-TR"/>
        </w:rPr>
        <w:t xml:space="preserve"> </w:t>
      </w:r>
      <w:proofErr w:type="spellStart"/>
      <w:r w:rsidRPr="00A82ECE">
        <w:rPr>
          <w:lang w:val="en-US" w:eastAsia="tr-TR"/>
        </w:rPr>
        <w:t>Üniversite</w:t>
      </w:r>
      <w:proofErr w:type="spellEnd"/>
      <w:r w:rsidRPr="00A82ECE">
        <w:rPr>
          <w:lang w:val="en-US" w:eastAsia="tr-TR"/>
        </w:rPr>
        <w:t xml:space="preserve"> </w:t>
      </w:r>
      <w:proofErr w:type="spellStart"/>
      <w:r w:rsidRPr="00A82ECE">
        <w:rPr>
          <w:lang w:val="en-US" w:eastAsia="tr-TR"/>
        </w:rPr>
        <w:t>bilgi</w:t>
      </w:r>
      <w:proofErr w:type="spellEnd"/>
      <w:r w:rsidRPr="00A82ECE">
        <w:rPr>
          <w:lang w:val="en-US" w:eastAsia="tr-TR"/>
        </w:rPr>
        <w:t xml:space="preserve"> </w:t>
      </w:r>
      <w:proofErr w:type="spellStart"/>
      <w:r w:rsidRPr="00A82ECE">
        <w:rPr>
          <w:lang w:val="en-US" w:eastAsia="tr-TR"/>
        </w:rPr>
        <w:t>yönetimi</w:t>
      </w:r>
      <w:proofErr w:type="spellEnd"/>
      <w:r w:rsidRPr="00A82ECE">
        <w:rPr>
          <w:lang w:val="en-US" w:eastAsia="tr-TR"/>
        </w:rPr>
        <w:t xml:space="preserve"> </w:t>
      </w:r>
      <w:proofErr w:type="spellStart"/>
      <w:r w:rsidRPr="00A82ECE">
        <w:rPr>
          <w:lang w:val="en-US" w:eastAsia="tr-TR"/>
        </w:rPr>
        <w:t>kapsamında</w:t>
      </w:r>
      <w:proofErr w:type="spellEnd"/>
      <w:r w:rsidRPr="00A82ECE">
        <w:rPr>
          <w:lang w:val="en-US" w:eastAsia="tr-TR"/>
        </w:rPr>
        <w:t xml:space="preserve"> </w:t>
      </w:r>
      <w:proofErr w:type="spellStart"/>
      <w:r w:rsidRPr="00A82ECE">
        <w:rPr>
          <w:lang w:val="en-US" w:eastAsia="tr-TR"/>
        </w:rPr>
        <w:t>yönetsel</w:t>
      </w:r>
      <w:proofErr w:type="spellEnd"/>
      <w:r w:rsidRPr="00A82ECE">
        <w:rPr>
          <w:lang w:val="en-US" w:eastAsia="tr-TR"/>
        </w:rPr>
        <w:t xml:space="preserve"> </w:t>
      </w:r>
      <w:proofErr w:type="spellStart"/>
      <w:r w:rsidRPr="00A82ECE">
        <w:rPr>
          <w:lang w:val="en-US" w:eastAsia="tr-TR"/>
        </w:rPr>
        <w:t>ve</w:t>
      </w:r>
      <w:proofErr w:type="spellEnd"/>
      <w:r w:rsidRPr="00A82ECE">
        <w:rPr>
          <w:lang w:val="en-US" w:eastAsia="tr-TR"/>
        </w:rPr>
        <w:t xml:space="preserve"> </w:t>
      </w:r>
      <w:proofErr w:type="spellStart"/>
      <w:r w:rsidRPr="00A82ECE">
        <w:rPr>
          <w:lang w:val="en-US" w:eastAsia="tr-TR"/>
        </w:rPr>
        <w:t>operasyonel</w:t>
      </w:r>
      <w:proofErr w:type="spellEnd"/>
      <w:r w:rsidRPr="00A82ECE">
        <w:rPr>
          <w:lang w:val="en-US" w:eastAsia="tr-TR"/>
        </w:rPr>
        <w:t xml:space="preserve"> </w:t>
      </w:r>
      <w:proofErr w:type="spellStart"/>
      <w:r w:rsidRPr="00A82ECE">
        <w:rPr>
          <w:lang w:val="en-US" w:eastAsia="tr-TR"/>
        </w:rPr>
        <w:t>faaliyetlerin</w:t>
      </w:r>
      <w:proofErr w:type="spellEnd"/>
      <w:r w:rsidRPr="00A82ECE">
        <w:rPr>
          <w:lang w:val="en-US" w:eastAsia="tr-TR"/>
        </w:rPr>
        <w:t xml:space="preserve"> </w:t>
      </w:r>
      <w:proofErr w:type="spellStart"/>
      <w:r w:rsidRPr="00A82ECE">
        <w:rPr>
          <w:lang w:val="en-US" w:eastAsia="tr-TR"/>
        </w:rPr>
        <w:t>etkin</w:t>
      </w:r>
      <w:proofErr w:type="spellEnd"/>
      <w:r w:rsidRPr="00A82ECE">
        <w:rPr>
          <w:lang w:val="en-US" w:eastAsia="tr-TR"/>
        </w:rPr>
        <w:t xml:space="preserve"> </w:t>
      </w:r>
      <w:proofErr w:type="spellStart"/>
      <w:r w:rsidRPr="00A82ECE">
        <w:rPr>
          <w:lang w:val="en-US" w:eastAsia="tr-TR"/>
        </w:rPr>
        <w:t>yönetimini</w:t>
      </w:r>
      <w:proofErr w:type="spellEnd"/>
      <w:r w:rsidRPr="00A82ECE">
        <w:rPr>
          <w:lang w:val="en-US" w:eastAsia="tr-TR"/>
        </w:rPr>
        <w:t xml:space="preserve"> </w:t>
      </w:r>
      <w:proofErr w:type="spellStart"/>
      <w:r w:rsidRPr="00A82ECE">
        <w:rPr>
          <w:lang w:val="en-US" w:eastAsia="tr-TR"/>
        </w:rPr>
        <w:t>güvence</w:t>
      </w:r>
      <w:proofErr w:type="spellEnd"/>
      <w:r w:rsidRPr="00A82ECE">
        <w:rPr>
          <w:lang w:val="en-US" w:eastAsia="tr-TR"/>
        </w:rPr>
        <w:t xml:space="preserve"> </w:t>
      </w:r>
      <w:proofErr w:type="spellStart"/>
      <w:r w:rsidRPr="00A82ECE">
        <w:rPr>
          <w:lang w:val="en-US" w:eastAsia="tr-TR"/>
        </w:rPr>
        <w:t>altına</w:t>
      </w:r>
      <w:proofErr w:type="spellEnd"/>
      <w:r w:rsidRPr="00A82ECE">
        <w:rPr>
          <w:lang w:val="en-US" w:eastAsia="tr-TR"/>
        </w:rPr>
        <w:t xml:space="preserve"> </w:t>
      </w:r>
      <w:proofErr w:type="spellStart"/>
      <w:r w:rsidRPr="00A82ECE">
        <w:rPr>
          <w:lang w:val="en-US" w:eastAsia="tr-TR"/>
        </w:rPr>
        <w:t>almak</w:t>
      </w:r>
      <w:proofErr w:type="spellEnd"/>
      <w:r w:rsidRPr="00A82ECE">
        <w:rPr>
          <w:lang w:val="en-US" w:eastAsia="tr-TR"/>
        </w:rPr>
        <w:t xml:space="preserve"> </w:t>
      </w:r>
      <w:proofErr w:type="spellStart"/>
      <w:r w:rsidRPr="00A82ECE">
        <w:rPr>
          <w:lang w:val="en-US" w:eastAsia="tr-TR"/>
        </w:rPr>
        <w:t>üzere</w:t>
      </w:r>
      <w:proofErr w:type="spellEnd"/>
      <w:r w:rsidRPr="00A82ECE">
        <w:rPr>
          <w:lang w:val="en-US" w:eastAsia="tr-TR"/>
        </w:rPr>
        <w:t xml:space="preserve"> </w:t>
      </w:r>
      <w:proofErr w:type="spellStart"/>
      <w:r w:rsidRPr="00A82ECE">
        <w:rPr>
          <w:lang w:val="en-US" w:eastAsia="tr-TR"/>
        </w:rPr>
        <w:t>üniversite</w:t>
      </w:r>
      <w:proofErr w:type="spellEnd"/>
      <w:r w:rsidRPr="00A82ECE">
        <w:rPr>
          <w:lang w:val="en-US" w:eastAsia="tr-TR"/>
        </w:rPr>
        <w:t xml:space="preserve"> </w:t>
      </w:r>
      <w:proofErr w:type="spellStart"/>
      <w:r w:rsidRPr="00A82ECE">
        <w:rPr>
          <w:lang w:val="en-US" w:eastAsia="tr-TR"/>
        </w:rPr>
        <w:t>bünyesinde</w:t>
      </w:r>
      <w:proofErr w:type="spellEnd"/>
      <w:r w:rsidRPr="00A82ECE">
        <w:rPr>
          <w:lang w:val="en-US" w:eastAsia="tr-TR"/>
        </w:rPr>
        <w:t xml:space="preserve"> </w:t>
      </w:r>
      <w:proofErr w:type="spellStart"/>
      <w:r w:rsidRPr="00A82ECE">
        <w:rPr>
          <w:lang w:val="en-US" w:eastAsia="tr-TR"/>
        </w:rPr>
        <w:t>bazı</w:t>
      </w:r>
      <w:proofErr w:type="spellEnd"/>
      <w:r w:rsidRPr="00A82ECE">
        <w:rPr>
          <w:lang w:val="en-US" w:eastAsia="tr-TR"/>
        </w:rPr>
        <w:t xml:space="preserve"> </w:t>
      </w:r>
      <w:proofErr w:type="spellStart"/>
      <w:r w:rsidRPr="00A82ECE">
        <w:rPr>
          <w:lang w:val="en-US" w:eastAsia="tr-TR"/>
        </w:rPr>
        <w:t>yazılımlar</w:t>
      </w:r>
      <w:proofErr w:type="spellEnd"/>
      <w:r w:rsidRPr="00A82ECE">
        <w:rPr>
          <w:lang w:val="en-US" w:eastAsia="tr-TR"/>
        </w:rPr>
        <w:t xml:space="preserve"> </w:t>
      </w:r>
      <w:proofErr w:type="spellStart"/>
      <w:r w:rsidRPr="00A82ECE">
        <w:rPr>
          <w:lang w:val="en-US" w:eastAsia="tr-TR"/>
        </w:rPr>
        <w:t>geliştirmiştir</w:t>
      </w:r>
      <w:proofErr w:type="spellEnd"/>
      <w:r w:rsidRPr="00A82ECE">
        <w:rPr>
          <w:lang w:val="en-US" w:eastAsia="tr-TR"/>
        </w:rPr>
        <w:t xml:space="preserve">. </w:t>
      </w:r>
      <w:proofErr w:type="spellStart"/>
      <w:r w:rsidRPr="00A82ECE">
        <w:rPr>
          <w:lang w:val="en-US" w:eastAsia="tr-TR"/>
        </w:rPr>
        <w:t>Bunların</w:t>
      </w:r>
      <w:proofErr w:type="spellEnd"/>
      <w:r w:rsidRPr="00A82ECE">
        <w:rPr>
          <w:lang w:val="en-US" w:eastAsia="tr-TR"/>
        </w:rPr>
        <w:t xml:space="preserve"> </w:t>
      </w:r>
      <w:proofErr w:type="spellStart"/>
      <w:r w:rsidRPr="00A82ECE">
        <w:rPr>
          <w:lang w:val="en-US" w:eastAsia="tr-TR"/>
        </w:rPr>
        <w:t>önemli</w:t>
      </w:r>
      <w:proofErr w:type="spellEnd"/>
      <w:r w:rsidRPr="00A82ECE">
        <w:rPr>
          <w:lang w:val="en-US" w:eastAsia="tr-TR"/>
        </w:rPr>
        <w:t xml:space="preserve"> </w:t>
      </w:r>
      <w:proofErr w:type="spellStart"/>
      <w:r w:rsidRPr="00A82ECE">
        <w:rPr>
          <w:lang w:val="en-US" w:eastAsia="tr-TR"/>
        </w:rPr>
        <w:t>bir</w:t>
      </w:r>
      <w:proofErr w:type="spellEnd"/>
      <w:r w:rsidRPr="00A82ECE">
        <w:rPr>
          <w:lang w:val="en-US" w:eastAsia="tr-TR"/>
        </w:rPr>
        <w:t xml:space="preserve"> </w:t>
      </w:r>
      <w:proofErr w:type="spellStart"/>
      <w:r w:rsidRPr="00A82ECE">
        <w:rPr>
          <w:lang w:val="en-US" w:eastAsia="tr-TR"/>
        </w:rPr>
        <w:t>kısmı</w:t>
      </w:r>
      <w:proofErr w:type="spellEnd"/>
      <w:r w:rsidRPr="00A82ECE">
        <w:rPr>
          <w:lang w:val="en-US" w:eastAsia="tr-TR"/>
        </w:rPr>
        <w:t xml:space="preserve"> </w:t>
      </w:r>
      <w:proofErr w:type="spellStart"/>
      <w:r w:rsidRPr="00A82ECE">
        <w:rPr>
          <w:lang w:val="en-US" w:eastAsia="tr-TR"/>
        </w:rPr>
        <w:t>idari</w:t>
      </w:r>
      <w:proofErr w:type="spellEnd"/>
      <w:r w:rsidRPr="00A82ECE">
        <w:rPr>
          <w:lang w:val="en-US" w:eastAsia="tr-TR"/>
        </w:rPr>
        <w:t xml:space="preserve"> </w:t>
      </w:r>
      <w:proofErr w:type="spellStart"/>
      <w:r w:rsidRPr="00A82ECE">
        <w:rPr>
          <w:lang w:val="en-US" w:eastAsia="tr-TR"/>
        </w:rPr>
        <w:t>ve</w:t>
      </w:r>
      <w:proofErr w:type="spellEnd"/>
      <w:r w:rsidRPr="00A82ECE">
        <w:rPr>
          <w:lang w:val="en-US" w:eastAsia="tr-TR"/>
        </w:rPr>
        <w:t xml:space="preserve"> </w:t>
      </w:r>
      <w:proofErr w:type="spellStart"/>
      <w:r w:rsidRPr="00A82ECE">
        <w:rPr>
          <w:lang w:val="en-US" w:eastAsia="tr-TR"/>
        </w:rPr>
        <w:t>teknik</w:t>
      </w:r>
      <w:proofErr w:type="spellEnd"/>
      <w:r w:rsidRPr="00A82ECE">
        <w:rPr>
          <w:lang w:val="en-US" w:eastAsia="tr-TR"/>
        </w:rPr>
        <w:t xml:space="preserve"> </w:t>
      </w:r>
      <w:proofErr w:type="spellStart"/>
      <w:r w:rsidRPr="00A82ECE">
        <w:rPr>
          <w:lang w:val="en-US" w:eastAsia="tr-TR"/>
        </w:rPr>
        <w:t>süreçlerin</w:t>
      </w:r>
      <w:proofErr w:type="spellEnd"/>
      <w:r w:rsidRPr="00A82ECE">
        <w:rPr>
          <w:lang w:val="en-US" w:eastAsia="tr-TR"/>
        </w:rPr>
        <w:t xml:space="preserve"> </w:t>
      </w:r>
      <w:proofErr w:type="spellStart"/>
      <w:r w:rsidRPr="00A82ECE">
        <w:rPr>
          <w:lang w:val="en-US" w:eastAsia="tr-TR"/>
        </w:rPr>
        <w:t>yürütülmesi</w:t>
      </w:r>
      <w:proofErr w:type="spellEnd"/>
      <w:r w:rsidRPr="00A82ECE">
        <w:rPr>
          <w:lang w:val="en-US" w:eastAsia="tr-TR"/>
        </w:rPr>
        <w:t xml:space="preserve">, internet </w:t>
      </w:r>
      <w:proofErr w:type="spellStart"/>
      <w:r w:rsidRPr="00A82ECE">
        <w:rPr>
          <w:lang w:val="en-US" w:eastAsia="tr-TR"/>
        </w:rPr>
        <w:t>altyapısı</w:t>
      </w:r>
      <w:proofErr w:type="spellEnd"/>
      <w:r w:rsidRPr="00A82ECE">
        <w:rPr>
          <w:lang w:val="en-US" w:eastAsia="tr-TR"/>
        </w:rPr>
        <w:t xml:space="preserve"> </w:t>
      </w:r>
      <w:proofErr w:type="spellStart"/>
      <w:r w:rsidRPr="00A82ECE">
        <w:rPr>
          <w:lang w:val="en-US" w:eastAsia="tr-TR"/>
        </w:rPr>
        <w:t>ve</w:t>
      </w:r>
      <w:proofErr w:type="spellEnd"/>
      <w:r w:rsidRPr="00A82ECE">
        <w:rPr>
          <w:lang w:val="en-US" w:eastAsia="tr-TR"/>
        </w:rPr>
        <w:t xml:space="preserve"> </w:t>
      </w:r>
      <w:proofErr w:type="spellStart"/>
      <w:r w:rsidRPr="00A82ECE">
        <w:rPr>
          <w:lang w:val="en-US" w:eastAsia="tr-TR"/>
        </w:rPr>
        <w:t>eğitim-öğretime</w:t>
      </w:r>
      <w:proofErr w:type="spellEnd"/>
      <w:r w:rsidRPr="00A82ECE">
        <w:rPr>
          <w:lang w:val="en-US" w:eastAsia="tr-TR"/>
        </w:rPr>
        <w:t xml:space="preserve"> </w:t>
      </w:r>
      <w:proofErr w:type="spellStart"/>
      <w:r w:rsidRPr="00A82ECE">
        <w:rPr>
          <w:lang w:val="en-US" w:eastAsia="tr-TR"/>
        </w:rPr>
        <w:t>yönelik</w:t>
      </w:r>
      <w:proofErr w:type="spellEnd"/>
      <w:r w:rsidRPr="00A82ECE">
        <w:rPr>
          <w:lang w:val="en-US" w:eastAsia="tr-TR"/>
        </w:rPr>
        <w:t xml:space="preserve"> </w:t>
      </w:r>
      <w:proofErr w:type="spellStart"/>
      <w:r w:rsidRPr="00A82ECE">
        <w:rPr>
          <w:lang w:val="en-US" w:eastAsia="tr-TR"/>
        </w:rPr>
        <w:t>yazılımlardır</w:t>
      </w:r>
      <w:proofErr w:type="spellEnd"/>
      <w:r w:rsidRPr="00A82ECE">
        <w:rPr>
          <w:lang w:val="en-US" w:eastAsia="tr-TR"/>
        </w:rPr>
        <w:t xml:space="preserve">. </w:t>
      </w:r>
      <w:proofErr w:type="spellStart"/>
      <w:r w:rsidRPr="00A82ECE">
        <w:rPr>
          <w:lang w:val="en-US" w:eastAsia="tr-TR"/>
        </w:rPr>
        <w:t>Bazı</w:t>
      </w:r>
      <w:proofErr w:type="spellEnd"/>
      <w:r w:rsidRPr="00A82ECE">
        <w:rPr>
          <w:lang w:val="en-US" w:eastAsia="tr-TR"/>
        </w:rPr>
        <w:t xml:space="preserve"> </w:t>
      </w:r>
      <w:proofErr w:type="spellStart"/>
      <w:r w:rsidRPr="00A82ECE">
        <w:rPr>
          <w:lang w:val="en-US" w:eastAsia="tr-TR"/>
        </w:rPr>
        <w:t>veri</w:t>
      </w:r>
      <w:proofErr w:type="spellEnd"/>
      <w:r w:rsidRPr="00A82ECE">
        <w:rPr>
          <w:lang w:val="en-US" w:eastAsia="tr-TR"/>
        </w:rPr>
        <w:t xml:space="preserve"> </w:t>
      </w:r>
      <w:proofErr w:type="spellStart"/>
      <w:r w:rsidRPr="00A82ECE">
        <w:rPr>
          <w:lang w:val="en-US" w:eastAsia="tr-TR"/>
        </w:rPr>
        <w:t>tabanlarının</w:t>
      </w:r>
      <w:proofErr w:type="spellEnd"/>
      <w:r w:rsidRPr="00A82ECE">
        <w:rPr>
          <w:lang w:val="en-US" w:eastAsia="tr-TR"/>
        </w:rPr>
        <w:t xml:space="preserve"> YÖKSİS </w:t>
      </w:r>
      <w:proofErr w:type="spellStart"/>
      <w:r w:rsidRPr="00A82ECE">
        <w:rPr>
          <w:lang w:val="en-US" w:eastAsia="tr-TR"/>
        </w:rPr>
        <w:t>gibi</w:t>
      </w:r>
      <w:proofErr w:type="spellEnd"/>
      <w:r w:rsidRPr="00A82ECE">
        <w:rPr>
          <w:lang w:val="en-US" w:eastAsia="tr-TR"/>
        </w:rPr>
        <w:t xml:space="preserve"> </w:t>
      </w:r>
      <w:proofErr w:type="spellStart"/>
      <w:r w:rsidRPr="00A82ECE">
        <w:rPr>
          <w:lang w:val="en-US" w:eastAsia="tr-TR"/>
        </w:rPr>
        <w:t>ulusal</w:t>
      </w:r>
      <w:proofErr w:type="spellEnd"/>
      <w:r w:rsidRPr="00A82ECE">
        <w:rPr>
          <w:lang w:val="en-US" w:eastAsia="tr-TR"/>
        </w:rPr>
        <w:t xml:space="preserve"> </w:t>
      </w:r>
      <w:proofErr w:type="spellStart"/>
      <w:r w:rsidRPr="00A82ECE">
        <w:rPr>
          <w:lang w:val="en-US" w:eastAsia="tr-TR"/>
        </w:rPr>
        <w:t>sistemlere</w:t>
      </w:r>
      <w:proofErr w:type="spellEnd"/>
      <w:r w:rsidRPr="00A82ECE">
        <w:rPr>
          <w:lang w:val="en-US" w:eastAsia="tr-TR"/>
        </w:rPr>
        <w:t xml:space="preserve"> </w:t>
      </w:r>
      <w:proofErr w:type="spellStart"/>
      <w:r w:rsidRPr="00A82ECE">
        <w:rPr>
          <w:lang w:val="en-US" w:eastAsia="tr-TR"/>
        </w:rPr>
        <w:t>entegrasyonları</w:t>
      </w:r>
      <w:proofErr w:type="spellEnd"/>
      <w:r w:rsidRPr="00A82ECE">
        <w:rPr>
          <w:lang w:val="en-US" w:eastAsia="tr-TR"/>
        </w:rPr>
        <w:t xml:space="preserve"> </w:t>
      </w:r>
      <w:proofErr w:type="spellStart"/>
      <w:r w:rsidRPr="00A82ECE">
        <w:rPr>
          <w:lang w:val="en-US" w:eastAsia="tr-TR"/>
        </w:rPr>
        <w:t>sağlanmıştır</w:t>
      </w:r>
      <w:proofErr w:type="spellEnd"/>
      <w:r w:rsidRPr="00A82ECE">
        <w:rPr>
          <w:lang w:val="en-US" w:eastAsia="tr-TR"/>
        </w:rPr>
        <w:t xml:space="preserve">. </w:t>
      </w:r>
      <w:proofErr w:type="spellStart"/>
      <w:r w:rsidRPr="00A82ECE">
        <w:rPr>
          <w:lang w:val="en-US" w:eastAsia="tr-TR"/>
        </w:rPr>
        <w:t>Öğrencilerin</w:t>
      </w:r>
      <w:proofErr w:type="spellEnd"/>
      <w:r w:rsidRPr="00A82ECE">
        <w:rPr>
          <w:lang w:val="en-US" w:eastAsia="tr-TR"/>
        </w:rPr>
        <w:t xml:space="preserve"> </w:t>
      </w:r>
      <w:proofErr w:type="spellStart"/>
      <w:r w:rsidRPr="00A82ECE">
        <w:rPr>
          <w:lang w:val="en-US" w:eastAsia="tr-TR"/>
        </w:rPr>
        <w:t>bilgileri</w:t>
      </w:r>
      <w:proofErr w:type="spellEnd"/>
      <w:r w:rsidRPr="00A82ECE">
        <w:rPr>
          <w:lang w:val="en-US" w:eastAsia="tr-TR"/>
        </w:rPr>
        <w:t xml:space="preserve"> </w:t>
      </w:r>
      <w:proofErr w:type="spellStart"/>
      <w:r w:rsidRPr="00A82ECE">
        <w:rPr>
          <w:lang w:val="en-US" w:eastAsia="tr-TR"/>
        </w:rPr>
        <w:t>ve</w:t>
      </w:r>
      <w:proofErr w:type="spellEnd"/>
      <w:r w:rsidRPr="00A82ECE">
        <w:rPr>
          <w:lang w:val="en-US" w:eastAsia="tr-TR"/>
        </w:rPr>
        <w:t xml:space="preserve"> </w:t>
      </w:r>
      <w:proofErr w:type="spellStart"/>
      <w:r w:rsidRPr="00A82ECE">
        <w:rPr>
          <w:lang w:val="en-US" w:eastAsia="tr-TR"/>
        </w:rPr>
        <w:t>akademik</w:t>
      </w:r>
      <w:proofErr w:type="spellEnd"/>
      <w:r w:rsidRPr="00A82ECE">
        <w:rPr>
          <w:lang w:val="en-US" w:eastAsia="tr-TR"/>
        </w:rPr>
        <w:t xml:space="preserve"> </w:t>
      </w:r>
      <w:proofErr w:type="spellStart"/>
      <w:r w:rsidRPr="00A82ECE">
        <w:rPr>
          <w:lang w:val="en-US" w:eastAsia="tr-TR"/>
        </w:rPr>
        <w:t>gelişimleri</w:t>
      </w:r>
      <w:proofErr w:type="spellEnd"/>
      <w:r w:rsidRPr="00A82ECE">
        <w:rPr>
          <w:lang w:val="en-US" w:eastAsia="tr-TR"/>
        </w:rPr>
        <w:t xml:space="preserve"> </w:t>
      </w:r>
      <w:proofErr w:type="spellStart"/>
      <w:r w:rsidRPr="00A82ECE">
        <w:rPr>
          <w:lang w:val="en-US" w:eastAsia="tr-TR"/>
        </w:rPr>
        <w:t>ile</w:t>
      </w:r>
      <w:proofErr w:type="spellEnd"/>
      <w:r w:rsidRPr="00A82ECE">
        <w:rPr>
          <w:lang w:val="en-US" w:eastAsia="tr-TR"/>
        </w:rPr>
        <w:t xml:space="preserve"> </w:t>
      </w:r>
      <w:proofErr w:type="spellStart"/>
      <w:r w:rsidRPr="00A82ECE">
        <w:rPr>
          <w:lang w:val="en-US" w:eastAsia="tr-TR"/>
        </w:rPr>
        <w:t>ilgili</w:t>
      </w:r>
      <w:proofErr w:type="spellEnd"/>
      <w:r w:rsidRPr="00A82ECE">
        <w:rPr>
          <w:lang w:val="en-US" w:eastAsia="tr-TR"/>
        </w:rPr>
        <w:t xml:space="preserve"> </w:t>
      </w:r>
      <w:proofErr w:type="spellStart"/>
      <w:r w:rsidRPr="00A82ECE">
        <w:rPr>
          <w:lang w:val="en-US" w:eastAsia="tr-TR"/>
        </w:rPr>
        <w:t>veriler</w:t>
      </w:r>
      <w:proofErr w:type="spellEnd"/>
      <w:r w:rsidRPr="00A82ECE">
        <w:rPr>
          <w:lang w:val="en-US" w:eastAsia="tr-TR"/>
        </w:rPr>
        <w:t xml:space="preserve"> </w:t>
      </w:r>
      <w:proofErr w:type="spellStart"/>
      <w:r w:rsidRPr="00A82ECE">
        <w:rPr>
          <w:lang w:val="en-US" w:eastAsia="tr-TR"/>
        </w:rPr>
        <w:t>Öğrenci</w:t>
      </w:r>
      <w:proofErr w:type="spellEnd"/>
      <w:r w:rsidRPr="00A82ECE">
        <w:rPr>
          <w:lang w:val="en-US" w:eastAsia="tr-TR"/>
        </w:rPr>
        <w:t xml:space="preserve"> Bilgi </w:t>
      </w:r>
      <w:proofErr w:type="spellStart"/>
      <w:r w:rsidRPr="00A82ECE">
        <w:rPr>
          <w:lang w:val="en-US" w:eastAsia="tr-TR"/>
        </w:rPr>
        <w:t>Sistemi’nde</w:t>
      </w:r>
      <w:proofErr w:type="spellEnd"/>
      <w:r w:rsidRPr="00A82ECE">
        <w:rPr>
          <w:lang w:val="en-US" w:eastAsia="tr-TR"/>
        </w:rPr>
        <w:t xml:space="preserve"> </w:t>
      </w:r>
      <w:proofErr w:type="spellStart"/>
      <w:r w:rsidRPr="00A82ECE">
        <w:rPr>
          <w:lang w:val="en-US" w:eastAsia="tr-TR"/>
        </w:rPr>
        <w:t>bulunmaktadır</w:t>
      </w:r>
      <w:proofErr w:type="spellEnd"/>
      <w:r w:rsidRPr="00A82ECE">
        <w:rPr>
          <w:lang w:val="en-US" w:eastAsia="tr-TR"/>
        </w:rPr>
        <w:t xml:space="preserve">. Web </w:t>
      </w:r>
      <w:proofErr w:type="spellStart"/>
      <w:r w:rsidRPr="00A82ECE">
        <w:rPr>
          <w:lang w:val="en-US" w:eastAsia="tr-TR"/>
        </w:rPr>
        <w:t>sayfaları</w:t>
      </w:r>
      <w:proofErr w:type="spellEnd"/>
      <w:r w:rsidRPr="00A82ECE">
        <w:rPr>
          <w:lang w:val="en-US" w:eastAsia="tr-TR"/>
        </w:rPr>
        <w:t xml:space="preserve"> </w:t>
      </w:r>
      <w:proofErr w:type="spellStart"/>
      <w:r w:rsidRPr="00A82ECE">
        <w:rPr>
          <w:lang w:val="en-US" w:eastAsia="tr-TR"/>
        </w:rPr>
        <w:t>aracılığıyla</w:t>
      </w:r>
      <w:proofErr w:type="spellEnd"/>
      <w:r w:rsidRPr="00A82ECE">
        <w:rPr>
          <w:lang w:val="en-US" w:eastAsia="tr-TR"/>
        </w:rPr>
        <w:t xml:space="preserve"> </w:t>
      </w:r>
      <w:proofErr w:type="spellStart"/>
      <w:r w:rsidRPr="00A82ECE">
        <w:rPr>
          <w:lang w:val="en-US" w:eastAsia="tr-TR"/>
        </w:rPr>
        <w:t>erişilebilen</w:t>
      </w:r>
      <w:proofErr w:type="spellEnd"/>
      <w:r w:rsidRPr="00A82ECE">
        <w:rPr>
          <w:lang w:val="en-US" w:eastAsia="tr-TR"/>
        </w:rPr>
        <w:t xml:space="preserve"> </w:t>
      </w:r>
      <w:proofErr w:type="spellStart"/>
      <w:r w:rsidRPr="00A82ECE">
        <w:rPr>
          <w:lang w:val="en-US" w:eastAsia="tr-TR"/>
        </w:rPr>
        <w:t>sistemler</w:t>
      </w:r>
      <w:proofErr w:type="spellEnd"/>
      <w:r w:rsidRPr="00A82ECE">
        <w:rPr>
          <w:lang w:val="en-US" w:eastAsia="tr-TR"/>
        </w:rPr>
        <w:t xml:space="preserve"> </w:t>
      </w:r>
      <w:proofErr w:type="spellStart"/>
      <w:r w:rsidRPr="00A82ECE">
        <w:rPr>
          <w:lang w:val="en-US" w:eastAsia="tr-TR"/>
        </w:rPr>
        <w:t>güvenlik</w:t>
      </w:r>
      <w:proofErr w:type="spellEnd"/>
      <w:r w:rsidRPr="00A82ECE">
        <w:rPr>
          <w:lang w:val="en-US" w:eastAsia="tr-TR"/>
        </w:rPr>
        <w:t xml:space="preserve"> </w:t>
      </w:r>
      <w:proofErr w:type="spellStart"/>
      <w:r w:rsidRPr="00A82ECE">
        <w:rPr>
          <w:lang w:val="en-US" w:eastAsia="tr-TR"/>
        </w:rPr>
        <w:t>duvarları</w:t>
      </w:r>
      <w:proofErr w:type="spellEnd"/>
      <w:r w:rsidRPr="00A82ECE">
        <w:rPr>
          <w:lang w:val="en-US" w:eastAsia="tr-TR"/>
        </w:rPr>
        <w:t xml:space="preserve"> </w:t>
      </w:r>
      <w:proofErr w:type="spellStart"/>
      <w:r w:rsidRPr="00A82ECE">
        <w:rPr>
          <w:lang w:val="en-US" w:eastAsia="tr-TR"/>
        </w:rPr>
        <w:t>ile</w:t>
      </w:r>
      <w:proofErr w:type="spellEnd"/>
      <w:r w:rsidRPr="00A82ECE">
        <w:rPr>
          <w:lang w:val="en-US" w:eastAsia="tr-TR"/>
        </w:rPr>
        <w:t xml:space="preserve"> </w:t>
      </w:r>
      <w:proofErr w:type="spellStart"/>
      <w:r w:rsidRPr="00A82ECE">
        <w:rPr>
          <w:lang w:val="en-US" w:eastAsia="tr-TR"/>
        </w:rPr>
        <w:t>korunmaktadır</w:t>
      </w:r>
      <w:proofErr w:type="spellEnd"/>
      <w:r w:rsidRPr="00A82ECE">
        <w:rPr>
          <w:lang w:val="en-US" w:eastAsia="tr-TR"/>
        </w:rPr>
        <w:t xml:space="preserve">. </w:t>
      </w:r>
      <w:proofErr w:type="spellStart"/>
      <w:r w:rsidRPr="00A82ECE">
        <w:rPr>
          <w:lang w:val="en-US" w:eastAsia="tr-TR"/>
        </w:rPr>
        <w:t>Kişisel</w:t>
      </w:r>
      <w:proofErr w:type="spellEnd"/>
      <w:r w:rsidRPr="00A82ECE">
        <w:rPr>
          <w:lang w:val="en-US" w:eastAsia="tr-TR"/>
        </w:rPr>
        <w:t xml:space="preserve"> </w:t>
      </w:r>
      <w:proofErr w:type="spellStart"/>
      <w:r w:rsidRPr="00A82ECE">
        <w:rPr>
          <w:lang w:val="en-US" w:eastAsia="tr-TR"/>
        </w:rPr>
        <w:t>bilgi</w:t>
      </w:r>
      <w:proofErr w:type="spellEnd"/>
      <w:r w:rsidRPr="00A82ECE">
        <w:rPr>
          <w:lang w:val="en-US" w:eastAsia="tr-TR"/>
        </w:rPr>
        <w:t xml:space="preserve"> </w:t>
      </w:r>
      <w:proofErr w:type="spellStart"/>
      <w:r w:rsidRPr="00A82ECE">
        <w:rPr>
          <w:lang w:val="en-US" w:eastAsia="tr-TR"/>
        </w:rPr>
        <w:t>içeren</w:t>
      </w:r>
      <w:proofErr w:type="spellEnd"/>
      <w:r w:rsidRPr="00A82ECE">
        <w:rPr>
          <w:lang w:val="en-US" w:eastAsia="tr-TR"/>
        </w:rPr>
        <w:t xml:space="preserve"> </w:t>
      </w:r>
      <w:proofErr w:type="spellStart"/>
      <w:r w:rsidRPr="00A82ECE">
        <w:rPr>
          <w:lang w:val="en-US" w:eastAsia="tr-TR"/>
        </w:rPr>
        <w:t>sistemlere</w:t>
      </w:r>
      <w:proofErr w:type="spellEnd"/>
      <w:r w:rsidRPr="00A82ECE">
        <w:rPr>
          <w:lang w:val="en-US" w:eastAsia="tr-TR"/>
        </w:rPr>
        <w:t xml:space="preserve"> </w:t>
      </w:r>
      <w:proofErr w:type="spellStart"/>
      <w:r w:rsidRPr="00A82ECE">
        <w:rPr>
          <w:lang w:val="en-US" w:eastAsia="tr-TR"/>
        </w:rPr>
        <w:t>ise</w:t>
      </w:r>
      <w:proofErr w:type="spellEnd"/>
      <w:r w:rsidRPr="00A82ECE">
        <w:rPr>
          <w:lang w:val="en-US" w:eastAsia="tr-TR"/>
        </w:rPr>
        <w:t xml:space="preserve"> </w:t>
      </w:r>
      <w:proofErr w:type="spellStart"/>
      <w:r w:rsidRPr="00A82ECE">
        <w:rPr>
          <w:lang w:val="en-US" w:eastAsia="tr-TR"/>
        </w:rPr>
        <w:t>merkezi</w:t>
      </w:r>
      <w:proofErr w:type="spellEnd"/>
      <w:r w:rsidRPr="00A82ECE">
        <w:rPr>
          <w:lang w:val="en-US" w:eastAsia="tr-TR"/>
        </w:rPr>
        <w:t xml:space="preserve"> </w:t>
      </w:r>
      <w:proofErr w:type="spellStart"/>
      <w:r w:rsidRPr="00A82ECE">
        <w:rPr>
          <w:lang w:val="en-US" w:eastAsia="tr-TR"/>
        </w:rPr>
        <w:t>kimlik</w:t>
      </w:r>
      <w:proofErr w:type="spellEnd"/>
      <w:r w:rsidRPr="00A82ECE">
        <w:rPr>
          <w:lang w:val="en-US" w:eastAsia="tr-TR"/>
        </w:rPr>
        <w:t xml:space="preserve"> </w:t>
      </w:r>
      <w:proofErr w:type="spellStart"/>
      <w:r w:rsidRPr="00A82ECE">
        <w:rPr>
          <w:lang w:val="en-US" w:eastAsia="tr-TR"/>
        </w:rPr>
        <w:t>doğrulama</w:t>
      </w:r>
      <w:proofErr w:type="spellEnd"/>
      <w:r w:rsidRPr="00A82ECE">
        <w:rPr>
          <w:lang w:val="en-US" w:eastAsia="tr-TR"/>
        </w:rPr>
        <w:t xml:space="preserve"> </w:t>
      </w:r>
      <w:proofErr w:type="spellStart"/>
      <w:r w:rsidRPr="00A82ECE">
        <w:rPr>
          <w:lang w:val="en-US" w:eastAsia="tr-TR"/>
        </w:rPr>
        <w:t>sistemi</w:t>
      </w:r>
      <w:proofErr w:type="spellEnd"/>
      <w:r w:rsidRPr="00A82ECE">
        <w:rPr>
          <w:lang w:val="en-US" w:eastAsia="tr-TR"/>
        </w:rPr>
        <w:t xml:space="preserve"> </w:t>
      </w:r>
      <w:proofErr w:type="spellStart"/>
      <w:r w:rsidRPr="00A82ECE">
        <w:rPr>
          <w:lang w:val="en-US" w:eastAsia="tr-TR"/>
        </w:rPr>
        <w:t>üzerinden</w:t>
      </w:r>
      <w:proofErr w:type="spellEnd"/>
      <w:r w:rsidRPr="00A82ECE">
        <w:rPr>
          <w:lang w:val="en-US" w:eastAsia="tr-TR"/>
        </w:rPr>
        <w:t xml:space="preserve"> </w:t>
      </w:r>
      <w:proofErr w:type="spellStart"/>
      <w:r w:rsidRPr="00A82ECE">
        <w:rPr>
          <w:lang w:val="en-US" w:eastAsia="tr-TR"/>
        </w:rPr>
        <w:t>ulaşılabilmektedir</w:t>
      </w:r>
      <w:proofErr w:type="spellEnd"/>
      <w:r w:rsidRPr="00A82ECE">
        <w:rPr>
          <w:lang w:val="en-US" w:eastAsia="tr-TR"/>
        </w:rPr>
        <w:t xml:space="preserve">. </w:t>
      </w:r>
    </w:p>
    <w:p w14:paraId="307A9ACB" w14:textId="77777777" w:rsidR="00BA274F" w:rsidRPr="00A82ECE" w:rsidRDefault="00BA274F" w:rsidP="00BA274F">
      <w:pPr>
        <w:ind w:left="709" w:hanging="1"/>
        <w:jc w:val="both"/>
        <w:rPr>
          <w:lang w:val="en-US" w:eastAsia="tr-TR"/>
        </w:rPr>
      </w:pPr>
      <w:proofErr w:type="spellStart"/>
      <w:r w:rsidRPr="00A82ECE">
        <w:rPr>
          <w:lang w:val="en-US" w:eastAsia="tr-TR"/>
        </w:rPr>
        <w:t>Kurumun</w:t>
      </w:r>
      <w:proofErr w:type="spellEnd"/>
      <w:r w:rsidRPr="00A82ECE">
        <w:rPr>
          <w:lang w:val="en-US" w:eastAsia="tr-TR"/>
        </w:rPr>
        <w:t xml:space="preserve"> </w:t>
      </w:r>
      <w:proofErr w:type="spellStart"/>
      <w:r w:rsidRPr="00A82ECE">
        <w:rPr>
          <w:lang w:val="en-US" w:eastAsia="tr-TR"/>
        </w:rPr>
        <w:t>genel</w:t>
      </w:r>
      <w:proofErr w:type="spellEnd"/>
      <w:r w:rsidRPr="00A82ECE">
        <w:rPr>
          <w:lang w:val="en-US" w:eastAsia="tr-TR"/>
        </w:rPr>
        <w:t xml:space="preserve"> </w:t>
      </w:r>
      <w:proofErr w:type="spellStart"/>
      <w:r w:rsidRPr="00A82ECE">
        <w:rPr>
          <w:lang w:val="en-US" w:eastAsia="tr-TR"/>
        </w:rPr>
        <w:t>iş</w:t>
      </w:r>
      <w:proofErr w:type="spellEnd"/>
      <w:r w:rsidRPr="00A82ECE">
        <w:rPr>
          <w:lang w:val="en-US" w:eastAsia="tr-TR"/>
        </w:rPr>
        <w:t xml:space="preserve"> </w:t>
      </w:r>
      <w:proofErr w:type="spellStart"/>
      <w:r w:rsidRPr="00A82ECE">
        <w:rPr>
          <w:lang w:val="en-US" w:eastAsia="tr-TR"/>
        </w:rPr>
        <w:t>sonuçlarının</w:t>
      </w:r>
      <w:proofErr w:type="spellEnd"/>
      <w:r w:rsidRPr="00A82ECE">
        <w:rPr>
          <w:lang w:val="en-US" w:eastAsia="tr-TR"/>
        </w:rPr>
        <w:t xml:space="preserve"> </w:t>
      </w:r>
      <w:proofErr w:type="spellStart"/>
      <w:r w:rsidRPr="00A82ECE">
        <w:rPr>
          <w:lang w:val="en-US" w:eastAsia="tr-TR"/>
        </w:rPr>
        <w:t>analiz</w:t>
      </w:r>
      <w:proofErr w:type="spellEnd"/>
      <w:r w:rsidRPr="00A82ECE">
        <w:rPr>
          <w:lang w:val="en-US" w:eastAsia="tr-TR"/>
        </w:rPr>
        <w:t xml:space="preserve"> </w:t>
      </w:r>
      <w:proofErr w:type="spellStart"/>
      <w:r w:rsidRPr="00A82ECE">
        <w:rPr>
          <w:lang w:val="en-US" w:eastAsia="tr-TR"/>
        </w:rPr>
        <w:t>edilebilmesi</w:t>
      </w:r>
      <w:proofErr w:type="spellEnd"/>
      <w:r w:rsidRPr="00A82ECE">
        <w:rPr>
          <w:lang w:val="en-US" w:eastAsia="tr-TR"/>
        </w:rPr>
        <w:t xml:space="preserve"> </w:t>
      </w:r>
      <w:proofErr w:type="spellStart"/>
      <w:r w:rsidRPr="00A82ECE">
        <w:rPr>
          <w:lang w:val="en-US" w:eastAsia="tr-TR"/>
        </w:rPr>
        <w:t>için</w:t>
      </w:r>
      <w:proofErr w:type="spellEnd"/>
      <w:r w:rsidRPr="00A82ECE">
        <w:rPr>
          <w:lang w:val="en-US" w:eastAsia="tr-TR"/>
        </w:rPr>
        <w:t xml:space="preserve"> </w:t>
      </w:r>
      <w:proofErr w:type="spellStart"/>
      <w:r w:rsidRPr="00A82ECE">
        <w:rPr>
          <w:lang w:val="en-US" w:eastAsia="tr-TR"/>
        </w:rPr>
        <w:t>dört</w:t>
      </w:r>
      <w:proofErr w:type="spellEnd"/>
      <w:r w:rsidRPr="00A82ECE">
        <w:rPr>
          <w:lang w:val="en-US" w:eastAsia="tr-TR"/>
        </w:rPr>
        <w:t xml:space="preserve"> </w:t>
      </w:r>
      <w:proofErr w:type="spellStart"/>
      <w:r w:rsidRPr="00A82ECE">
        <w:rPr>
          <w:lang w:val="en-US" w:eastAsia="tr-TR"/>
        </w:rPr>
        <w:t>ayrı</w:t>
      </w:r>
      <w:proofErr w:type="spellEnd"/>
      <w:r w:rsidRPr="00A82ECE">
        <w:rPr>
          <w:lang w:val="en-US" w:eastAsia="tr-TR"/>
        </w:rPr>
        <w:t xml:space="preserve"> </w:t>
      </w:r>
      <w:proofErr w:type="spellStart"/>
      <w:r w:rsidRPr="00A82ECE">
        <w:rPr>
          <w:lang w:val="en-US" w:eastAsia="tr-TR"/>
        </w:rPr>
        <w:t>veri</w:t>
      </w:r>
      <w:proofErr w:type="spellEnd"/>
      <w:r w:rsidRPr="00A82ECE">
        <w:rPr>
          <w:lang w:val="en-US" w:eastAsia="tr-TR"/>
        </w:rPr>
        <w:t xml:space="preserve"> </w:t>
      </w:r>
      <w:proofErr w:type="spellStart"/>
      <w:r w:rsidRPr="00A82ECE">
        <w:rPr>
          <w:lang w:val="en-US" w:eastAsia="tr-TR"/>
        </w:rPr>
        <w:t>tabanı</w:t>
      </w:r>
      <w:proofErr w:type="spellEnd"/>
      <w:r w:rsidRPr="00A82ECE">
        <w:rPr>
          <w:lang w:val="en-US" w:eastAsia="tr-TR"/>
        </w:rPr>
        <w:t xml:space="preserve"> </w:t>
      </w:r>
      <w:proofErr w:type="spellStart"/>
      <w:r w:rsidRPr="00A82ECE">
        <w:rPr>
          <w:lang w:val="en-US" w:eastAsia="tr-TR"/>
        </w:rPr>
        <w:t>bulunmaktadır</w:t>
      </w:r>
      <w:proofErr w:type="spellEnd"/>
      <w:r w:rsidRPr="00A82ECE">
        <w:rPr>
          <w:lang w:val="en-US" w:eastAsia="tr-TR"/>
        </w:rPr>
        <w:t xml:space="preserve"> </w:t>
      </w:r>
    </w:p>
    <w:p w14:paraId="6A912766" w14:textId="77777777" w:rsidR="00BA274F" w:rsidRPr="00A82ECE" w:rsidRDefault="00BA274F" w:rsidP="00BA274F">
      <w:pPr>
        <w:pStyle w:val="ListeParagraf"/>
        <w:numPr>
          <w:ilvl w:val="0"/>
          <w:numId w:val="23"/>
        </w:numPr>
        <w:jc w:val="both"/>
        <w:rPr>
          <w:lang w:val="en-US" w:eastAsia="tr-TR"/>
        </w:rPr>
      </w:pPr>
      <w:r w:rsidRPr="00A82ECE">
        <w:rPr>
          <w:lang w:val="en-US" w:eastAsia="tr-TR"/>
        </w:rPr>
        <w:t>OBS</w:t>
      </w:r>
      <w:r w:rsidRPr="00A82ECE">
        <w:rPr>
          <w:lang w:val="en-US" w:eastAsia="tr-TR"/>
        </w:rPr>
        <w:tab/>
      </w:r>
      <w:r w:rsidRPr="00A82ECE">
        <w:rPr>
          <w:lang w:val="en-US" w:eastAsia="tr-TR"/>
        </w:rPr>
        <w:tab/>
      </w:r>
      <w:proofErr w:type="spellStart"/>
      <w:r w:rsidRPr="00A82ECE">
        <w:rPr>
          <w:lang w:val="en-US" w:eastAsia="tr-TR"/>
        </w:rPr>
        <w:t>Öğrenci</w:t>
      </w:r>
      <w:proofErr w:type="spellEnd"/>
      <w:r w:rsidRPr="00A82ECE">
        <w:rPr>
          <w:lang w:val="en-US" w:eastAsia="tr-TR"/>
        </w:rPr>
        <w:t xml:space="preserve"> Bilgi </w:t>
      </w:r>
      <w:proofErr w:type="spellStart"/>
      <w:r w:rsidRPr="00A82ECE">
        <w:rPr>
          <w:lang w:val="en-US" w:eastAsia="tr-TR"/>
        </w:rPr>
        <w:t>Sistemi</w:t>
      </w:r>
      <w:proofErr w:type="spellEnd"/>
      <w:r w:rsidRPr="00A82ECE">
        <w:rPr>
          <w:lang w:val="en-US" w:eastAsia="tr-TR"/>
        </w:rPr>
        <w:t xml:space="preserve"> </w:t>
      </w:r>
      <w:r w:rsidRPr="00A82ECE">
        <w:rPr>
          <w:lang w:val="en-US" w:eastAsia="tr-TR"/>
        </w:rPr>
        <w:tab/>
      </w:r>
      <w:r w:rsidRPr="00A82ECE">
        <w:rPr>
          <w:lang w:val="en-US" w:eastAsia="tr-TR"/>
        </w:rPr>
        <w:tab/>
      </w:r>
      <w:r w:rsidRPr="00A82ECE">
        <w:rPr>
          <w:lang w:val="en-US" w:eastAsia="tr-TR"/>
        </w:rPr>
        <w:tab/>
        <w:t>(</w:t>
      </w:r>
      <w:hyperlink r:id="rId70" w:history="1">
        <w:r w:rsidRPr="00A82ECE">
          <w:rPr>
            <w:rStyle w:val="Kpr"/>
            <w:color w:val="auto"/>
            <w:lang w:val="en-US" w:eastAsia="tr-TR"/>
          </w:rPr>
          <w:t>https://obs.mu.edu.tr/oibs/</w:t>
        </w:r>
      </w:hyperlink>
      <w:r w:rsidRPr="00A82ECE">
        <w:rPr>
          <w:lang w:val="en-US" w:eastAsia="tr-TR"/>
        </w:rPr>
        <w:t>)</w:t>
      </w:r>
    </w:p>
    <w:p w14:paraId="5DA16319" w14:textId="77777777" w:rsidR="00BA274F" w:rsidRPr="00A82ECE" w:rsidRDefault="00BA274F" w:rsidP="00BA274F">
      <w:pPr>
        <w:pStyle w:val="ListeParagraf"/>
        <w:numPr>
          <w:ilvl w:val="0"/>
          <w:numId w:val="23"/>
        </w:numPr>
        <w:jc w:val="both"/>
        <w:rPr>
          <w:lang w:val="en-US" w:eastAsia="tr-TR"/>
        </w:rPr>
      </w:pPr>
      <w:r w:rsidRPr="00A82ECE">
        <w:rPr>
          <w:lang w:val="en-US" w:eastAsia="tr-TR"/>
        </w:rPr>
        <w:t>PBS</w:t>
      </w:r>
      <w:r w:rsidRPr="00A82ECE">
        <w:rPr>
          <w:lang w:val="en-US" w:eastAsia="tr-TR"/>
        </w:rPr>
        <w:tab/>
      </w:r>
      <w:r w:rsidRPr="00A82ECE">
        <w:rPr>
          <w:lang w:val="en-US" w:eastAsia="tr-TR"/>
        </w:rPr>
        <w:tab/>
      </w:r>
      <w:proofErr w:type="spellStart"/>
      <w:r w:rsidRPr="00A82ECE">
        <w:rPr>
          <w:lang w:val="en-US" w:eastAsia="tr-TR"/>
        </w:rPr>
        <w:t>Personel</w:t>
      </w:r>
      <w:proofErr w:type="spellEnd"/>
      <w:r w:rsidRPr="00A82ECE">
        <w:rPr>
          <w:lang w:val="en-US" w:eastAsia="tr-TR"/>
        </w:rPr>
        <w:t xml:space="preserve"> Bilgi </w:t>
      </w:r>
      <w:proofErr w:type="spellStart"/>
      <w:r w:rsidRPr="00A82ECE">
        <w:rPr>
          <w:lang w:val="en-US" w:eastAsia="tr-TR"/>
        </w:rPr>
        <w:t>Sistemi</w:t>
      </w:r>
      <w:proofErr w:type="spellEnd"/>
      <w:r w:rsidRPr="00A82ECE">
        <w:rPr>
          <w:lang w:val="en-US" w:eastAsia="tr-TR"/>
        </w:rPr>
        <w:t xml:space="preserve"> </w:t>
      </w:r>
      <w:r w:rsidRPr="00A82ECE">
        <w:rPr>
          <w:lang w:val="en-US" w:eastAsia="tr-TR"/>
        </w:rPr>
        <w:tab/>
      </w:r>
      <w:r w:rsidRPr="00A82ECE">
        <w:rPr>
          <w:lang w:val="en-US" w:eastAsia="tr-TR"/>
        </w:rPr>
        <w:tab/>
      </w:r>
      <w:r w:rsidRPr="00A82ECE">
        <w:rPr>
          <w:lang w:val="en-US" w:eastAsia="tr-TR"/>
        </w:rPr>
        <w:tab/>
        <w:t>(</w:t>
      </w:r>
      <w:hyperlink r:id="rId71" w:history="1">
        <w:r w:rsidRPr="00A82ECE">
          <w:rPr>
            <w:rStyle w:val="Kpr"/>
            <w:color w:val="auto"/>
            <w:lang w:val="en-US" w:eastAsia="tr-TR"/>
          </w:rPr>
          <w:t>https://pbs.mu.edu.tr/</w:t>
        </w:r>
      </w:hyperlink>
      <w:r w:rsidRPr="00A82ECE">
        <w:rPr>
          <w:lang w:val="en-US" w:eastAsia="tr-TR"/>
        </w:rPr>
        <w:t>)</w:t>
      </w:r>
    </w:p>
    <w:p w14:paraId="13639744" w14:textId="77777777" w:rsidR="00BA274F" w:rsidRPr="00A82ECE" w:rsidRDefault="00BA274F" w:rsidP="00BA274F">
      <w:pPr>
        <w:pStyle w:val="ListeParagraf"/>
        <w:numPr>
          <w:ilvl w:val="0"/>
          <w:numId w:val="23"/>
        </w:numPr>
        <w:jc w:val="both"/>
        <w:rPr>
          <w:lang w:val="en-US" w:eastAsia="tr-TR"/>
        </w:rPr>
      </w:pPr>
      <w:r w:rsidRPr="00A82ECE">
        <w:rPr>
          <w:lang w:val="en-US" w:eastAsia="tr-TR"/>
        </w:rPr>
        <w:t xml:space="preserve">EBAP </w:t>
      </w:r>
      <w:r w:rsidRPr="00A82ECE">
        <w:rPr>
          <w:lang w:val="en-US" w:eastAsia="tr-TR"/>
        </w:rPr>
        <w:tab/>
      </w:r>
      <w:r w:rsidRPr="00A82ECE">
        <w:rPr>
          <w:lang w:val="en-US" w:eastAsia="tr-TR"/>
        </w:rPr>
        <w:tab/>
      </w:r>
      <w:proofErr w:type="spellStart"/>
      <w:r w:rsidRPr="00A82ECE">
        <w:rPr>
          <w:lang w:val="en-US" w:eastAsia="tr-TR"/>
        </w:rPr>
        <w:t>Bilimsel</w:t>
      </w:r>
      <w:proofErr w:type="spellEnd"/>
      <w:r w:rsidRPr="00A82ECE">
        <w:rPr>
          <w:lang w:val="en-US" w:eastAsia="tr-TR"/>
        </w:rPr>
        <w:t xml:space="preserve"> </w:t>
      </w:r>
      <w:proofErr w:type="spellStart"/>
      <w:r w:rsidRPr="00A82ECE">
        <w:rPr>
          <w:lang w:val="en-US" w:eastAsia="tr-TR"/>
        </w:rPr>
        <w:t>Araştırma</w:t>
      </w:r>
      <w:proofErr w:type="spellEnd"/>
      <w:r w:rsidRPr="00A82ECE">
        <w:rPr>
          <w:lang w:val="en-US" w:eastAsia="tr-TR"/>
        </w:rPr>
        <w:t xml:space="preserve"> </w:t>
      </w:r>
      <w:proofErr w:type="spellStart"/>
      <w:r w:rsidRPr="00A82ECE">
        <w:rPr>
          <w:lang w:val="en-US" w:eastAsia="tr-TR"/>
        </w:rPr>
        <w:t>Projeleri</w:t>
      </w:r>
      <w:proofErr w:type="spellEnd"/>
      <w:r w:rsidRPr="00A82ECE">
        <w:rPr>
          <w:lang w:val="en-US" w:eastAsia="tr-TR"/>
        </w:rPr>
        <w:t xml:space="preserve"> </w:t>
      </w:r>
      <w:proofErr w:type="spellStart"/>
      <w:r w:rsidRPr="00A82ECE">
        <w:rPr>
          <w:lang w:val="en-US" w:eastAsia="tr-TR"/>
        </w:rPr>
        <w:t>Otomasyon</w:t>
      </w:r>
      <w:proofErr w:type="spellEnd"/>
      <w:r w:rsidRPr="00A82ECE">
        <w:rPr>
          <w:lang w:val="en-US" w:eastAsia="tr-TR"/>
        </w:rPr>
        <w:tab/>
        <w:t>(</w:t>
      </w:r>
      <w:hyperlink r:id="rId72" w:history="1">
        <w:r w:rsidRPr="00A82ECE">
          <w:rPr>
            <w:rStyle w:val="Kpr"/>
            <w:color w:val="auto"/>
            <w:lang w:val="en-US" w:eastAsia="tr-TR"/>
          </w:rPr>
          <w:t>http://e-bap.mu.edu.tr/</w:t>
        </w:r>
      </w:hyperlink>
      <w:r w:rsidRPr="00A82ECE">
        <w:rPr>
          <w:lang w:val="en-US" w:eastAsia="tr-TR"/>
        </w:rPr>
        <w:t>)</w:t>
      </w:r>
    </w:p>
    <w:p w14:paraId="6EAED5BB" w14:textId="77777777" w:rsidR="00BA274F" w:rsidRPr="00A82ECE" w:rsidRDefault="00BA274F" w:rsidP="00BA274F">
      <w:pPr>
        <w:pStyle w:val="ListeParagraf"/>
        <w:numPr>
          <w:ilvl w:val="0"/>
          <w:numId w:val="23"/>
        </w:numPr>
        <w:jc w:val="both"/>
        <w:rPr>
          <w:lang w:val="en-US" w:eastAsia="tr-TR"/>
        </w:rPr>
      </w:pPr>
      <w:r w:rsidRPr="00A82ECE">
        <w:rPr>
          <w:lang w:val="en-US" w:eastAsia="tr-TR"/>
        </w:rPr>
        <w:t>MUYBİS</w:t>
      </w:r>
      <w:r w:rsidRPr="00A82ECE">
        <w:rPr>
          <w:lang w:val="en-US" w:eastAsia="tr-TR"/>
        </w:rPr>
        <w:tab/>
      </w:r>
      <w:r w:rsidRPr="00A82ECE">
        <w:rPr>
          <w:lang w:val="en-US" w:eastAsia="tr-TR"/>
        </w:rPr>
        <w:tab/>
      </w:r>
      <w:proofErr w:type="spellStart"/>
      <w:r w:rsidRPr="00A82ECE">
        <w:rPr>
          <w:lang w:val="en-US" w:eastAsia="tr-TR"/>
        </w:rPr>
        <w:t>Yayın</w:t>
      </w:r>
      <w:proofErr w:type="spellEnd"/>
      <w:r w:rsidRPr="00A82ECE">
        <w:rPr>
          <w:lang w:val="en-US" w:eastAsia="tr-TR"/>
        </w:rPr>
        <w:t xml:space="preserve"> Bilgi </w:t>
      </w:r>
      <w:proofErr w:type="spellStart"/>
      <w:r w:rsidRPr="00A82ECE">
        <w:rPr>
          <w:lang w:val="en-US" w:eastAsia="tr-TR"/>
        </w:rPr>
        <w:t>Sistemi</w:t>
      </w:r>
      <w:proofErr w:type="spellEnd"/>
      <w:r w:rsidRPr="00A82ECE">
        <w:rPr>
          <w:lang w:val="en-US" w:eastAsia="tr-TR"/>
        </w:rPr>
        <w:t xml:space="preserve"> </w:t>
      </w:r>
      <w:r w:rsidRPr="00A82ECE">
        <w:rPr>
          <w:lang w:val="en-US" w:eastAsia="tr-TR"/>
        </w:rPr>
        <w:tab/>
      </w:r>
      <w:r w:rsidRPr="00A82ECE">
        <w:rPr>
          <w:lang w:val="en-US" w:eastAsia="tr-TR"/>
        </w:rPr>
        <w:tab/>
      </w:r>
      <w:r w:rsidRPr="00A82ECE">
        <w:rPr>
          <w:lang w:val="en-US" w:eastAsia="tr-TR"/>
        </w:rPr>
        <w:tab/>
        <w:t>(</w:t>
      </w:r>
      <w:hyperlink r:id="rId73" w:history="1">
        <w:r w:rsidRPr="00A82ECE">
          <w:rPr>
            <w:rStyle w:val="Kpr"/>
            <w:color w:val="auto"/>
            <w:lang w:val="en-US" w:eastAsia="tr-TR"/>
          </w:rPr>
          <w:t>https://muybis.mu.edu.tr/</w:t>
        </w:r>
      </w:hyperlink>
      <w:r w:rsidRPr="00A82ECE">
        <w:rPr>
          <w:lang w:val="en-US" w:eastAsia="tr-TR"/>
        </w:rPr>
        <w:t>)</w:t>
      </w:r>
    </w:p>
    <w:p w14:paraId="444A5275" w14:textId="77777777" w:rsidR="00BA274F" w:rsidRPr="00A82ECE" w:rsidRDefault="00BA274F" w:rsidP="00BA274F">
      <w:pPr>
        <w:ind w:left="709" w:hanging="1"/>
        <w:jc w:val="both"/>
        <w:rPr>
          <w:lang w:val="en-US" w:eastAsia="tr-TR"/>
        </w:rPr>
      </w:pPr>
      <w:bookmarkStart w:id="10" w:name="_Hlk124966784"/>
      <w:proofErr w:type="spellStart"/>
      <w:r w:rsidRPr="00A82ECE">
        <w:rPr>
          <w:lang w:val="en-US" w:eastAsia="tr-TR"/>
        </w:rPr>
        <w:t>Ayrıca</w:t>
      </w:r>
      <w:proofErr w:type="spellEnd"/>
      <w:r w:rsidRPr="00A82ECE">
        <w:rPr>
          <w:lang w:val="en-US" w:eastAsia="tr-TR"/>
        </w:rPr>
        <w:t xml:space="preserve">, </w:t>
      </w:r>
      <w:proofErr w:type="spellStart"/>
      <w:r w:rsidRPr="00A82ECE">
        <w:rPr>
          <w:lang w:val="en-US" w:eastAsia="tr-TR"/>
        </w:rPr>
        <w:t>öğrencilerle</w:t>
      </w:r>
      <w:proofErr w:type="spellEnd"/>
      <w:r w:rsidRPr="00A82ECE">
        <w:rPr>
          <w:lang w:val="en-US" w:eastAsia="tr-TR"/>
        </w:rPr>
        <w:t xml:space="preserve"> </w:t>
      </w:r>
      <w:proofErr w:type="spellStart"/>
      <w:r w:rsidRPr="00A82ECE">
        <w:rPr>
          <w:lang w:val="en-US" w:eastAsia="tr-TR"/>
        </w:rPr>
        <w:t>dosya</w:t>
      </w:r>
      <w:proofErr w:type="spellEnd"/>
      <w:r w:rsidRPr="00A82ECE">
        <w:rPr>
          <w:lang w:val="en-US" w:eastAsia="tr-TR"/>
        </w:rPr>
        <w:t xml:space="preserve"> </w:t>
      </w:r>
      <w:proofErr w:type="spellStart"/>
      <w:r w:rsidRPr="00A82ECE">
        <w:rPr>
          <w:lang w:val="en-US" w:eastAsia="tr-TR"/>
        </w:rPr>
        <w:t>paylaşımı</w:t>
      </w:r>
      <w:proofErr w:type="spellEnd"/>
      <w:r w:rsidRPr="00A82ECE">
        <w:rPr>
          <w:lang w:val="en-US" w:eastAsia="tr-TR"/>
        </w:rPr>
        <w:t xml:space="preserve">, </w:t>
      </w:r>
      <w:proofErr w:type="spellStart"/>
      <w:r w:rsidRPr="00A82ECE">
        <w:rPr>
          <w:lang w:val="en-US" w:eastAsia="tr-TR"/>
        </w:rPr>
        <w:t>birimler</w:t>
      </w:r>
      <w:proofErr w:type="spellEnd"/>
      <w:r w:rsidRPr="00A82ECE">
        <w:rPr>
          <w:lang w:val="en-US" w:eastAsia="tr-TR"/>
        </w:rPr>
        <w:t xml:space="preserve"> </w:t>
      </w:r>
      <w:proofErr w:type="spellStart"/>
      <w:r w:rsidRPr="00A82ECE">
        <w:rPr>
          <w:lang w:val="en-US" w:eastAsia="tr-TR"/>
        </w:rPr>
        <w:t>arası</w:t>
      </w:r>
      <w:proofErr w:type="spellEnd"/>
      <w:r w:rsidRPr="00A82ECE">
        <w:rPr>
          <w:lang w:val="en-US" w:eastAsia="tr-TR"/>
        </w:rPr>
        <w:t xml:space="preserve"> </w:t>
      </w:r>
      <w:proofErr w:type="spellStart"/>
      <w:r w:rsidRPr="00A82ECE">
        <w:rPr>
          <w:lang w:val="en-US" w:eastAsia="tr-TR"/>
        </w:rPr>
        <w:t>yazışmalar</w:t>
      </w:r>
      <w:proofErr w:type="spellEnd"/>
      <w:r w:rsidRPr="00A82ECE">
        <w:rPr>
          <w:lang w:val="en-US" w:eastAsia="tr-TR"/>
        </w:rPr>
        <w:t xml:space="preserve">, </w:t>
      </w:r>
      <w:proofErr w:type="spellStart"/>
      <w:r w:rsidRPr="00A82ECE">
        <w:rPr>
          <w:lang w:val="en-US" w:eastAsia="tr-TR"/>
        </w:rPr>
        <w:t>toplantılar</w:t>
      </w:r>
      <w:proofErr w:type="spellEnd"/>
      <w:r w:rsidRPr="00A82ECE">
        <w:rPr>
          <w:lang w:val="en-US" w:eastAsia="tr-TR"/>
        </w:rPr>
        <w:t xml:space="preserve"> </w:t>
      </w:r>
      <w:proofErr w:type="spellStart"/>
      <w:r w:rsidRPr="00A82ECE">
        <w:rPr>
          <w:lang w:val="en-US" w:eastAsia="tr-TR"/>
        </w:rPr>
        <w:t>oluşturulması</w:t>
      </w:r>
      <w:proofErr w:type="spellEnd"/>
      <w:r w:rsidRPr="00A82ECE">
        <w:rPr>
          <w:lang w:val="en-US" w:eastAsia="tr-TR"/>
        </w:rPr>
        <w:t xml:space="preserve"> </w:t>
      </w:r>
      <w:proofErr w:type="spellStart"/>
      <w:r w:rsidRPr="00A82ECE">
        <w:rPr>
          <w:lang w:val="en-US" w:eastAsia="tr-TR"/>
        </w:rPr>
        <w:t>için</w:t>
      </w:r>
      <w:proofErr w:type="spellEnd"/>
      <w:r w:rsidRPr="00A82ECE">
        <w:rPr>
          <w:lang w:val="en-US" w:eastAsia="tr-TR"/>
        </w:rPr>
        <w:t xml:space="preserve"> de </w:t>
      </w:r>
      <w:proofErr w:type="spellStart"/>
      <w:r w:rsidRPr="00A82ECE">
        <w:rPr>
          <w:lang w:val="en-US" w:eastAsia="tr-TR"/>
        </w:rPr>
        <w:t>çeşitli</w:t>
      </w:r>
      <w:proofErr w:type="spellEnd"/>
      <w:r w:rsidRPr="00A82ECE">
        <w:rPr>
          <w:lang w:val="en-US" w:eastAsia="tr-TR"/>
        </w:rPr>
        <w:t xml:space="preserve"> </w:t>
      </w:r>
      <w:proofErr w:type="spellStart"/>
      <w:r w:rsidRPr="00A82ECE">
        <w:rPr>
          <w:lang w:val="en-US" w:eastAsia="tr-TR"/>
        </w:rPr>
        <w:t>sistemler</w:t>
      </w:r>
      <w:proofErr w:type="spellEnd"/>
      <w:r w:rsidRPr="00A82ECE">
        <w:rPr>
          <w:lang w:val="en-US" w:eastAsia="tr-TR"/>
        </w:rPr>
        <w:t xml:space="preserve"> </w:t>
      </w:r>
      <w:proofErr w:type="spellStart"/>
      <w:r w:rsidRPr="00A82ECE">
        <w:rPr>
          <w:lang w:val="en-US" w:eastAsia="tr-TR"/>
        </w:rPr>
        <w:t>kullanılmaktadır</w:t>
      </w:r>
      <w:proofErr w:type="spellEnd"/>
      <w:r w:rsidRPr="00A82ECE">
        <w:rPr>
          <w:lang w:val="en-US" w:eastAsia="tr-TR"/>
        </w:rPr>
        <w:t>.</w:t>
      </w:r>
    </w:p>
    <w:bookmarkEnd w:id="10"/>
    <w:p w14:paraId="724A1F27" w14:textId="77777777" w:rsidR="00BA274F" w:rsidRPr="00A82ECE" w:rsidRDefault="00BA274F" w:rsidP="00BA274F">
      <w:pPr>
        <w:pStyle w:val="ListeParagraf"/>
        <w:numPr>
          <w:ilvl w:val="0"/>
          <w:numId w:val="23"/>
        </w:numPr>
        <w:jc w:val="both"/>
        <w:rPr>
          <w:lang w:val="en-US" w:eastAsia="tr-TR"/>
        </w:rPr>
      </w:pPr>
      <w:r w:rsidRPr="00A82ECE">
        <w:rPr>
          <w:lang w:val="en-US" w:eastAsia="tr-TR"/>
        </w:rPr>
        <w:t>DYS</w:t>
      </w:r>
      <w:r w:rsidRPr="00A82ECE">
        <w:rPr>
          <w:lang w:val="en-US" w:eastAsia="tr-TR"/>
        </w:rPr>
        <w:tab/>
      </w:r>
      <w:r w:rsidRPr="00A82ECE">
        <w:rPr>
          <w:lang w:val="en-US" w:eastAsia="tr-TR"/>
        </w:rPr>
        <w:tab/>
        <w:t xml:space="preserve">Ders </w:t>
      </w:r>
      <w:proofErr w:type="spellStart"/>
      <w:r w:rsidRPr="00A82ECE">
        <w:rPr>
          <w:lang w:val="en-US" w:eastAsia="tr-TR"/>
        </w:rPr>
        <w:t>Yönetim</w:t>
      </w:r>
      <w:proofErr w:type="spellEnd"/>
      <w:r w:rsidRPr="00A82ECE">
        <w:rPr>
          <w:lang w:val="en-US" w:eastAsia="tr-TR"/>
        </w:rPr>
        <w:t xml:space="preserve"> </w:t>
      </w:r>
      <w:proofErr w:type="spellStart"/>
      <w:r w:rsidRPr="00A82ECE">
        <w:rPr>
          <w:lang w:val="en-US" w:eastAsia="tr-TR"/>
        </w:rPr>
        <w:t>Sistemi</w:t>
      </w:r>
      <w:proofErr w:type="spellEnd"/>
      <w:r w:rsidRPr="00A82ECE">
        <w:rPr>
          <w:lang w:val="en-US" w:eastAsia="tr-TR"/>
        </w:rPr>
        <w:tab/>
      </w:r>
      <w:r w:rsidRPr="00A82ECE">
        <w:rPr>
          <w:lang w:val="en-US" w:eastAsia="tr-TR"/>
        </w:rPr>
        <w:tab/>
      </w:r>
      <w:r w:rsidRPr="00A82ECE">
        <w:rPr>
          <w:lang w:val="en-US" w:eastAsia="tr-TR"/>
        </w:rPr>
        <w:tab/>
        <w:t>(</w:t>
      </w:r>
      <w:hyperlink r:id="rId74" w:history="1">
        <w:r w:rsidRPr="00A82ECE">
          <w:rPr>
            <w:rStyle w:val="Kpr"/>
            <w:color w:val="auto"/>
            <w:lang w:val="en-US" w:eastAsia="tr-TR"/>
          </w:rPr>
          <w:t>https://dys.mu.edu.tr/</w:t>
        </w:r>
      </w:hyperlink>
      <w:r w:rsidRPr="00A82ECE">
        <w:rPr>
          <w:lang w:val="en-US" w:eastAsia="tr-TR"/>
        </w:rPr>
        <w:t>).</w:t>
      </w:r>
    </w:p>
    <w:p w14:paraId="209A1467" w14:textId="77777777" w:rsidR="00BA274F" w:rsidRPr="00A82ECE" w:rsidRDefault="00BA274F" w:rsidP="00BA274F">
      <w:pPr>
        <w:pStyle w:val="ListeParagraf"/>
        <w:numPr>
          <w:ilvl w:val="0"/>
          <w:numId w:val="23"/>
        </w:numPr>
        <w:jc w:val="both"/>
        <w:rPr>
          <w:lang w:val="en-US" w:eastAsia="tr-TR"/>
        </w:rPr>
      </w:pPr>
      <w:r w:rsidRPr="00A82ECE">
        <w:rPr>
          <w:lang w:val="en-US" w:eastAsia="tr-TR"/>
        </w:rPr>
        <w:t>LABSİS</w:t>
      </w:r>
      <w:r w:rsidRPr="00A82ECE">
        <w:rPr>
          <w:lang w:val="en-US" w:eastAsia="tr-TR"/>
        </w:rPr>
        <w:tab/>
      </w:r>
      <w:r w:rsidRPr="00A82ECE">
        <w:rPr>
          <w:lang w:val="en-US" w:eastAsia="tr-TR"/>
        </w:rPr>
        <w:tab/>
      </w:r>
      <w:proofErr w:type="spellStart"/>
      <w:r w:rsidRPr="00A82ECE">
        <w:rPr>
          <w:lang w:val="en-US" w:eastAsia="tr-TR"/>
        </w:rPr>
        <w:t>Laboratuvar</w:t>
      </w:r>
      <w:proofErr w:type="spellEnd"/>
      <w:r w:rsidRPr="00A82ECE">
        <w:rPr>
          <w:lang w:val="en-US" w:eastAsia="tr-TR"/>
        </w:rPr>
        <w:t xml:space="preserve"> Dosya Transfer </w:t>
      </w:r>
      <w:proofErr w:type="spellStart"/>
      <w:r w:rsidRPr="00A82ECE">
        <w:rPr>
          <w:lang w:val="en-US" w:eastAsia="tr-TR"/>
        </w:rPr>
        <w:t>Sistemi</w:t>
      </w:r>
      <w:proofErr w:type="spellEnd"/>
      <w:r w:rsidRPr="00A82ECE">
        <w:rPr>
          <w:lang w:val="en-US" w:eastAsia="tr-TR"/>
        </w:rPr>
        <w:tab/>
        <w:t>(</w:t>
      </w:r>
      <w:hyperlink r:id="rId75" w:history="1">
        <w:r w:rsidRPr="00A82ECE">
          <w:rPr>
            <w:rStyle w:val="Kpr"/>
            <w:color w:val="auto"/>
            <w:lang w:val="en-US" w:eastAsia="tr-TR"/>
          </w:rPr>
          <w:t>https://labsis.mu.edu.tr/</w:t>
        </w:r>
      </w:hyperlink>
      <w:r w:rsidRPr="00A82ECE">
        <w:rPr>
          <w:lang w:val="en-US" w:eastAsia="tr-TR"/>
        </w:rPr>
        <w:t>)</w:t>
      </w:r>
    </w:p>
    <w:p w14:paraId="6C5B755F" w14:textId="77777777" w:rsidR="00BA274F" w:rsidRPr="00A82ECE" w:rsidRDefault="00BA274F" w:rsidP="00BA274F">
      <w:pPr>
        <w:pStyle w:val="ListeParagraf"/>
        <w:numPr>
          <w:ilvl w:val="0"/>
          <w:numId w:val="23"/>
        </w:numPr>
        <w:jc w:val="both"/>
        <w:rPr>
          <w:lang w:val="en-US" w:eastAsia="tr-TR"/>
        </w:rPr>
      </w:pPr>
      <w:r w:rsidRPr="00A82ECE">
        <w:rPr>
          <w:lang w:val="en-US" w:eastAsia="tr-TR"/>
        </w:rPr>
        <w:t xml:space="preserve">EBYS </w:t>
      </w:r>
      <w:r w:rsidRPr="00A82ECE">
        <w:rPr>
          <w:lang w:val="en-US" w:eastAsia="tr-TR"/>
        </w:rPr>
        <w:tab/>
      </w:r>
      <w:r w:rsidRPr="00A82ECE">
        <w:rPr>
          <w:lang w:val="en-US" w:eastAsia="tr-TR"/>
        </w:rPr>
        <w:tab/>
      </w:r>
      <w:proofErr w:type="spellStart"/>
      <w:r w:rsidRPr="00A82ECE">
        <w:rPr>
          <w:lang w:val="en-US" w:eastAsia="tr-TR"/>
        </w:rPr>
        <w:t>Elektronik</w:t>
      </w:r>
      <w:proofErr w:type="spellEnd"/>
      <w:r w:rsidRPr="00A82ECE">
        <w:rPr>
          <w:lang w:val="en-US" w:eastAsia="tr-TR"/>
        </w:rPr>
        <w:t xml:space="preserve"> Belge </w:t>
      </w:r>
      <w:proofErr w:type="spellStart"/>
      <w:r w:rsidRPr="00A82ECE">
        <w:rPr>
          <w:lang w:val="en-US" w:eastAsia="tr-TR"/>
        </w:rPr>
        <w:t>Yönetim</w:t>
      </w:r>
      <w:proofErr w:type="spellEnd"/>
      <w:r w:rsidRPr="00A82ECE">
        <w:rPr>
          <w:lang w:val="en-US" w:eastAsia="tr-TR"/>
        </w:rPr>
        <w:t xml:space="preserve"> </w:t>
      </w:r>
      <w:proofErr w:type="spellStart"/>
      <w:r w:rsidRPr="00A82ECE">
        <w:rPr>
          <w:lang w:val="en-US" w:eastAsia="tr-TR"/>
        </w:rPr>
        <w:t>Sistemi</w:t>
      </w:r>
      <w:proofErr w:type="spellEnd"/>
      <w:r w:rsidRPr="00A82ECE">
        <w:rPr>
          <w:lang w:val="en-US" w:eastAsia="tr-TR"/>
        </w:rPr>
        <w:tab/>
      </w:r>
      <w:r w:rsidRPr="00A82ECE">
        <w:rPr>
          <w:lang w:val="en-US" w:eastAsia="tr-TR"/>
        </w:rPr>
        <w:tab/>
        <w:t>(</w:t>
      </w:r>
      <w:hyperlink r:id="rId76" w:history="1">
        <w:r w:rsidRPr="00A82ECE">
          <w:rPr>
            <w:rStyle w:val="Kpr"/>
            <w:color w:val="auto"/>
            <w:lang w:val="en-US" w:eastAsia="tr-TR"/>
          </w:rPr>
          <w:t>http://ebys.mu.edu.tr/</w:t>
        </w:r>
      </w:hyperlink>
      <w:r w:rsidRPr="00A82ECE">
        <w:rPr>
          <w:lang w:val="en-US" w:eastAsia="tr-TR"/>
        </w:rPr>
        <w:t>)</w:t>
      </w:r>
    </w:p>
    <w:p w14:paraId="0BB2AD62" w14:textId="35E1A1CB" w:rsidR="00BA274F" w:rsidRPr="00A82ECE" w:rsidRDefault="00BA274F" w:rsidP="00BA274F">
      <w:pPr>
        <w:pStyle w:val="ListeParagraf"/>
        <w:numPr>
          <w:ilvl w:val="0"/>
          <w:numId w:val="23"/>
        </w:numPr>
        <w:jc w:val="both"/>
        <w:rPr>
          <w:lang w:val="en-US" w:eastAsia="tr-TR"/>
        </w:rPr>
      </w:pPr>
      <w:r w:rsidRPr="00A82ECE">
        <w:rPr>
          <w:lang w:val="en-US" w:eastAsia="tr-TR"/>
        </w:rPr>
        <w:t xml:space="preserve">TYS </w:t>
      </w:r>
      <w:r w:rsidRPr="00A82ECE">
        <w:rPr>
          <w:lang w:val="en-US" w:eastAsia="tr-TR"/>
        </w:rPr>
        <w:tab/>
      </w:r>
      <w:r w:rsidRPr="00A82ECE">
        <w:rPr>
          <w:lang w:val="en-US" w:eastAsia="tr-TR"/>
        </w:rPr>
        <w:tab/>
      </w:r>
      <w:proofErr w:type="spellStart"/>
      <w:r w:rsidRPr="00A82ECE">
        <w:rPr>
          <w:lang w:val="en-US" w:eastAsia="tr-TR"/>
        </w:rPr>
        <w:t>Toplantı</w:t>
      </w:r>
      <w:proofErr w:type="spellEnd"/>
      <w:r w:rsidRPr="00A82ECE">
        <w:rPr>
          <w:lang w:val="en-US" w:eastAsia="tr-TR"/>
        </w:rPr>
        <w:t xml:space="preserve"> </w:t>
      </w:r>
      <w:proofErr w:type="spellStart"/>
      <w:r w:rsidRPr="00A82ECE">
        <w:rPr>
          <w:lang w:val="en-US" w:eastAsia="tr-TR"/>
        </w:rPr>
        <w:t>Yönetim</w:t>
      </w:r>
      <w:proofErr w:type="spellEnd"/>
      <w:r w:rsidRPr="00A82ECE">
        <w:rPr>
          <w:lang w:val="en-US" w:eastAsia="tr-TR"/>
        </w:rPr>
        <w:t xml:space="preserve"> </w:t>
      </w:r>
      <w:proofErr w:type="spellStart"/>
      <w:r w:rsidRPr="00A82ECE">
        <w:rPr>
          <w:lang w:val="en-US" w:eastAsia="tr-TR"/>
        </w:rPr>
        <w:t>Sistemi</w:t>
      </w:r>
      <w:proofErr w:type="spellEnd"/>
      <w:r w:rsidRPr="00A82ECE">
        <w:rPr>
          <w:lang w:val="en-US" w:eastAsia="tr-TR"/>
        </w:rPr>
        <w:tab/>
      </w:r>
      <w:r w:rsidRPr="00A82ECE">
        <w:rPr>
          <w:lang w:val="en-US" w:eastAsia="tr-TR"/>
        </w:rPr>
        <w:tab/>
        <w:t>(</w:t>
      </w:r>
      <w:hyperlink r:id="rId77" w:history="1">
        <w:r w:rsidRPr="00A82ECE">
          <w:rPr>
            <w:rStyle w:val="Kpr"/>
            <w:color w:val="auto"/>
            <w:lang w:val="en-US" w:eastAsia="tr-TR"/>
          </w:rPr>
          <w:t>http://tys.mu.edu.tr/</w:t>
        </w:r>
      </w:hyperlink>
      <w:r w:rsidRPr="00A82ECE">
        <w:rPr>
          <w:lang w:val="en-US" w:eastAsia="tr-TR"/>
        </w:rPr>
        <w:t>)</w:t>
      </w:r>
    </w:p>
    <w:p w14:paraId="60B2436B" w14:textId="77777777" w:rsidR="00BA274F" w:rsidRPr="00A82ECE" w:rsidRDefault="00BA274F" w:rsidP="00BA274F">
      <w:pPr>
        <w:pStyle w:val="ListeParagraf"/>
        <w:numPr>
          <w:ilvl w:val="0"/>
          <w:numId w:val="23"/>
        </w:numPr>
        <w:jc w:val="both"/>
        <w:rPr>
          <w:lang w:val="en-US" w:eastAsia="tr-TR"/>
        </w:rPr>
      </w:pPr>
      <w:r w:rsidRPr="00A82ECE">
        <w:rPr>
          <w:lang w:val="en-US" w:eastAsia="tr-TR"/>
        </w:rPr>
        <w:t>EBİS</w:t>
      </w:r>
      <w:r w:rsidRPr="00A82ECE">
        <w:rPr>
          <w:lang w:val="en-US" w:eastAsia="tr-TR"/>
        </w:rPr>
        <w:tab/>
      </w:r>
      <w:r w:rsidRPr="00A82ECE">
        <w:rPr>
          <w:lang w:val="en-US" w:eastAsia="tr-TR"/>
        </w:rPr>
        <w:tab/>
      </w:r>
      <w:proofErr w:type="spellStart"/>
      <w:r w:rsidRPr="00A82ECE">
        <w:rPr>
          <w:lang w:val="en-US" w:eastAsia="tr-TR"/>
        </w:rPr>
        <w:t>Envanter</w:t>
      </w:r>
      <w:proofErr w:type="spellEnd"/>
      <w:r w:rsidRPr="00A82ECE">
        <w:rPr>
          <w:lang w:val="en-US" w:eastAsia="tr-TR"/>
        </w:rPr>
        <w:t xml:space="preserve"> Bilgi </w:t>
      </w:r>
      <w:proofErr w:type="spellStart"/>
      <w:r w:rsidRPr="00A82ECE">
        <w:rPr>
          <w:lang w:val="en-US" w:eastAsia="tr-TR"/>
        </w:rPr>
        <w:t>ve</w:t>
      </w:r>
      <w:proofErr w:type="spellEnd"/>
      <w:r w:rsidRPr="00A82ECE">
        <w:rPr>
          <w:lang w:val="en-US" w:eastAsia="tr-TR"/>
        </w:rPr>
        <w:t xml:space="preserve"> </w:t>
      </w:r>
      <w:proofErr w:type="spellStart"/>
      <w:r w:rsidRPr="00A82ECE">
        <w:rPr>
          <w:lang w:val="en-US" w:eastAsia="tr-TR"/>
        </w:rPr>
        <w:t>İstek</w:t>
      </w:r>
      <w:proofErr w:type="spellEnd"/>
      <w:r w:rsidRPr="00A82ECE">
        <w:rPr>
          <w:lang w:val="en-US" w:eastAsia="tr-TR"/>
        </w:rPr>
        <w:t xml:space="preserve"> </w:t>
      </w:r>
      <w:proofErr w:type="spellStart"/>
      <w:r w:rsidRPr="00A82ECE">
        <w:rPr>
          <w:lang w:val="en-US" w:eastAsia="tr-TR"/>
        </w:rPr>
        <w:t>Sistemi</w:t>
      </w:r>
      <w:proofErr w:type="spellEnd"/>
      <w:r w:rsidRPr="00A82ECE">
        <w:rPr>
          <w:lang w:val="en-US" w:eastAsia="tr-TR"/>
        </w:rPr>
        <w:tab/>
      </w:r>
      <w:r w:rsidRPr="00A82ECE">
        <w:rPr>
          <w:lang w:val="en-US" w:eastAsia="tr-TR"/>
        </w:rPr>
        <w:tab/>
        <w:t>(http://ebap. mu.edu.tr/</w:t>
      </w:r>
      <w:proofErr w:type="spellStart"/>
      <w:r w:rsidRPr="00A82ECE">
        <w:rPr>
          <w:lang w:val="en-US" w:eastAsia="tr-TR"/>
        </w:rPr>
        <w:t>index.php?act</w:t>
      </w:r>
      <w:proofErr w:type="spellEnd"/>
      <w:r w:rsidRPr="00A82ECE">
        <w:rPr>
          <w:lang w:val="en-US" w:eastAsia="tr-TR"/>
        </w:rPr>
        <w:t>=guest&amp;act2=</w:t>
      </w:r>
      <w:proofErr w:type="spellStart"/>
      <w:r w:rsidRPr="00A82ECE">
        <w:rPr>
          <w:lang w:val="en-US" w:eastAsia="tr-TR"/>
        </w:rPr>
        <w:t>demirbas&amp;tasinir</w:t>
      </w:r>
      <w:proofErr w:type="spellEnd"/>
      <w:r w:rsidRPr="00A82ECE">
        <w:rPr>
          <w:lang w:val="en-US" w:eastAsia="tr-TR"/>
        </w:rPr>
        <w:t>=0)</w:t>
      </w:r>
    </w:p>
    <w:p w14:paraId="69EF3C3F" w14:textId="19FE4912" w:rsidR="006C7E3F" w:rsidRDefault="006C7E3F"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r w:rsidRPr="003E45AF">
        <w:rPr>
          <w:rFonts w:eastAsiaTheme="majorEastAsia" w:cstheme="minorHAnsi"/>
          <w:b/>
          <w:iCs/>
          <w:color w:val="000000" w:themeColor="text1"/>
          <w:lang w:val="en-US" w:eastAsia="tr-TR"/>
        </w:rPr>
        <w:t xml:space="preserve">A.3.2. </w:t>
      </w:r>
      <w:proofErr w:type="spellStart"/>
      <w:r w:rsidRPr="003E45AF">
        <w:rPr>
          <w:rFonts w:eastAsiaTheme="majorEastAsia" w:cstheme="minorHAnsi"/>
          <w:b/>
          <w:iCs/>
          <w:color w:val="000000" w:themeColor="text1"/>
          <w:lang w:val="en-US" w:eastAsia="tr-TR"/>
        </w:rPr>
        <w:t>İnsan</w:t>
      </w:r>
      <w:proofErr w:type="spellEnd"/>
      <w:r w:rsidRPr="003E45AF">
        <w:rPr>
          <w:rFonts w:eastAsiaTheme="majorEastAsia" w:cstheme="minorHAnsi"/>
          <w:b/>
          <w:iCs/>
          <w:color w:val="000000" w:themeColor="text1"/>
          <w:lang w:val="en-US" w:eastAsia="tr-TR"/>
        </w:rPr>
        <w:t xml:space="preserve"> </w:t>
      </w:r>
      <w:proofErr w:type="spellStart"/>
      <w:r w:rsidRPr="003E45AF">
        <w:rPr>
          <w:rFonts w:eastAsiaTheme="majorEastAsia" w:cstheme="minorHAnsi"/>
          <w:b/>
          <w:iCs/>
          <w:color w:val="000000" w:themeColor="text1"/>
          <w:lang w:val="en-US" w:eastAsia="tr-TR"/>
        </w:rPr>
        <w:t>Kaynakları</w:t>
      </w:r>
      <w:proofErr w:type="spellEnd"/>
      <w:r w:rsidRPr="003E45AF">
        <w:rPr>
          <w:rFonts w:eastAsiaTheme="majorEastAsia" w:cstheme="minorHAnsi"/>
          <w:b/>
          <w:iCs/>
          <w:color w:val="000000" w:themeColor="text1"/>
          <w:lang w:val="en-US" w:eastAsia="tr-TR"/>
        </w:rPr>
        <w:t xml:space="preserve"> </w:t>
      </w:r>
      <w:proofErr w:type="spellStart"/>
      <w:r w:rsidRPr="003E45AF">
        <w:rPr>
          <w:rFonts w:eastAsiaTheme="majorEastAsia" w:cstheme="minorHAnsi"/>
          <w:b/>
          <w:iCs/>
          <w:color w:val="000000" w:themeColor="text1"/>
          <w:lang w:val="en-US" w:eastAsia="tr-TR"/>
        </w:rPr>
        <w:t>Yönetimi</w:t>
      </w:r>
      <w:proofErr w:type="spellEnd"/>
    </w:p>
    <w:p w14:paraId="4B45EA44" w14:textId="77777777" w:rsidR="00A82ECE" w:rsidRDefault="00A82ECE"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20BEDA00" w14:textId="5676FDA8" w:rsidR="00A82ECE" w:rsidRPr="008B553F" w:rsidRDefault="00A82ECE" w:rsidP="00A82ECE">
      <w:pPr>
        <w:ind w:left="709" w:hanging="1"/>
        <w:jc w:val="both"/>
        <w:rPr>
          <w:lang w:val="en-US" w:eastAsia="tr-TR"/>
        </w:rPr>
      </w:pPr>
      <w:proofErr w:type="spellStart"/>
      <w:r w:rsidRPr="008B553F">
        <w:rPr>
          <w:lang w:val="en-US" w:eastAsia="tr-TR"/>
        </w:rPr>
        <w:t>Eğitim-öğretim</w:t>
      </w:r>
      <w:proofErr w:type="spellEnd"/>
      <w:r w:rsidRPr="008B553F">
        <w:rPr>
          <w:lang w:val="en-US" w:eastAsia="tr-TR"/>
        </w:rPr>
        <w:t xml:space="preserve"> </w:t>
      </w:r>
      <w:proofErr w:type="spellStart"/>
      <w:r w:rsidRPr="008B553F">
        <w:rPr>
          <w:lang w:val="en-US" w:eastAsia="tr-TR"/>
        </w:rPr>
        <w:t>sürecini</w:t>
      </w:r>
      <w:proofErr w:type="spellEnd"/>
      <w:r w:rsidRPr="008B553F">
        <w:rPr>
          <w:lang w:val="en-US" w:eastAsia="tr-TR"/>
        </w:rPr>
        <w:t xml:space="preserve"> </w:t>
      </w:r>
      <w:proofErr w:type="spellStart"/>
      <w:r w:rsidRPr="008B553F">
        <w:rPr>
          <w:lang w:val="en-US" w:eastAsia="tr-TR"/>
        </w:rPr>
        <w:t>etkin</w:t>
      </w:r>
      <w:proofErr w:type="spellEnd"/>
      <w:r w:rsidRPr="008B553F">
        <w:rPr>
          <w:lang w:val="en-US" w:eastAsia="tr-TR"/>
        </w:rPr>
        <w:t xml:space="preserve"> </w:t>
      </w:r>
      <w:proofErr w:type="spellStart"/>
      <w:r w:rsidRPr="008B553F">
        <w:rPr>
          <w:lang w:val="en-US" w:eastAsia="tr-TR"/>
        </w:rPr>
        <w:t>şekilde</w:t>
      </w:r>
      <w:proofErr w:type="spellEnd"/>
      <w:r w:rsidRPr="008B553F">
        <w:rPr>
          <w:lang w:val="en-US" w:eastAsia="tr-TR"/>
        </w:rPr>
        <w:t xml:space="preserve"> </w:t>
      </w:r>
      <w:proofErr w:type="spellStart"/>
      <w:r w:rsidRPr="008B553F">
        <w:rPr>
          <w:lang w:val="en-US" w:eastAsia="tr-TR"/>
        </w:rPr>
        <w:t>yürütebilmek</w:t>
      </w:r>
      <w:proofErr w:type="spellEnd"/>
      <w:r w:rsidRPr="008B553F">
        <w:rPr>
          <w:lang w:val="en-US" w:eastAsia="tr-TR"/>
        </w:rPr>
        <w:t xml:space="preserve"> </w:t>
      </w:r>
      <w:proofErr w:type="spellStart"/>
      <w:r w:rsidRPr="008B553F">
        <w:rPr>
          <w:lang w:val="en-US" w:eastAsia="tr-TR"/>
        </w:rPr>
        <w:t>üzere</w:t>
      </w:r>
      <w:proofErr w:type="spellEnd"/>
      <w:r w:rsidRPr="008B553F">
        <w:rPr>
          <w:lang w:val="en-US" w:eastAsia="tr-TR"/>
        </w:rPr>
        <w:t xml:space="preserve"> </w:t>
      </w:r>
      <w:proofErr w:type="spellStart"/>
      <w:r w:rsidRPr="008B553F">
        <w:rPr>
          <w:lang w:val="en-US" w:eastAsia="tr-TR"/>
        </w:rPr>
        <w:t>nitelikli</w:t>
      </w:r>
      <w:proofErr w:type="spellEnd"/>
      <w:r w:rsidRPr="008B553F">
        <w:rPr>
          <w:lang w:val="en-US" w:eastAsia="tr-TR"/>
        </w:rPr>
        <w:t xml:space="preserve"> </w:t>
      </w:r>
      <w:proofErr w:type="spellStart"/>
      <w:r w:rsidRPr="008B553F">
        <w:rPr>
          <w:lang w:val="en-US" w:eastAsia="tr-TR"/>
        </w:rPr>
        <w:t>akademik</w:t>
      </w:r>
      <w:proofErr w:type="spellEnd"/>
      <w:r w:rsidRPr="008B553F">
        <w:rPr>
          <w:lang w:val="en-US" w:eastAsia="tr-TR"/>
        </w:rPr>
        <w:t xml:space="preserve"> </w:t>
      </w:r>
      <w:proofErr w:type="spellStart"/>
      <w:r w:rsidRPr="008B553F">
        <w:rPr>
          <w:lang w:val="en-US" w:eastAsia="tr-TR"/>
        </w:rPr>
        <w:t>kadroya</w:t>
      </w:r>
      <w:proofErr w:type="spellEnd"/>
      <w:r w:rsidRPr="008B553F">
        <w:rPr>
          <w:lang w:val="en-US" w:eastAsia="tr-TR"/>
        </w:rPr>
        <w:t xml:space="preserve"> </w:t>
      </w:r>
      <w:proofErr w:type="spellStart"/>
      <w:r w:rsidRPr="008B553F">
        <w:rPr>
          <w:lang w:val="en-US" w:eastAsia="tr-TR"/>
        </w:rPr>
        <w:t>ihtiyaç</w:t>
      </w:r>
      <w:proofErr w:type="spellEnd"/>
      <w:r w:rsidRPr="008B553F">
        <w:rPr>
          <w:lang w:val="en-US" w:eastAsia="tr-TR"/>
        </w:rPr>
        <w:t xml:space="preserve"> </w:t>
      </w:r>
      <w:proofErr w:type="spellStart"/>
      <w:r w:rsidRPr="008B553F">
        <w:rPr>
          <w:lang w:val="en-US" w:eastAsia="tr-TR"/>
        </w:rPr>
        <w:t>bulunmaktadır</w:t>
      </w:r>
      <w:proofErr w:type="spellEnd"/>
      <w:r w:rsidRPr="008B553F">
        <w:rPr>
          <w:lang w:val="en-US" w:eastAsia="tr-TR"/>
        </w:rPr>
        <w:t xml:space="preserve">. </w:t>
      </w:r>
      <w:proofErr w:type="spellStart"/>
      <w:r w:rsidRPr="008B553F">
        <w:rPr>
          <w:lang w:val="en-US" w:eastAsia="tr-TR"/>
        </w:rPr>
        <w:t>Bölümlerden</w:t>
      </w:r>
      <w:proofErr w:type="spellEnd"/>
      <w:r w:rsidRPr="008B553F">
        <w:rPr>
          <w:lang w:val="en-US" w:eastAsia="tr-TR"/>
        </w:rPr>
        <w:t xml:space="preserve"> </w:t>
      </w:r>
      <w:proofErr w:type="spellStart"/>
      <w:r w:rsidRPr="008B553F">
        <w:rPr>
          <w:lang w:val="en-US" w:eastAsia="tr-TR"/>
        </w:rPr>
        <w:t>gelen</w:t>
      </w:r>
      <w:proofErr w:type="spellEnd"/>
      <w:r w:rsidRPr="008B553F">
        <w:rPr>
          <w:lang w:val="en-US" w:eastAsia="tr-TR"/>
        </w:rPr>
        <w:t xml:space="preserve"> </w:t>
      </w:r>
      <w:proofErr w:type="spellStart"/>
      <w:r w:rsidRPr="008B553F">
        <w:rPr>
          <w:lang w:val="en-US" w:eastAsia="tr-TR"/>
        </w:rPr>
        <w:t>talep</w:t>
      </w:r>
      <w:proofErr w:type="spellEnd"/>
      <w:r w:rsidRPr="008B553F">
        <w:rPr>
          <w:lang w:val="en-US" w:eastAsia="tr-TR"/>
        </w:rPr>
        <w:t xml:space="preserve"> </w:t>
      </w:r>
      <w:proofErr w:type="spellStart"/>
      <w:r w:rsidRPr="008B553F">
        <w:rPr>
          <w:lang w:val="en-US" w:eastAsia="tr-TR"/>
        </w:rPr>
        <w:t>üzerine</w:t>
      </w:r>
      <w:proofErr w:type="spellEnd"/>
      <w:r w:rsidRPr="008B553F">
        <w:rPr>
          <w:lang w:val="en-US" w:eastAsia="tr-TR"/>
        </w:rPr>
        <w:t xml:space="preserve"> </w:t>
      </w:r>
      <w:proofErr w:type="spellStart"/>
      <w:r w:rsidRPr="008B553F">
        <w:rPr>
          <w:lang w:val="en-US" w:eastAsia="tr-TR"/>
        </w:rPr>
        <w:t>eğitim-öğretim</w:t>
      </w:r>
      <w:proofErr w:type="spellEnd"/>
      <w:r w:rsidRPr="008B553F">
        <w:rPr>
          <w:lang w:val="en-US" w:eastAsia="tr-TR"/>
        </w:rPr>
        <w:t xml:space="preserve"> </w:t>
      </w:r>
      <w:proofErr w:type="spellStart"/>
      <w:r w:rsidRPr="008B553F">
        <w:rPr>
          <w:lang w:val="en-US" w:eastAsia="tr-TR"/>
        </w:rPr>
        <w:t>kadrosu</w:t>
      </w:r>
      <w:proofErr w:type="spellEnd"/>
      <w:r w:rsidRPr="008B553F">
        <w:rPr>
          <w:lang w:val="en-US" w:eastAsia="tr-TR"/>
        </w:rPr>
        <w:t xml:space="preserve"> </w:t>
      </w:r>
      <w:proofErr w:type="spellStart"/>
      <w:r w:rsidRPr="008B553F">
        <w:rPr>
          <w:lang w:val="en-US" w:eastAsia="tr-TR"/>
        </w:rPr>
        <w:t>için</w:t>
      </w:r>
      <w:proofErr w:type="spellEnd"/>
      <w:r w:rsidRPr="008B553F">
        <w:rPr>
          <w:lang w:val="en-US" w:eastAsia="tr-TR"/>
        </w:rPr>
        <w:t xml:space="preserve"> </w:t>
      </w:r>
      <w:proofErr w:type="spellStart"/>
      <w:r w:rsidRPr="008B553F">
        <w:rPr>
          <w:lang w:val="en-US" w:eastAsia="tr-TR"/>
        </w:rPr>
        <w:t>Rektörlük</w:t>
      </w:r>
      <w:proofErr w:type="spellEnd"/>
      <w:r w:rsidRPr="008B553F">
        <w:rPr>
          <w:lang w:val="en-US" w:eastAsia="tr-TR"/>
        </w:rPr>
        <w:t xml:space="preserve"> </w:t>
      </w:r>
      <w:proofErr w:type="spellStart"/>
      <w:r w:rsidRPr="008B553F">
        <w:rPr>
          <w:lang w:val="en-US" w:eastAsia="tr-TR"/>
        </w:rPr>
        <w:t>makamından</w:t>
      </w:r>
      <w:proofErr w:type="spellEnd"/>
      <w:r w:rsidRPr="008B553F">
        <w:rPr>
          <w:lang w:val="en-US" w:eastAsia="tr-TR"/>
        </w:rPr>
        <w:t xml:space="preserve"> </w:t>
      </w:r>
      <w:proofErr w:type="spellStart"/>
      <w:r w:rsidRPr="008B553F">
        <w:rPr>
          <w:lang w:val="en-US" w:eastAsia="tr-TR"/>
        </w:rPr>
        <w:t>kadro</w:t>
      </w:r>
      <w:proofErr w:type="spellEnd"/>
      <w:r w:rsidRPr="008B553F">
        <w:rPr>
          <w:lang w:val="en-US" w:eastAsia="tr-TR"/>
        </w:rPr>
        <w:t xml:space="preserve"> </w:t>
      </w:r>
      <w:proofErr w:type="spellStart"/>
      <w:r w:rsidRPr="008B553F">
        <w:rPr>
          <w:lang w:val="en-US" w:eastAsia="tr-TR"/>
        </w:rPr>
        <w:t>talebinde</w:t>
      </w:r>
      <w:proofErr w:type="spellEnd"/>
      <w:r w:rsidRPr="008B553F">
        <w:rPr>
          <w:lang w:val="en-US" w:eastAsia="tr-TR"/>
        </w:rPr>
        <w:t xml:space="preserve"> </w:t>
      </w:r>
      <w:proofErr w:type="spellStart"/>
      <w:r w:rsidRPr="008B553F">
        <w:rPr>
          <w:lang w:val="en-US" w:eastAsia="tr-TR"/>
        </w:rPr>
        <w:t>bulunulmaktadır</w:t>
      </w:r>
      <w:proofErr w:type="spellEnd"/>
      <w:r w:rsidRPr="008B553F">
        <w:rPr>
          <w:lang w:val="en-US" w:eastAsia="tr-TR"/>
        </w:rPr>
        <w:t xml:space="preserve">. </w:t>
      </w:r>
      <w:proofErr w:type="spellStart"/>
      <w:r w:rsidRPr="008B553F">
        <w:rPr>
          <w:lang w:val="en-US" w:eastAsia="tr-TR"/>
        </w:rPr>
        <w:t>Rektörlük</w:t>
      </w:r>
      <w:proofErr w:type="spellEnd"/>
      <w:r w:rsidRPr="008B553F">
        <w:rPr>
          <w:lang w:val="en-US" w:eastAsia="tr-TR"/>
        </w:rPr>
        <w:t xml:space="preserve"> </w:t>
      </w:r>
      <w:proofErr w:type="spellStart"/>
      <w:r w:rsidRPr="008B553F">
        <w:rPr>
          <w:lang w:val="en-US" w:eastAsia="tr-TR"/>
        </w:rPr>
        <w:t>onayını</w:t>
      </w:r>
      <w:proofErr w:type="spellEnd"/>
      <w:r w:rsidRPr="008B553F">
        <w:rPr>
          <w:lang w:val="en-US" w:eastAsia="tr-TR"/>
        </w:rPr>
        <w:t xml:space="preserve"> </w:t>
      </w:r>
      <w:proofErr w:type="spellStart"/>
      <w:r w:rsidRPr="008B553F">
        <w:rPr>
          <w:lang w:val="en-US" w:eastAsia="tr-TR"/>
        </w:rPr>
        <w:t>takiben</w:t>
      </w:r>
      <w:proofErr w:type="spellEnd"/>
      <w:r w:rsidRPr="008B553F">
        <w:rPr>
          <w:lang w:val="en-US" w:eastAsia="tr-TR"/>
        </w:rPr>
        <w:t xml:space="preserve"> </w:t>
      </w:r>
      <w:proofErr w:type="spellStart"/>
      <w:r w:rsidRPr="008B553F">
        <w:rPr>
          <w:lang w:val="en-US" w:eastAsia="tr-TR"/>
        </w:rPr>
        <w:t>ilgili</w:t>
      </w:r>
      <w:proofErr w:type="spellEnd"/>
      <w:r w:rsidRPr="008B553F">
        <w:rPr>
          <w:lang w:val="en-US" w:eastAsia="tr-TR"/>
        </w:rPr>
        <w:t xml:space="preserve"> kanun </w:t>
      </w:r>
      <w:proofErr w:type="spellStart"/>
      <w:r w:rsidRPr="008B553F">
        <w:rPr>
          <w:lang w:val="en-US" w:eastAsia="tr-TR"/>
        </w:rPr>
        <w:t>maddeleri</w:t>
      </w:r>
      <w:proofErr w:type="spellEnd"/>
      <w:r w:rsidRPr="008B553F">
        <w:rPr>
          <w:lang w:val="en-US" w:eastAsia="tr-TR"/>
        </w:rPr>
        <w:t xml:space="preserve"> </w:t>
      </w:r>
      <w:proofErr w:type="spellStart"/>
      <w:r w:rsidRPr="008B553F">
        <w:rPr>
          <w:lang w:val="en-US" w:eastAsia="tr-TR"/>
        </w:rPr>
        <w:t>kapsamında</w:t>
      </w:r>
      <w:proofErr w:type="spellEnd"/>
      <w:r w:rsidRPr="008B553F">
        <w:rPr>
          <w:lang w:val="en-US" w:eastAsia="tr-TR"/>
        </w:rPr>
        <w:t xml:space="preserve"> </w:t>
      </w:r>
      <w:proofErr w:type="spellStart"/>
      <w:r w:rsidRPr="008B553F">
        <w:rPr>
          <w:lang w:val="en-US" w:eastAsia="tr-TR"/>
        </w:rPr>
        <w:t>işe</w:t>
      </w:r>
      <w:proofErr w:type="spellEnd"/>
      <w:r w:rsidRPr="008B553F">
        <w:rPr>
          <w:lang w:val="en-US" w:eastAsia="tr-TR"/>
        </w:rPr>
        <w:t xml:space="preserve"> alma, </w:t>
      </w:r>
      <w:proofErr w:type="spellStart"/>
      <w:r w:rsidRPr="008B553F">
        <w:rPr>
          <w:lang w:val="en-US" w:eastAsia="tr-TR"/>
        </w:rPr>
        <w:t>atama</w:t>
      </w:r>
      <w:proofErr w:type="spellEnd"/>
      <w:r w:rsidRPr="008B553F">
        <w:rPr>
          <w:lang w:val="en-US" w:eastAsia="tr-TR"/>
        </w:rPr>
        <w:t xml:space="preserve"> </w:t>
      </w:r>
      <w:proofErr w:type="spellStart"/>
      <w:r w:rsidRPr="008B553F">
        <w:rPr>
          <w:lang w:val="en-US" w:eastAsia="tr-TR"/>
        </w:rPr>
        <w:t>ve</w:t>
      </w:r>
      <w:proofErr w:type="spellEnd"/>
      <w:r w:rsidRPr="008B553F">
        <w:rPr>
          <w:lang w:val="en-US" w:eastAsia="tr-TR"/>
        </w:rPr>
        <w:t xml:space="preserve"> </w:t>
      </w:r>
      <w:proofErr w:type="spellStart"/>
      <w:r w:rsidRPr="008B553F">
        <w:rPr>
          <w:lang w:val="en-US" w:eastAsia="tr-TR"/>
        </w:rPr>
        <w:t>yükseltme</w:t>
      </w:r>
      <w:proofErr w:type="spellEnd"/>
      <w:r w:rsidRPr="008B553F">
        <w:rPr>
          <w:lang w:val="en-US" w:eastAsia="tr-TR"/>
        </w:rPr>
        <w:t xml:space="preserve"> </w:t>
      </w:r>
      <w:proofErr w:type="spellStart"/>
      <w:r w:rsidRPr="008B553F">
        <w:rPr>
          <w:lang w:val="en-US" w:eastAsia="tr-TR"/>
        </w:rPr>
        <w:t>ile</w:t>
      </w:r>
      <w:proofErr w:type="spellEnd"/>
      <w:r w:rsidRPr="008B553F">
        <w:rPr>
          <w:lang w:val="en-US" w:eastAsia="tr-TR"/>
        </w:rPr>
        <w:t xml:space="preserve"> </w:t>
      </w:r>
      <w:proofErr w:type="spellStart"/>
      <w:r w:rsidRPr="008B553F">
        <w:rPr>
          <w:lang w:val="en-US" w:eastAsia="tr-TR"/>
        </w:rPr>
        <w:t>ilgili</w:t>
      </w:r>
      <w:proofErr w:type="spellEnd"/>
      <w:r w:rsidRPr="008B553F">
        <w:rPr>
          <w:lang w:val="en-US" w:eastAsia="tr-TR"/>
        </w:rPr>
        <w:t xml:space="preserve"> </w:t>
      </w:r>
      <w:proofErr w:type="spellStart"/>
      <w:r w:rsidRPr="008B553F">
        <w:rPr>
          <w:lang w:val="en-US" w:eastAsia="tr-TR"/>
        </w:rPr>
        <w:t>süreçler</w:t>
      </w:r>
      <w:proofErr w:type="spellEnd"/>
      <w:r w:rsidRPr="008B553F">
        <w:rPr>
          <w:lang w:val="en-US" w:eastAsia="tr-TR"/>
        </w:rPr>
        <w:t xml:space="preserve"> </w:t>
      </w:r>
      <w:proofErr w:type="spellStart"/>
      <w:r w:rsidRPr="008B553F">
        <w:rPr>
          <w:lang w:val="en-US" w:eastAsia="tr-TR"/>
        </w:rPr>
        <w:t>yürütülmektedir</w:t>
      </w:r>
      <w:proofErr w:type="spellEnd"/>
      <w:r w:rsidRPr="008B553F">
        <w:rPr>
          <w:lang w:val="en-US" w:eastAsia="tr-TR"/>
        </w:rPr>
        <w:t xml:space="preserve">. </w:t>
      </w:r>
      <w:proofErr w:type="spellStart"/>
      <w:r w:rsidRPr="008B553F">
        <w:rPr>
          <w:lang w:val="en-US" w:eastAsia="tr-TR"/>
        </w:rPr>
        <w:t>Dışarıdan</w:t>
      </w:r>
      <w:proofErr w:type="spellEnd"/>
      <w:r w:rsidRPr="008B553F">
        <w:rPr>
          <w:lang w:val="en-US" w:eastAsia="tr-TR"/>
        </w:rPr>
        <w:t xml:space="preserve"> </w:t>
      </w:r>
      <w:proofErr w:type="spellStart"/>
      <w:r w:rsidRPr="008B553F">
        <w:rPr>
          <w:lang w:val="en-US" w:eastAsia="tr-TR"/>
        </w:rPr>
        <w:t>ders</w:t>
      </w:r>
      <w:proofErr w:type="spellEnd"/>
      <w:r w:rsidRPr="008B553F">
        <w:rPr>
          <w:lang w:val="en-US" w:eastAsia="tr-TR"/>
        </w:rPr>
        <w:t xml:space="preserve"> </w:t>
      </w:r>
      <w:proofErr w:type="spellStart"/>
      <w:r w:rsidRPr="008B553F">
        <w:rPr>
          <w:lang w:val="en-US" w:eastAsia="tr-TR"/>
        </w:rPr>
        <w:t>vermek</w:t>
      </w:r>
      <w:proofErr w:type="spellEnd"/>
      <w:r w:rsidRPr="008B553F">
        <w:rPr>
          <w:lang w:val="en-US" w:eastAsia="tr-TR"/>
        </w:rPr>
        <w:t xml:space="preserve"> </w:t>
      </w:r>
      <w:proofErr w:type="spellStart"/>
      <w:r w:rsidRPr="008B553F">
        <w:rPr>
          <w:lang w:val="en-US" w:eastAsia="tr-TR"/>
        </w:rPr>
        <w:t>üzere</w:t>
      </w:r>
      <w:proofErr w:type="spellEnd"/>
      <w:r w:rsidRPr="008B553F">
        <w:rPr>
          <w:lang w:val="en-US" w:eastAsia="tr-TR"/>
        </w:rPr>
        <w:t xml:space="preserve"> </w:t>
      </w:r>
      <w:proofErr w:type="spellStart"/>
      <w:r w:rsidRPr="008B553F">
        <w:rPr>
          <w:lang w:val="en-US" w:eastAsia="tr-TR"/>
        </w:rPr>
        <w:t>öğretim</w:t>
      </w:r>
      <w:proofErr w:type="spellEnd"/>
      <w:r w:rsidRPr="008B553F">
        <w:rPr>
          <w:lang w:val="en-US" w:eastAsia="tr-TR"/>
        </w:rPr>
        <w:t xml:space="preserve"> </w:t>
      </w:r>
      <w:proofErr w:type="spellStart"/>
      <w:r w:rsidRPr="008B553F">
        <w:rPr>
          <w:lang w:val="en-US" w:eastAsia="tr-TR"/>
        </w:rPr>
        <w:t>elemanı</w:t>
      </w:r>
      <w:proofErr w:type="spellEnd"/>
      <w:r w:rsidRPr="008B553F">
        <w:rPr>
          <w:lang w:val="en-US" w:eastAsia="tr-TR"/>
        </w:rPr>
        <w:t xml:space="preserve"> </w:t>
      </w:r>
      <w:proofErr w:type="spellStart"/>
      <w:r w:rsidRPr="008B553F">
        <w:rPr>
          <w:lang w:val="en-US" w:eastAsia="tr-TR"/>
        </w:rPr>
        <w:t>seçilirken</w:t>
      </w:r>
      <w:proofErr w:type="spellEnd"/>
      <w:r w:rsidRPr="008B553F">
        <w:rPr>
          <w:lang w:val="en-US" w:eastAsia="tr-TR"/>
        </w:rPr>
        <w:t xml:space="preserve"> </w:t>
      </w:r>
      <w:proofErr w:type="spellStart"/>
      <w:r w:rsidRPr="008B553F">
        <w:rPr>
          <w:lang w:val="en-US" w:eastAsia="tr-TR"/>
        </w:rPr>
        <w:t>doktora</w:t>
      </w:r>
      <w:proofErr w:type="spellEnd"/>
      <w:r w:rsidR="00A25CA0">
        <w:rPr>
          <w:lang w:val="en-US" w:eastAsia="tr-TR"/>
        </w:rPr>
        <w:t xml:space="preserve"> </w:t>
      </w:r>
      <w:proofErr w:type="spellStart"/>
      <w:r w:rsidR="00A25CA0">
        <w:rPr>
          <w:lang w:val="en-US" w:eastAsia="tr-TR"/>
        </w:rPr>
        <w:t>veya</w:t>
      </w:r>
      <w:proofErr w:type="spellEnd"/>
      <w:r w:rsidR="00A25CA0">
        <w:rPr>
          <w:lang w:val="en-US" w:eastAsia="tr-TR"/>
        </w:rPr>
        <w:t xml:space="preserve"> </w:t>
      </w:r>
      <w:proofErr w:type="spellStart"/>
      <w:r w:rsidR="00A25CA0">
        <w:rPr>
          <w:lang w:val="en-US" w:eastAsia="tr-TR"/>
        </w:rPr>
        <w:t>y</w:t>
      </w:r>
      <w:r w:rsidR="008B553F" w:rsidRPr="008B553F">
        <w:rPr>
          <w:lang w:val="en-US" w:eastAsia="tr-TR"/>
        </w:rPr>
        <w:t>üksek</w:t>
      </w:r>
      <w:proofErr w:type="spellEnd"/>
      <w:r w:rsidR="008B553F" w:rsidRPr="008B553F">
        <w:rPr>
          <w:lang w:val="en-US" w:eastAsia="tr-TR"/>
        </w:rPr>
        <w:t xml:space="preserve"> </w:t>
      </w:r>
      <w:proofErr w:type="spellStart"/>
      <w:r w:rsidR="008B553F" w:rsidRPr="008B553F">
        <w:rPr>
          <w:lang w:val="en-US" w:eastAsia="tr-TR"/>
        </w:rPr>
        <w:t>Lisans</w:t>
      </w:r>
      <w:proofErr w:type="spellEnd"/>
      <w:r w:rsidRPr="008B553F">
        <w:rPr>
          <w:lang w:val="en-US" w:eastAsia="tr-TR"/>
        </w:rPr>
        <w:t xml:space="preserve"> </w:t>
      </w:r>
      <w:proofErr w:type="spellStart"/>
      <w:r w:rsidRPr="008B553F">
        <w:rPr>
          <w:lang w:val="en-US" w:eastAsia="tr-TR"/>
        </w:rPr>
        <w:t>unvanına</w:t>
      </w:r>
      <w:proofErr w:type="spellEnd"/>
      <w:r w:rsidRPr="008B553F">
        <w:rPr>
          <w:lang w:val="en-US" w:eastAsia="tr-TR"/>
        </w:rPr>
        <w:t xml:space="preserve"> </w:t>
      </w:r>
      <w:proofErr w:type="spellStart"/>
      <w:r w:rsidRPr="008B553F">
        <w:rPr>
          <w:lang w:val="en-US" w:eastAsia="tr-TR"/>
        </w:rPr>
        <w:t>sahip</w:t>
      </w:r>
      <w:proofErr w:type="spellEnd"/>
      <w:r w:rsidRPr="008B553F">
        <w:rPr>
          <w:lang w:val="en-US" w:eastAsia="tr-TR"/>
        </w:rPr>
        <w:t xml:space="preserve"> </w:t>
      </w:r>
      <w:proofErr w:type="spellStart"/>
      <w:r w:rsidRPr="008B553F">
        <w:rPr>
          <w:lang w:val="en-US" w:eastAsia="tr-TR"/>
        </w:rPr>
        <w:t>olmasına</w:t>
      </w:r>
      <w:proofErr w:type="spellEnd"/>
      <w:r w:rsidRPr="008B553F">
        <w:rPr>
          <w:lang w:val="en-US" w:eastAsia="tr-TR"/>
        </w:rPr>
        <w:t xml:space="preserve"> </w:t>
      </w:r>
      <w:proofErr w:type="spellStart"/>
      <w:r w:rsidRPr="008B553F">
        <w:rPr>
          <w:lang w:val="en-US" w:eastAsia="tr-TR"/>
        </w:rPr>
        <w:t>ve</w:t>
      </w:r>
      <w:proofErr w:type="spellEnd"/>
      <w:r w:rsidR="008B553F" w:rsidRPr="008B553F">
        <w:rPr>
          <w:lang w:val="en-US" w:eastAsia="tr-TR"/>
        </w:rPr>
        <w:t>/</w:t>
      </w:r>
      <w:proofErr w:type="spellStart"/>
      <w:r w:rsidR="008B553F" w:rsidRPr="008B553F">
        <w:rPr>
          <w:lang w:val="en-US" w:eastAsia="tr-TR"/>
        </w:rPr>
        <w:t>veya</w:t>
      </w:r>
      <w:proofErr w:type="spellEnd"/>
      <w:r w:rsidRPr="008B553F">
        <w:rPr>
          <w:lang w:val="en-US" w:eastAsia="tr-TR"/>
        </w:rPr>
        <w:t xml:space="preserve"> </w:t>
      </w:r>
      <w:proofErr w:type="spellStart"/>
      <w:r w:rsidRPr="008B553F">
        <w:rPr>
          <w:lang w:val="en-US" w:eastAsia="tr-TR"/>
        </w:rPr>
        <w:t>konusunda</w:t>
      </w:r>
      <w:proofErr w:type="spellEnd"/>
      <w:r w:rsidRPr="008B553F">
        <w:rPr>
          <w:lang w:val="en-US" w:eastAsia="tr-TR"/>
        </w:rPr>
        <w:t xml:space="preserve"> </w:t>
      </w:r>
      <w:proofErr w:type="spellStart"/>
      <w:r w:rsidRPr="008B553F">
        <w:rPr>
          <w:lang w:val="en-US" w:eastAsia="tr-TR"/>
        </w:rPr>
        <w:t>uzman</w:t>
      </w:r>
      <w:proofErr w:type="spellEnd"/>
      <w:r w:rsidR="008B553F" w:rsidRPr="008B553F">
        <w:rPr>
          <w:lang w:val="en-US" w:eastAsia="tr-TR"/>
        </w:rPr>
        <w:t>/</w:t>
      </w:r>
      <w:proofErr w:type="spellStart"/>
      <w:r w:rsidR="008B553F" w:rsidRPr="008B553F">
        <w:rPr>
          <w:lang w:val="en-US" w:eastAsia="tr-TR"/>
        </w:rPr>
        <w:t>deneyimli</w:t>
      </w:r>
      <w:proofErr w:type="spellEnd"/>
      <w:r w:rsidR="008B553F" w:rsidRPr="008B553F">
        <w:rPr>
          <w:lang w:val="en-US" w:eastAsia="tr-TR"/>
        </w:rPr>
        <w:t xml:space="preserve"> </w:t>
      </w:r>
      <w:proofErr w:type="spellStart"/>
      <w:r w:rsidR="008B553F" w:rsidRPr="008B553F">
        <w:rPr>
          <w:lang w:val="en-US" w:eastAsia="tr-TR"/>
        </w:rPr>
        <w:t>sanatçı</w:t>
      </w:r>
      <w:proofErr w:type="spellEnd"/>
      <w:r w:rsidRPr="008B553F">
        <w:rPr>
          <w:lang w:val="en-US" w:eastAsia="tr-TR"/>
        </w:rPr>
        <w:t xml:space="preserve"> </w:t>
      </w:r>
      <w:proofErr w:type="spellStart"/>
      <w:r w:rsidRPr="008B553F">
        <w:rPr>
          <w:lang w:val="en-US" w:eastAsia="tr-TR"/>
        </w:rPr>
        <w:t>olmasına</w:t>
      </w:r>
      <w:proofErr w:type="spellEnd"/>
      <w:r w:rsidRPr="008B553F">
        <w:rPr>
          <w:lang w:val="en-US" w:eastAsia="tr-TR"/>
        </w:rPr>
        <w:t xml:space="preserve"> </w:t>
      </w:r>
      <w:proofErr w:type="spellStart"/>
      <w:r w:rsidRPr="008B553F">
        <w:rPr>
          <w:lang w:val="en-US" w:eastAsia="tr-TR"/>
        </w:rPr>
        <w:t>bakılmaktadır</w:t>
      </w:r>
      <w:proofErr w:type="spellEnd"/>
      <w:r w:rsidRPr="008B553F">
        <w:rPr>
          <w:lang w:val="en-US" w:eastAsia="tr-TR"/>
        </w:rPr>
        <w:t xml:space="preserve">. </w:t>
      </w:r>
      <w:proofErr w:type="spellStart"/>
      <w:r w:rsidRPr="008B553F">
        <w:rPr>
          <w:lang w:val="en-US" w:eastAsia="tr-TR"/>
        </w:rPr>
        <w:t>Bölümlerdeki</w:t>
      </w:r>
      <w:proofErr w:type="spellEnd"/>
      <w:r w:rsidRPr="008B553F">
        <w:rPr>
          <w:lang w:val="en-US" w:eastAsia="tr-TR"/>
        </w:rPr>
        <w:t xml:space="preserve"> </w:t>
      </w:r>
      <w:proofErr w:type="spellStart"/>
      <w:r w:rsidRPr="008B553F">
        <w:rPr>
          <w:lang w:val="en-US" w:eastAsia="tr-TR"/>
        </w:rPr>
        <w:t>ders</w:t>
      </w:r>
      <w:proofErr w:type="spellEnd"/>
      <w:r w:rsidRPr="008B553F">
        <w:rPr>
          <w:lang w:val="en-US" w:eastAsia="tr-TR"/>
        </w:rPr>
        <w:t xml:space="preserve"> </w:t>
      </w:r>
      <w:proofErr w:type="spellStart"/>
      <w:r w:rsidRPr="008B553F">
        <w:rPr>
          <w:lang w:val="en-US" w:eastAsia="tr-TR"/>
        </w:rPr>
        <w:t>görevlendirmelerinde</w:t>
      </w:r>
      <w:proofErr w:type="spellEnd"/>
      <w:r w:rsidRPr="008B553F">
        <w:rPr>
          <w:lang w:val="en-US" w:eastAsia="tr-TR"/>
        </w:rPr>
        <w:t xml:space="preserve"> </w:t>
      </w:r>
      <w:proofErr w:type="spellStart"/>
      <w:r w:rsidRPr="008B553F">
        <w:rPr>
          <w:lang w:val="en-US" w:eastAsia="tr-TR"/>
        </w:rPr>
        <w:t>eğitim-öğretim</w:t>
      </w:r>
      <w:proofErr w:type="spellEnd"/>
      <w:r w:rsidRPr="008B553F">
        <w:rPr>
          <w:lang w:val="en-US" w:eastAsia="tr-TR"/>
        </w:rPr>
        <w:t xml:space="preserve"> </w:t>
      </w:r>
      <w:proofErr w:type="spellStart"/>
      <w:r w:rsidRPr="008B553F">
        <w:rPr>
          <w:lang w:val="en-US" w:eastAsia="tr-TR"/>
        </w:rPr>
        <w:t>kadrosunun</w:t>
      </w:r>
      <w:proofErr w:type="spellEnd"/>
      <w:r w:rsidRPr="008B553F">
        <w:rPr>
          <w:lang w:val="en-US" w:eastAsia="tr-TR"/>
        </w:rPr>
        <w:t xml:space="preserve"> </w:t>
      </w:r>
      <w:proofErr w:type="spellStart"/>
      <w:r w:rsidRPr="008B553F">
        <w:rPr>
          <w:lang w:val="en-US" w:eastAsia="tr-TR"/>
        </w:rPr>
        <w:t>uzmanlık</w:t>
      </w:r>
      <w:proofErr w:type="spellEnd"/>
      <w:r w:rsidRPr="008B553F">
        <w:rPr>
          <w:lang w:val="en-US" w:eastAsia="tr-TR"/>
        </w:rPr>
        <w:t xml:space="preserve"> </w:t>
      </w:r>
      <w:proofErr w:type="spellStart"/>
      <w:r w:rsidRPr="008B553F">
        <w:rPr>
          <w:lang w:val="en-US" w:eastAsia="tr-TR"/>
        </w:rPr>
        <w:t>alanına</w:t>
      </w:r>
      <w:proofErr w:type="spellEnd"/>
      <w:r w:rsidRPr="008B553F">
        <w:rPr>
          <w:lang w:val="en-US" w:eastAsia="tr-TR"/>
        </w:rPr>
        <w:t xml:space="preserve"> </w:t>
      </w:r>
      <w:proofErr w:type="spellStart"/>
      <w:r w:rsidRPr="008B553F">
        <w:rPr>
          <w:lang w:val="en-US" w:eastAsia="tr-TR"/>
        </w:rPr>
        <w:t>göre</w:t>
      </w:r>
      <w:proofErr w:type="spellEnd"/>
      <w:r w:rsidRPr="008B553F">
        <w:rPr>
          <w:lang w:val="en-US" w:eastAsia="tr-TR"/>
        </w:rPr>
        <w:t xml:space="preserve"> </w:t>
      </w:r>
      <w:proofErr w:type="spellStart"/>
      <w:r w:rsidRPr="008B553F">
        <w:rPr>
          <w:lang w:val="en-US" w:eastAsia="tr-TR"/>
        </w:rPr>
        <w:t>ders</w:t>
      </w:r>
      <w:proofErr w:type="spellEnd"/>
      <w:r w:rsidRPr="008B553F">
        <w:rPr>
          <w:lang w:val="en-US" w:eastAsia="tr-TR"/>
        </w:rPr>
        <w:t xml:space="preserve"> </w:t>
      </w:r>
      <w:proofErr w:type="spellStart"/>
      <w:r w:rsidRPr="008B553F">
        <w:rPr>
          <w:lang w:val="en-US" w:eastAsia="tr-TR"/>
        </w:rPr>
        <w:t>dağılımları</w:t>
      </w:r>
      <w:proofErr w:type="spellEnd"/>
      <w:r w:rsidRPr="008B553F">
        <w:rPr>
          <w:lang w:val="en-US" w:eastAsia="tr-TR"/>
        </w:rPr>
        <w:t xml:space="preserve"> </w:t>
      </w:r>
      <w:proofErr w:type="spellStart"/>
      <w:r w:rsidRPr="008B553F">
        <w:rPr>
          <w:lang w:val="en-US" w:eastAsia="tr-TR"/>
        </w:rPr>
        <w:t>yapılmaktadır</w:t>
      </w:r>
      <w:proofErr w:type="spellEnd"/>
      <w:r w:rsidRPr="008B553F">
        <w:rPr>
          <w:lang w:val="en-US" w:eastAsia="tr-TR"/>
        </w:rPr>
        <w:t>.</w:t>
      </w:r>
    </w:p>
    <w:p w14:paraId="54BE06BE" w14:textId="615778B2" w:rsidR="00A82ECE" w:rsidRPr="00A057CC" w:rsidRDefault="00A82ECE" w:rsidP="00A82ECE">
      <w:pPr>
        <w:ind w:left="709" w:hanging="1"/>
        <w:jc w:val="both"/>
        <w:rPr>
          <w:rStyle w:val="Kpr"/>
          <w:lang w:val="en-US" w:eastAsia="tr-TR"/>
        </w:rPr>
      </w:pPr>
      <w:proofErr w:type="spellStart"/>
      <w:r w:rsidRPr="008B553F">
        <w:rPr>
          <w:lang w:val="en-US" w:eastAsia="tr-TR"/>
        </w:rPr>
        <w:lastRenderedPageBreak/>
        <w:t>Bölümlere</w:t>
      </w:r>
      <w:proofErr w:type="spellEnd"/>
      <w:r w:rsidRPr="008B553F">
        <w:rPr>
          <w:lang w:val="en-US" w:eastAsia="tr-TR"/>
        </w:rPr>
        <w:t xml:space="preserve"> </w:t>
      </w:r>
      <w:proofErr w:type="spellStart"/>
      <w:r w:rsidRPr="008B553F">
        <w:rPr>
          <w:lang w:val="en-US" w:eastAsia="tr-TR"/>
        </w:rPr>
        <w:t>belirli</w:t>
      </w:r>
      <w:proofErr w:type="spellEnd"/>
      <w:r w:rsidRPr="008B553F">
        <w:rPr>
          <w:lang w:val="en-US" w:eastAsia="tr-TR"/>
        </w:rPr>
        <w:t xml:space="preserve"> </w:t>
      </w:r>
      <w:proofErr w:type="spellStart"/>
      <w:r w:rsidRPr="008B553F">
        <w:rPr>
          <w:lang w:val="en-US" w:eastAsia="tr-TR"/>
        </w:rPr>
        <w:t>niteliklere</w:t>
      </w:r>
      <w:proofErr w:type="spellEnd"/>
      <w:r w:rsidRPr="008B553F">
        <w:rPr>
          <w:lang w:val="en-US" w:eastAsia="tr-TR"/>
        </w:rPr>
        <w:t xml:space="preserve"> </w:t>
      </w:r>
      <w:proofErr w:type="spellStart"/>
      <w:r w:rsidRPr="008B553F">
        <w:rPr>
          <w:lang w:val="en-US" w:eastAsia="tr-TR"/>
        </w:rPr>
        <w:t>sahip</w:t>
      </w:r>
      <w:proofErr w:type="spellEnd"/>
      <w:r w:rsidRPr="008B553F">
        <w:rPr>
          <w:lang w:val="en-US" w:eastAsia="tr-TR"/>
        </w:rPr>
        <w:t xml:space="preserve"> </w:t>
      </w:r>
      <w:proofErr w:type="spellStart"/>
      <w:r w:rsidRPr="008B553F">
        <w:rPr>
          <w:lang w:val="en-US" w:eastAsia="tr-TR"/>
        </w:rPr>
        <w:t>akademik</w:t>
      </w:r>
      <w:proofErr w:type="spellEnd"/>
      <w:r w:rsidRPr="008B553F">
        <w:rPr>
          <w:lang w:val="en-US" w:eastAsia="tr-TR"/>
        </w:rPr>
        <w:t xml:space="preserve"> </w:t>
      </w:r>
      <w:proofErr w:type="spellStart"/>
      <w:r w:rsidRPr="008B553F">
        <w:rPr>
          <w:lang w:val="en-US" w:eastAsia="tr-TR"/>
        </w:rPr>
        <w:t>personel</w:t>
      </w:r>
      <w:proofErr w:type="spellEnd"/>
      <w:r w:rsidRPr="008B553F">
        <w:rPr>
          <w:lang w:val="en-US" w:eastAsia="tr-TR"/>
        </w:rPr>
        <w:t xml:space="preserve"> </w:t>
      </w:r>
      <w:proofErr w:type="spellStart"/>
      <w:r w:rsidRPr="008B553F">
        <w:rPr>
          <w:lang w:val="en-US" w:eastAsia="tr-TR"/>
        </w:rPr>
        <w:t>alımını</w:t>
      </w:r>
      <w:proofErr w:type="spellEnd"/>
      <w:r w:rsidRPr="008B553F">
        <w:rPr>
          <w:lang w:val="en-US" w:eastAsia="tr-TR"/>
        </w:rPr>
        <w:t xml:space="preserve"> </w:t>
      </w:r>
      <w:proofErr w:type="spellStart"/>
      <w:r w:rsidRPr="008B553F">
        <w:rPr>
          <w:lang w:val="en-US" w:eastAsia="tr-TR"/>
        </w:rPr>
        <w:t>sağlamak</w:t>
      </w:r>
      <w:proofErr w:type="spellEnd"/>
      <w:r w:rsidRPr="008B553F">
        <w:rPr>
          <w:lang w:val="en-US" w:eastAsia="tr-TR"/>
        </w:rPr>
        <w:t xml:space="preserve"> </w:t>
      </w:r>
      <w:proofErr w:type="spellStart"/>
      <w:r w:rsidRPr="008B553F">
        <w:rPr>
          <w:lang w:val="en-US" w:eastAsia="tr-TR"/>
        </w:rPr>
        <w:t>amacıyla</w:t>
      </w:r>
      <w:proofErr w:type="spellEnd"/>
      <w:r w:rsidRPr="008B553F">
        <w:rPr>
          <w:lang w:val="en-US" w:eastAsia="tr-TR"/>
        </w:rPr>
        <w:t xml:space="preserve"> </w:t>
      </w:r>
      <w:proofErr w:type="spellStart"/>
      <w:r w:rsidRPr="008B553F">
        <w:rPr>
          <w:lang w:val="en-US" w:eastAsia="tr-TR"/>
        </w:rPr>
        <w:t>işe</w:t>
      </w:r>
      <w:proofErr w:type="spellEnd"/>
      <w:r w:rsidRPr="008B553F">
        <w:rPr>
          <w:lang w:val="en-US" w:eastAsia="tr-TR"/>
        </w:rPr>
        <w:t xml:space="preserve"> alma, </w:t>
      </w:r>
      <w:proofErr w:type="spellStart"/>
      <w:r w:rsidRPr="008B553F">
        <w:rPr>
          <w:lang w:val="en-US" w:eastAsia="tr-TR"/>
        </w:rPr>
        <w:t>atanma</w:t>
      </w:r>
      <w:proofErr w:type="spellEnd"/>
      <w:r w:rsidRPr="008B553F">
        <w:rPr>
          <w:lang w:val="en-US" w:eastAsia="tr-TR"/>
        </w:rPr>
        <w:t xml:space="preserve"> </w:t>
      </w:r>
      <w:proofErr w:type="spellStart"/>
      <w:r w:rsidRPr="008B553F">
        <w:rPr>
          <w:lang w:val="en-US" w:eastAsia="tr-TR"/>
        </w:rPr>
        <w:t>süreçlerini</w:t>
      </w:r>
      <w:proofErr w:type="spellEnd"/>
      <w:r w:rsidRPr="008B553F">
        <w:rPr>
          <w:lang w:val="en-US" w:eastAsia="tr-TR"/>
        </w:rPr>
        <w:t xml:space="preserve"> </w:t>
      </w:r>
      <w:proofErr w:type="spellStart"/>
      <w:r w:rsidRPr="008B553F">
        <w:rPr>
          <w:lang w:val="en-US" w:eastAsia="tr-TR"/>
        </w:rPr>
        <w:t>ayrıntılı</w:t>
      </w:r>
      <w:proofErr w:type="spellEnd"/>
      <w:r w:rsidRPr="008B553F">
        <w:rPr>
          <w:lang w:val="en-US" w:eastAsia="tr-TR"/>
        </w:rPr>
        <w:t xml:space="preserve"> </w:t>
      </w:r>
      <w:proofErr w:type="spellStart"/>
      <w:r w:rsidRPr="008B553F">
        <w:rPr>
          <w:lang w:val="en-US" w:eastAsia="tr-TR"/>
        </w:rPr>
        <w:t>olarak</w:t>
      </w:r>
      <w:proofErr w:type="spellEnd"/>
      <w:r w:rsidRPr="008B553F">
        <w:rPr>
          <w:lang w:val="en-US" w:eastAsia="tr-TR"/>
        </w:rPr>
        <w:t xml:space="preserve"> </w:t>
      </w:r>
      <w:proofErr w:type="spellStart"/>
      <w:r w:rsidRPr="008B553F">
        <w:rPr>
          <w:lang w:val="en-US" w:eastAsia="tr-TR"/>
        </w:rPr>
        <w:t>tanımlayan</w:t>
      </w:r>
      <w:proofErr w:type="spellEnd"/>
      <w:r w:rsidRPr="008B553F">
        <w:rPr>
          <w:lang w:val="en-US" w:eastAsia="tr-TR"/>
        </w:rPr>
        <w:t xml:space="preserve"> </w:t>
      </w:r>
      <w:r w:rsidR="008B553F" w:rsidRPr="008B553F">
        <w:rPr>
          <w:i/>
          <w:lang w:val="en-US" w:eastAsia="tr-TR"/>
        </w:rPr>
        <w:t>“</w:t>
      </w:r>
      <w:r w:rsidR="008B553F" w:rsidRPr="008B553F">
        <w:rPr>
          <w:b/>
          <w:i/>
        </w:rPr>
        <w:t>Muğla Sıtkı Koçman Üniversitesi Öğretim Üyeliğine Başvurma, Yükseltilme Ve Atanma Yönergesi</w:t>
      </w:r>
      <w:r w:rsidRPr="008B553F">
        <w:rPr>
          <w:lang w:val="en-US" w:eastAsia="tr-TR"/>
        </w:rPr>
        <w:t xml:space="preserve">” </w:t>
      </w:r>
      <w:proofErr w:type="spellStart"/>
      <w:r w:rsidRPr="008B553F">
        <w:rPr>
          <w:lang w:val="en-US" w:eastAsia="tr-TR"/>
        </w:rPr>
        <w:t>bulunmaktadır</w:t>
      </w:r>
      <w:proofErr w:type="spellEnd"/>
      <w:r w:rsidRPr="008B553F">
        <w:rPr>
          <w:lang w:val="en-US" w:eastAsia="tr-TR"/>
        </w:rPr>
        <w:t xml:space="preserve"> </w:t>
      </w:r>
      <w:r w:rsidR="00A057CC" w:rsidRPr="00A057CC">
        <w:rPr>
          <w:b/>
          <w:lang w:val="en-US" w:eastAsia="tr-TR"/>
        </w:rPr>
        <w:fldChar w:fldCharType="begin"/>
      </w:r>
      <w:r w:rsidR="00A057CC" w:rsidRPr="00A057CC">
        <w:rPr>
          <w:b/>
          <w:lang w:val="en-US" w:eastAsia="tr-TR"/>
        </w:rPr>
        <w:instrText>HYPERLINK "KANITLAR%20DOSYASI/A3_2_1_.ogr_uyesi_atama_kriterleri_pdf.pdf"</w:instrText>
      </w:r>
      <w:r w:rsidR="00A057CC" w:rsidRPr="00A057CC">
        <w:rPr>
          <w:b/>
          <w:lang w:val="en-US" w:eastAsia="tr-TR"/>
        </w:rPr>
      </w:r>
      <w:r w:rsidR="00A057CC" w:rsidRPr="00A057CC">
        <w:rPr>
          <w:b/>
          <w:lang w:val="en-US" w:eastAsia="tr-TR"/>
        </w:rPr>
        <w:fldChar w:fldCharType="separate"/>
      </w:r>
      <w:r w:rsidRPr="00A057CC">
        <w:rPr>
          <w:rStyle w:val="Kpr"/>
          <w:b/>
          <w:lang w:val="en-US" w:eastAsia="tr-TR"/>
        </w:rPr>
        <w:t>(A.3.2.1</w:t>
      </w:r>
      <w:r w:rsidRPr="00A057CC">
        <w:rPr>
          <w:rStyle w:val="Kpr"/>
          <w:lang w:val="en-US" w:eastAsia="tr-TR"/>
        </w:rPr>
        <w:t>).</w:t>
      </w:r>
    </w:p>
    <w:p w14:paraId="2CAA52A6" w14:textId="1703FC32" w:rsidR="00A25CA0" w:rsidRPr="00A25CA0" w:rsidRDefault="00A057CC" w:rsidP="00A25CA0">
      <w:pPr>
        <w:ind w:left="709" w:hanging="1"/>
        <w:jc w:val="both"/>
        <w:rPr>
          <w:lang w:val="en-US" w:eastAsia="tr-TR"/>
        </w:rPr>
      </w:pPr>
      <w:r w:rsidRPr="00A057CC">
        <w:rPr>
          <w:b/>
          <w:lang w:val="en-US" w:eastAsia="tr-TR"/>
        </w:rPr>
        <w:fldChar w:fldCharType="end"/>
      </w:r>
      <w:proofErr w:type="spellStart"/>
      <w:r w:rsidR="00A82ECE" w:rsidRPr="00A25CA0">
        <w:rPr>
          <w:lang w:val="en-US" w:eastAsia="tr-TR"/>
        </w:rPr>
        <w:t>Bölümlerde</w:t>
      </w:r>
      <w:proofErr w:type="spellEnd"/>
      <w:r w:rsidR="00A82ECE" w:rsidRPr="00A25CA0">
        <w:rPr>
          <w:lang w:val="en-US" w:eastAsia="tr-TR"/>
        </w:rPr>
        <w:t xml:space="preserve"> </w:t>
      </w:r>
      <w:proofErr w:type="spellStart"/>
      <w:r w:rsidR="00A82ECE" w:rsidRPr="00A25CA0">
        <w:rPr>
          <w:lang w:val="en-US" w:eastAsia="tr-TR"/>
        </w:rPr>
        <w:t>akademik</w:t>
      </w:r>
      <w:proofErr w:type="spellEnd"/>
      <w:r w:rsidR="00A82ECE" w:rsidRPr="00A25CA0">
        <w:rPr>
          <w:lang w:val="en-US" w:eastAsia="tr-TR"/>
        </w:rPr>
        <w:t xml:space="preserve"> </w:t>
      </w:r>
      <w:proofErr w:type="spellStart"/>
      <w:r w:rsidR="00A82ECE" w:rsidRPr="00A25CA0">
        <w:rPr>
          <w:lang w:val="en-US" w:eastAsia="tr-TR"/>
        </w:rPr>
        <w:t>personel</w:t>
      </w:r>
      <w:proofErr w:type="spellEnd"/>
      <w:r w:rsidR="00A82ECE" w:rsidRPr="00A25CA0">
        <w:rPr>
          <w:lang w:val="en-US" w:eastAsia="tr-TR"/>
        </w:rPr>
        <w:t xml:space="preserve"> </w:t>
      </w:r>
      <w:proofErr w:type="spellStart"/>
      <w:r w:rsidR="00A82ECE" w:rsidRPr="00A25CA0">
        <w:rPr>
          <w:lang w:val="en-US" w:eastAsia="tr-TR"/>
        </w:rPr>
        <w:t>alımları</w:t>
      </w:r>
      <w:proofErr w:type="spellEnd"/>
      <w:r w:rsidR="00A82ECE" w:rsidRPr="00A25CA0">
        <w:rPr>
          <w:lang w:val="en-US" w:eastAsia="tr-TR"/>
        </w:rPr>
        <w:t xml:space="preserve"> </w:t>
      </w:r>
      <w:proofErr w:type="spellStart"/>
      <w:r w:rsidR="00A82ECE" w:rsidRPr="00A25CA0">
        <w:rPr>
          <w:lang w:val="en-US" w:eastAsia="tr-TR"/>
        </w:rPr>
        <w:t>için</w:t>
      </w:r>
      <w:proofErr w:type="spellEnd"/>
      <w:r w:rsidR="00A82ECE" w:rsidRPr="00A25CA0">
        <w:rPr>
          <w:lang w:val="en-US" w:eastAsia="tr-TR"/>
        </w:rPr>
        <w:t xml:space="preserve"> </w:t>
      </w:r>
      <w:proofErr w:type="spellStart"/>
      <w:r w:rsidR="00A25CA0" w:rsidRPr="00A25CA0">
        <w:rPr>
          <w:lang w:val="en-US" w:eastAsia="tr-TR"/>
        </w:rPr>
        <w:t>bölümlerden</w:t>
      </w:r>
      <w:proofErr w:type="spellEnd"/>
      <w:r w:rsidR="00A25CA0" w:rsidRPr="00A25CA0">
        <w:rPr>
          <w:lang w:val="en-US" w:eastAsia="tr-TR"/>
        </w:rPr>
        <w:t xml:space="preserve"> </w:t>
      </w:r>
      <w:proofErr w:type="spellStart"/>
      <w:r w:rsidR="00A25CA0" w:rsidRPr="00A25CA0">
        <w:rPr>
          <w:lang w:val="en-US" w:eastAsia="tr-TR"/>
        </w:rPr>
        <w:t>bölüm</w:t>
      </w:r>
      <w:proofErr w:type="spellEnd"/>
      <w:r w:rsidR="00A25CA0" w:rsidRPr="00A25CA0">
        <w:rPr>
          <w:lang w:val="en-US" w:eastAsia="tr-TR"/>
        </w:rPr>
        <w:t xml:space="preserve"> </w:t>
      </w:r>
      <w:proofErr w:type="spellStart"/>
      <w:r w:rsidR="00A25CA0" w:rsidRPr="00A25CA0">
        <w:rPr>
          <w:lang w:val="en-US" w:eastAsia="tr-TR"/>
        </w:rPr>
        <w:t>kurul</w:t>
      </w:r>
      <w:proofErr w:type="spellEnd"/>
      <w:r w:rsidR="00A25CA0" w:rsidRPr="00A25CA0">
        <w:rPr>
          <w:lang w:val="en-US" w:eastAsia="tr-TR"/>
        </w:rPr>
        <w:t xml:space="preserve"> </w:t>
      </w:r>
      <w:proofErr w:type="spellStart"/>
      <w:r w:rsidR="00A25CA0" w:rsidRPr="00A25CA0">
        <w:rPr>
          <w:lang w:val="en-US" w:eastAsia="tr-TR"/>
        </w:rPr>
        <w:t>kararı</w:t>
      </w:r>
      <w:proofErr w:type="spellEnd"/>
      <w:r w:rsidR="00A25CA0" w:rsidRPr="00A25CA0">
        <w:rPr>
          <w:lang w:val="en-US" w:eastAsia="tr-TR"/>
        </w:rPr>
        <w:t xml:space="preserve"> </w:t>
      </w:r>
      <w:proofErr w:type="spellStart"/>
      <w:r w:rsidR="00A25CA0" w:rsidRPr="00A25CA0">
        <w:rPr>
          <w:lang w:val="en-US" w:eastAsia="tr-TR"/>
        </w:rPr>
        <w:t>doğrultusunda</w:t>
      </w:r>
      <w:proofErr w:type="spellEnd"/>
      <w:r w:rsidR="00A25CA0" w:rsidRPr="00A25CA0">
        <w:rPr>
          <w:lang w:val="en-US" w:eastAsia="tr-TR"/>
        </w:rPr>
        <w:t xml:space="preserve"> </w:t>
      </w:r>
      <w:proofErr w:type="spellStart"/>
      <w:r w:rsidR="00A25CA0" w:rsidRPr="00A25CA0">
        <w:rPr>
          <w:lang w:val="en-US" w:eastAsia="tr-TR"/>
        </w:rPr>
        <w:t>gelen</w:t>
      </w:r>
      <w:proofErr w:type="spellEnd"/>
      <w:r w:rsidR="00A25CA0" w:rsidRPr="00A25CA0">
        <w:rPr>
          <w:lang w:val="en-US" w:eastAsia="tr-TR"/>
        </w:rPr>
        <w:t xml:space="preserve"> </w:t>
      </w:r>
      <w:proofErr w:type="spellStart"/>
      <w:r w:rsidR="00A25CA0" w:rsidRPr="00A25CA0">
        <w:rPr>
          <w:lang w:val="en-US" w:eastAsia="tr-TR"/>
        </w:rPr>
        <w:t>kadro</w:t>
      </w:r>
      <w:proofErr w:type="spellEnd"/>
      <w:r w:rsidR="00A25CA0" w:rsidRPr="00A25CA0">
        <w:rPr>
          <w:lang w:val="en-US" w:eastAsia="tr-TR"/>
        </w:rPr>
        <w:t xml:space="preserve"> </w:t>
      </w:r>
      <w:proofErr w:type="spellStart"/>
      <w:r w:rsidR="00A25CA0" w:rsidRPr="00A25CA0">
        <w:rPr>
          <w:lang w:val="en-US" w:eastAsia="tr-TR"/>
        </w:rPr>
        <w:t>talepleri</w:t>
      </w:r>
      <w:proofErr w:type="spellEnd"/>
      <w:r w:rsidR="00A25CA0" w:rsidRPr="00A25CA0">
        <w:rPr>
          <w:lang w:val="en-US" w:eastAsia="tr-TR"/>
        </w:rPr>
        <w:t xml:space="preserve"> </w:t>
      </w:r>
      <w:proofErr w:type="spellStart"/>
      <w:r w:rsidR="00A25CA0" w:rsidRPr="00A25CA0">
        <w:rPr>
          <w:lang w:val="en-US" w:eastAsia="tr-TR"/>
        </w:rPr>
        <w:t>Rektörlük</w:t>
      </w:r>
      <w:proofErr w:type="spellEnd"/>
      <w:r w:rsidR="00A25CA0" w:rsidRPr="00A25CA0">
        <w:rPr>
          <w:lang w:val="en-US" w:eastAsia="tr-TR"/>
        </w:rPr>
        <w:t xml:space="preserve"> </w:t>
      </w:r>
      <w:proofErr w:type="spellStart"/>
      <w:r w:rsidR="00A25CA0">
        <w:rPr>
          <w:lang w:val="en-US" w:eastAsia="tr-TR"/>
        </w:rPr>
        <w:t>makamına</w:t>
      </w:r>
      <w:proofErr w:type="spellEnd"/>
      <w:r w:rsidR="00A25CA0">
        <w:rPr>
          <w:lang w:val="en-US" w:eastAsia="tr-TR"/>
        </w:rPr>
        <w:t xml:space="preserve"> </w:t>
      </w:r>
      <w:proofErr w:type="spellStart"/>
      <w:r w:rsidR="00A25CA0">
        <w:rPr>
          <w:lang w:val="en-US" w:eastAsia="tr-TR"/>
        </w:rPr>
        <w:t>iletilerek</w:t>
      </w:r>
      <w:proofErr w:type="spellEnd"/>
      <w:r w:rsidR="00A25CA0">
        <w:rPr>
          <w:lang w:val="en-US" w:eastAsia="tr-TR"/>
        </w:rPr>
        <w:t xml:space="preserve"> </w:t>
      </w:r>
      <w:proofErr w:type="spellStart"/>
      <w:r w:rsidR="00A25CA0">
        <w:rPr>
          <w:lang w:val="en-US" w:eastAsia="tr-TR"/>
        </w:rPr>
        <w:t>k</w:t>
      </w:r>
      <w:r w:rsidR="00A25CA0" w:rsidRPr="00A25CA0">
        <w:rPr>
          <w:lang w:val="en-US" w:eastAsia="tr-TR"/>
        </w:rPr>
        <w:t>adro</w:t>
      </w:r>
      <w:proofErr w:type="spellEnd"/>
      <w:r w:rsidR="00A25CA0" w:rsidRPr="00A25CA0">
        <w:rPr>
          <w:lang w:val="en-US" w:eastAsia="tr-TR"/>
        </w:rPr>
        <w:t xml:space="preserve"> </w:t>
      </w:r>
      <w:proofErr w:type="spellStart"/>
      <w:r w:rsidR="00A25CA0" w:rsidRPr="00A25CA0">
        <w:rPr>
          <w:lang w:val="en-US" w:eastAsia="tr-TR"/>
        </w:rPr>
        <w:t>talebinde</w:t>
      </w:r>
      <w:proofErr w:type="spellEnd"/>
      <w:r w:rsidR="00A25CA0" w:rsidRPr="00A25CA0">
        <w:rPr>
          <w:lang w:val="en-US" w:eastAsia="tr-TR"/>
        </w:rPr>
        <w:t xml:space="preserve"> </w:t>
      </w:r>
      <w:proofErr w:type="spellStart"/>
      <w:r w:rsidR="00A25CA0" w:rsidRPr="00A25CA0">
        <w:rPr>
          <w:lang w:val="en-US" w:eastAsia="tr-TR"/>
        </w:rPr>
        <w:t>bulunulmaktadır</w:t>
      </w:r>
      <w:proofErr w:type="spellEnd"/>
      <w:r w:rsidR="00A25CA0" w:rsidRPr="00A25CA0">
        <w:rPr>
          <w:lang w:val="en-US" w:eastAsia="tr-TR"/>
        </w:rPr>
        <w:t xml:space="preserve">. </w:t>
      </w:r>
      <w:proofErr w:type="spellStart"/>
      <w:r w:rsidR="00A25CA0" w:rsidRPr="00A25CA0">
        <w:rPr>
          <w:lang w:val="en-US" w:eastAsia="tr-TR"/>
        </w:rPr>
        <w:t>Rektörlük</w:t>
      </w:r>
      <w:proofErr w:type="spellEnd"/>
      <w:r w:rsidR="00A25CA0" w:rsidRPr="00A25CA0">
        <w:rPr>
          <w:lang w:val="en-US" w:eastAsia="tr-TR"/>
        </w:rPr>
        <w:t xml:space="preserve"> </w:t>
      </w:r>
      <w:proofErr w:type="spellStart"/>
      <w:r w:rsidR="00A25CA0" w:rsidRPr="00A25CA0">
        <w:rPr>
          <w:lang w:val="en-US" w:eastAsia="tr-TR"/>
        </w:rPr>
        <w:t>onayını</w:t>
      </w:r>
      <w:proofErr w:type="spellEnd"/>
      <w:r w:rsidR="00A25CA0" w:rsidRPr="00A25CA0">
        <w:rPr>
          <w:lang w:val="en-US" w:eastAsia="tr-TR"/>
        </w:rPr>
        <w:t xml:space="preserve"> </w:t>
      </w:r>
      <w:proofErr w:type="spellStart"/>
      <w:r w:rsidR="00A25CA0" w:rsidRPr="00A25CA0">
        <w:rPr>
          <w:lang w:val="en-US" w:eastAsia="tr-TR"/>
        </w:rPr>
        <w:t>takiben</w:t>
      </w:r>
      <w:proofErr w:type="spellEnd"/>
      <w:r w:rsidR="00A25CA0" w:rsidRPr="00A25CA0">
        <w:rPr>
          <w:lang w:val="en-US" w:eastAsia="tr-TR"/>
        </w:rPr>
        <w:t xml:space="preserve"> </w:t>
      </w:r>
      <w:proofErr w:type="spellStart"/>
      <w:r w:rsidR="00A25CA0" w:rsidRPr="00A25CA0">
        <w:rPr>
          <w:lang w:val="en-US" w:eastAsia="tr-TR"/>
        </w:rPr>
        <w:t>kadro</w:t>
      </w:r>
      <w:proofErr w:type="spellEnd"/>
      <w:r w:rsidR="00A25CA0" w:rsidRPr="00A25CA0">
        <w:rPr>
          <w:lang w:val="en-US" w:eastAsia="tr-TR"/>
        </w:rPr>
        <w:t xml:space="preserve"> </w:t>
      </w:r>
      <w:proofErr w:type="spellStart"/>
      <w:r w:rsidR="00A25CA0" w:rsidRPr="00A25CA0">
        <w:rPr>
          <w:lang w:val="en-US" w:eastAsia="tr-TR"/>
        </w:rPr>
        <w:t>ilanları</w:t>
      </w:r>
      <w:proofErr w:type="spellEnd"/>
      <w:r w:rsidR="00A25CA0" w:rsidRPr="00A25CA0">
        <w:rPr>
          <w:lang w:val="en-US" w:eastAsia="tr-TR"/>
        </w:rPr>
        <w:t xml:space="preserve"> </w:t>
      </w:r>
      <w:proofErr w:type="spellStart"/>
      <w:r w:rsidR="00A25CA0" w:rsidRPr="00A25CA0">
        <w:rPr>
          <w:lang w:val="en-US" w:eastAsia="tr-TR"/>
        </w:rPr>
        <w:t>personel</w:t>
      </w:r>
      <w:proofErr w:type="spellEnd"/>
      <w:r w:rsidR="00A25CA0" w:rsidRPr="00A25CA0">
        <w:rPr>
          <w:lang w:val="en-US" w:eastAsia="tr-TR"/>
        </w:rPr>
        <w:t xml:space="preserve"> </w:t>
      </w:r>
      <w:proofErr w:type="spellStart"/>
      <w:r w:rsidR="00A25CA0" w:rsidRPr="00A25CA0">
        <w:rPr>
          <w:lang w:val="en-US" w:eastAsia="tr-TR"/>
        </w:rPr>
        <w:t>daire</w:t>
      </w:r>
      <w:proofErr w:type="spellEnd"/>
      <w:r w:rsidR="00A25CA0" w:rsidRPr="00A25CA0">
        <w:rPr>
          <w:lang w:val="en-US" w:eastAsia="tr-TR"/>
        </w:rPr>
        <w:t xml:space="preserve"> </w:t>
      </w:r>
      <w:proofErr w:type="spellStart"/>
      <w:r w:rsidR="00A25CA0" w:rsidRPr="00A25CA0">
        <w:rPr>
          <w:lang w:val="en-US" w:eastAsia="tr-TR"/>
        </w:rPr>
        <w:t>başkanlığı</w:t>
      </w:r>
      <w:proofErr w:type="spellEnd"/>
      <w:r w:rsidR="00A25CA0" w:rsidRPr="00A25CA0">
        <w:rPr>
          <w:lang w:val="en-US" w:eastAsia="tr-TR"/>
        </w:rPr>
        <w:t xml:space="preserve"> </w:t>
      </w:r>
      <w:proofErr w:type="spellStart"/>
      <w:r w:rsidR="00A25CA0" w:rsidRPr="00A25CA0">
        <w:rPr>
          <w:lang w:val="en-US" w:eastAsia="tr-TR"/>
        </w:rPr>
        <w:t>tarafından</w:t>
      </w:r>
      <w:proofErr w:type="spellEnd"/>
      <w:r w:rsidR="00A25CA0" w:rsidRPr="00A25CA0">
        <w:rPr>
          <w:lang w:val="en-US" w:eastAsia="tr-TR"/>
        </w:rPr>
        <w:t xml:space="preserve"> </w:t>
      </w:r>
      <w:proofErr w:type="spellStart"/>
      <w:r w:rsidR="00A25CA0" w:rsidRPr="00A25CA0">
        <w:rPr>
          <w:lang w:val="en-US" w:eastAsia="tr-TR"/>
        </w:rPr>
        <w:t>ilan</w:t>
      </w:r>
      <w:proofErr w:type="spellEnd"/>
      <w:r w:rsidR="00A25CA0" w:rsidRPr="00A25CA0">
        <w:rPr>
          <w:lang w:val="en-US" w:eastAsia="tr-TR"/>
        </w:rPr>
        <w:t xml:space="preserve"> </w:t>
      </w:r>
      <w:proofErr w:type="spellStart"/>
      <w:r w:rsidR="00A25CA0" w:rsidRPr="00A25CA0">
        <w:rPr>
          <w:lang w:val="en-US" w:eastAsia="tr-TR"/>
        </w:rPr>
        <w:t>edilmekte</w:t>
      </w:r>
      <w:proofErr w:type="spellEnd"/>
      <w:r w:rsidR="00A25CA0" w:rsidRPr="00A25CA0">
        <w:rPr>
          <w:lang w:val="en-US" w:eastAsia="tr-TR"/>
        </w:rPr>
        <w:t xml:space="preserve">; </w:t>
      </w:r>
      <w:proofErr w:type="spellStart"/>
      <w:r w:rsidR="00A25CA0" w:rsidRPr="00A25CA0">
        <w:rPr>
          <w:lang w:val="en-US" w:eastAsia="tr-TR"/>
        </w:rPr>
        <w:t>ilgili</w:t>
      </w:r>
      <w:proofErr w:type="spellEnd"/>
      <w:r w:rsidR="00A25CA0" w:rsidRPr="00A25CA0">
        <w:rPr>
          <w:lang w:val="en-US" w:eastAsia="tr-TR"/>
        </w:rPr>
        <w:t xml:space="preserve"> kanun </w:t>
      </w:r>
      <w:proofErr w:type="spellStart"/>
      <w:r w:rsidR="00A25CA0" w:rsidRPr="00A25CA0">
        <w:rPr>
          <w:lang w:val="en-US" w:eastAsia="tr-TR"/>
        </w:rPr>
        <w:t>maddeleri</w:t>
      </w:r>
      <w:proofErr w:type="spellEnd"/>
      <w:r w:rsidR="00A25CA0" w:rsidRPr="00A25CA0">
        <w:rPr>
          <w:lang w:val="en-US" w:eastAsia="tr-TR"/>
        </w:rPr>
        <w:t xml:space="preserve"> </w:t>
      </w:r>
      <w:proofErr w:type="spellStart"/>
      <w:r w:rsidR="00A25CA0" w:rsidRPr="00A25CA0">
        <w:rPr>
          <w:lang w:val="en-US" w:eastAsia="tr-TR"/>
        </w:rPr>
        <w:t>kapsamında</w:t>
      </w:r>
      <w:proofErr w:type="spellEnd"/>
      <w:r w:rsidR="00A25CA0" w:rsidRPr="00A25CA0">
        <w:rPr>
          <w:lang w:val="en-US" w:eastAsia="tr-TR"/>
        </w:rPr>
        <w:t xml:space="preserve"> </w:t>
      </w:r>
      <w:proofErr w:type="spellStart"/>
      <w:r w:rsidR="00A25CA0" w:rsidRPr="00A25CA0">
        <w:rPr>
          <w:lang w:val="en-US" w:eastAsia="tr-TR"/>
        </w:rPr>
        <w:t>işe</w:t>
      </w:r>
      <w:proofErr w:type="spellEnd"/>
      <w:r w:rsidR="00A25CA0" w:rsidRPr="00A25CA0">
        <w:rPr>
          <w:lang w:val="en-US" w:eastAsia="tr-TR"/>
        </w:rPr>
        <w:t xml:space="preserve"> </w:t>
      </w:r>
      <w:proofErr w:type="spellStart"/>
      <w:r w:rsidR="00A25CA0" w:rsidRPr="00A25CA0">
        <w:rPr>
          <w:lang w:val="en-US" w:eastAsia="tr-TR"/>
        </w:rPr>
        <w:t>alınma</w:t>
      </w:r>
      <w:proofErr w:type="spellEnd"/>
      <w:r w:rsidR="00A25CA0" w:rsidRPr="00A25CA0">
        <w:rPr>
          <w:lang w:val="en-US" w:eastAsia="tr-TR"/>
        </w:rPr>
        <w:t xml:space="preserve">, </w:t>
      </w:r>
      <w:proofErr w:type="spellStart"/>
      <w:r w:rsidR="00A25CA0" w:rsidRPr="00A25CA0">
        <w:rPr>
          <w:lang w:val="en-US" w:eastAsia="tr-TR"/>
        </w:rPr>
        <w:t>atanma</w:t>
      </w:r>
      <w:proofErr w:type="spellEnd"/>
      <w:r w:rsidR="00A25CA0" w:rsidRPr="00A25CA0">
        <w:rPr>
          <w:lang w:val="en-US" w:eastAsia="tr-TR"/>
        </w:rPr>
        <w:t xml:space="preserve"> </w:t>
      </w:r>
      <w:proofErr w:type="spellStart"/>
      <w:r w:rsidR="00A25CA0" w:rsidRPr="00A25CA0">
        <w:rPr>
          <w:lang w:val="en-US" w:eastAsia="tr-TR"/>
        </w:rPr>
        <w:t>ve</w:t>
      </w:r>
      <w:proofErr w:type="spellEnd"/>
      <w:r w:rsidR="00A25CA0" w:rsidRPr="00A25CA0">
        <w:rPr>
          <w:lang w:val="en-US" w:eastAsia="tr-TR"/>
        </w:rPr>
        <w:t xml:space="preserve"> </w:t>
      </w:r>
      <w:proofErr w:type="spellStart"/>
      <w:r w:rsidR="00A25CA0" w:rsidRPr="00A25CA0">
        <w:rPr>
          <w:lang w:val="en-US" w:eastAsia="tr-TR"/>
        </w:rPr>
        <w:t>yükseltilme</w:t>
      </w:r>
      <w:proofErr w:type="spellEnd"/>
      <w:r w:rsidR="00A25CA0" w:rsidRPr="00A25CA0">
        <w:rPr>
          <w:lang w:val="en-US" w:eastAsia="tr-TR"/>
        </w:rPr>
        <w:t xml:space="preserve"> </w:t>
      </w:r>
      <w:proofErr w:type="spellStart"/>
      <w:r w:rsidR="00A25CA0" w:rsidRPr="00A25CA0">
        <w:rPr>
          <w:lang w:val="en-US" w:eastAsia="tr-TR"/>
        </w:rPr>
        <w:t>ile</w:t>
      </w:r>
      <w:proofErr w:type="spellEnd"/>
      <w:r w:rsidR="00A25CA0" w:rsidRPr="00A25CA0">
        <w:rPr>
          <w:lang w:val="en-US" w:eastAsia="tr-TR"/>
        </w:rPr>
        <w:t xml:space="preserve"> </w:t>
      </w:r>
      <w:proofErr w:type="spellStart"/>
      <w:r w:rsidR="00A25CA0" w:rsidRPr="00A25CA0">
        <w:rPr>
          <w:lang w:val="en-US" w:eastAsia="tr-TR"/>
        </w:rPr>
        <w:t>ilgili</w:t>
      </w:r>
      <w:proofErr w:type="spellEnd"/>
      <w:r w:rsidR="00A25CA0" w:rsidRPr="00A25CA0">
        <w:rPr>
          <w:lang w:val="en-US" w:eastAsia="tr-TR"/>
        </w:rPr>
        <w:t xml:space="preserve"> </w:t>
      </w:r>
      <w:proofErr w:type="spellStart"/>
      <w:r w:rsidR="00A25CA0" w:rsidRPr="00A25CA0">
        <w:rPr>
          <w:lang w:val="en-US" w:eastAsia="tr-TR"/>
        </w:rPr>
        <w:t>süreçler</w:t>
      </w:r>
      <w:proofErr w:type="spellEnd"/>
      <w:r w:rsidR="00A25CA0" w:rsidRPr="00A25CA0">
        <w:rPr>
          <w:lang w:val="en-US" w:eastAsia="tr-TR"/>
        </w:rPr>
        <w:t xml:space="preserve"> </w:t>
      </w:r>
      <w:proofErr w:type="spellStart"/>
      <w:r w:rsidR="00A25CA0" w:rsidRPr="00A25CA0">
        <w:rPr>
          <w:lang w:val="en-US" w:eastAsia="tr-TR"/>
        </w:rPr>
        <w:t>yürütülmektedir</w:t>
      </w:r>
      <w:proofErr w:type="spellEnd"/>
      <w:r w:rsidR="00A25CA0" w:rsidRPr="00A25CA0">
        <w:rPr>
          <w:lang w:val="en-US" w:eastAsia="tr-TR"/>
        </w:rPr>
        <w:t>.</w:t>
      </w:r>
    </w:p>
    <w:p w14:paraId="6B7E731D" w14:textId="3F163977" w:rsidR="00A82ECE" w:rsidRPr="00A25CA0" w:rsidRDefault="00A82ECE" w:rsidP="00A82ECE">
      <w:pPr>
        <w:ind w:left="709" w:hanging="1"/>
        <w:jc w:val="both"/>
        <w:rPr>
          <w:lang w:val="en-US" w:eastAsia="tr-TR"/>
        </w:rPr>
      </w:pPr>
      <w:proofErr w:type="spellStart"/>
      <w:r w:rsidRPr="00A25CA0">
        <w:rPr>
          <w:lang w:val="en-US" w:eastAsia="tr-TR"/>
        </w:rPr>
        <w:t>Fakültemizde</w:t>
      </w:r>
      <w:proofErr w:type="spellEnd"/>
      <w:r w:rsidRPr="00A25CA0">
        <w:rPr>
          <w:lang w:val="en-US" w:eastAsia="tr-TR"/>
        </w:rPr>
        <w:t xml:space="preserve"> </w:t>
      </w:r>
      <w:proofErr w:type="spellStart"/>
      <w:r w:rsidRPr="00A25CA0">
        <w:rPr>
          <w:lang w:val="en-US" w:eastAsia="tr-TR"/>
        </w:rPr>
        <w:t>eğitim</w:t>
      </w:r>
      <w:proofErr w:type="spellEnd"/>
      <w:r w:rsidRPr="00A25CA0">
        <w:rPr>
          <w:lang w:val="en-US" w:eastAsia="tr-TR"/>
        </w:rPr>
        <w:t xml:space="preserve"> %100 </w:t>
      </w:r>
      <w:proofErr w:type="spellStart"/>
      <w:r w:rsidR="00A25CA0" w:rsidRPr="00A25CA0">
        <w:rPr>
          <w:lang w:val="en-US" w:eastAsia="tr-TR"/>
        </w:rPr>
        <w:t>Türkçe</w:t>
      </w:r>
      <w:proofErr w:type="spellEnd"/>
      <w:r w:rsidRPr="00A25CA0">
        <w:rPr>
          <w:lang w:val="en-US" w:eastAsia="tr-TR"/>
        </w:rPr>
        <w:t xml:space="preserve"> </w:t>
      </w:r>
      <w:proofErr w:type="spellStart"/>
      <w:r w:rsidRPr="00A25CA0">
        <w:rPr>
          <w:lang w:val="en-US" w:eastAsia="tr-TR"/>
        </w:rPr>
        <w:t>olarak</w:t>
      </w:r>
      <w:proofErr w:type="spellEnd"/>
      <w:r w:rsidRPr="00A25CA0">
        <w:rPr>
          <w:lang w:val="en-US" w:eastAsia="tr-TR"/>
        </w:rPr>
        <w:t xml:space="preserve"> </w:t>
      </w:r>
      <w:proofErr w:type="spellStart"/>
      <w:r w:rsidRPr="00A25CA0">
        <w:rPr>
          <w:lang w:val="en-US" w:eastAsia="tr-TR"/>
        </w:rPr>
        <w:t>yapılmaktadır</w:t>
      </w:r>
      <w:proofErr w:type="spellEnd"/>
      <w:r w:rsidRPr="00A25CA0">
        <w:rPr>
          <w:lang w:val="en-US" w:eastAsia="tr-TR"/>
        </w:rPr>
        <w:t xml:space="preserve">. </w:t>
      </w:r>
      <w:proofErr w:type="spellStart"/>
      <w:r w:rsidR="00A25CA0" w:rsidRPr="00A25CA0">
        <w:rPr>
          <w:lang w:val="en-US" w:eastAsia="tr-TR"/>
        </w:rPr>
        <w:t>Sadece</w:t>
      </w:r>
      <w:proofErr w:type="spellEnd"/>
      <w:r w:rsidR="00A25CA0" w:rsidRPr="00A25CA0">
        <w:rPr>
          <w:lang w:val="en-US" w:eastAsia="tr-TR"/>
        </w:rPr>
        <w:t xml:space="preserve"> </w:t>
      </w:r>
      <w:proofErr w:type="spellStart"/>
      <w:r w:rsidR="00A25CA0" w:rsidRPr="00A25CA0">
        <w:rPr>
          <w:lang w:val="en-US" w:eastAsia="tr-TR"/>
        </w:rPr>
        <w:t>bir</w:t>
      </w:r>
      <w:proofErr w:type="spellEnd"/>
      <w:r w:rsidR="00A25CA0" w:rsidRPr="00A25CA0">
        <w:rPr>
          <w:lang w:val="en-US" w:eastAsia="tr-TR"/>
        </w:rPr>
        <w:t xml:space="preserve"> </w:t>
      </w:r>
      <w:proofErr w:type="spellStart"/>
      <w:r w:rsidR="00A25CA0" w:rsidRPr="00A25CA0">
        <w:rPr>
          <w:lang w:val="en-US" w:eastAsia="tr-TR"/>
        </w:rPr>
        <w:t>bölümümüzde</w:t>
      </w:r>
      <w:proofErr w:type="spellEnd"/>
      <w:r w:rsidR="00A25CA0" w:rsidRPr="00A25CA0">
        <w:rPr>
          <w:lang w:val="en-US" w:eastAsia="tr-TR"/>
        </w:rPr>
        <w:t xml:space="preserve"> -</w:t>
      </w:r>
      <w:proofErr w:type="spellStart"/>
      <w:r w:rsidR="00A25CA0" w:rsidRPr="00A25CA0">
        <w:rPr>
          <w:lang w:val="en-US" w:eastAsia="tr-TR"/>
        </w:rPr>
        <w:t>Dijital</w:t>
      </w:r>
      <w:proofErr w:type="spellEnd"/>
      <w:r w:rsidR="00A25CA0" w:rsidRPr="00A25CA0">
        <w:rPr>
          <w:lang w:val="en-US" w:eastAsia="tr-TR"/>
        </w:rPr>
        <w:t xml:space="preserve"> Oyun </w:t>
      </w:r>
      <w:proofErr w:type="spellStart"/>
      <w:r w:rsidR="00A25CA0" w:rsidRPr="00A25CA0">
        <w:rPr>
          <w:lang w:val="en-US" w:eastAsia="tr-TR"/>
        </w:rPr>
        <w:t>Tasarımı</w:t>
      </w:r>
      <w:proofErr w:type="spellEnd"/>
      <w:r w:rsidR="00A25CA0" w:rsidRPr="00A25CA0">
        <w:rPr>
          <w:lang w:val="en-US" w:eastAsia="tr-TR"/>
        </w:rPr>
        <w:t xml:space="preserve"> </w:t>
      </w:r>
      <w:proofErr w:type="spellStart"/>
      <w:r w:rsidR="00A25CA0" w:rsidRPr="00A25CA0">
        <w:rPr>
          <w:lang w:val="en-US" w:eastAsia="tr-TR"/>
        </w:rPr>
        <w:t>Bölümü</w:t>
      </w:r>
      <w:proofErr w:type="spellEnd"/>
      <w:r w:rsidR="00A25CA0" w:rsidRPr="00A25CA0">
        <w:rPr>
          <w:lang w:val="en-US" w:eastAsia="tr-TR"/>
        </w:rPr>
        <w:t xml:space="preserve">- %30 </w:t>
      </w:r>
      <w:proofErr w:type="spellStart"/>
      <w:r w:rsidR="00A25CA0" w:rsidRPr="00A25CA0">
        <w:rPr>
          <w:lang w:val="en-US" w:eastAsia="tr-TR"/>
        </w:rPr>
        <w:t>ingilizce</w:t>
      </w:r>
      <w:proofErr w:type="spellEnd"/>
      <w:r w:rsidR="00A25CA0" w:rsidRPr="00A25CA0">
        <w:rPr>
          <w:lang w:val="en-US" w:eastAsia="tr-TR"/>
        </w:rPr>
        <w:t xml:space="preserve"> </w:t>
      </w:r>
      <w:proofErr w:type="spellStart"/>
      <w:r w:rsidR="00A25CA0" w:rsidRPr="00A25CA0">
        <w:rPr>
          <w:lang w:val="en-US" w:eastAsia="tr-TR"/>
        </w:rPr>
        <w:t>eğitim-öğretim</w:t>
      </w:r>
      <w:proofErr w:type="spellEnd"/>
      <w:r w:rsidR="00A25CA0" w:rsidRPr="00A25CA0">
        <w:rPr>
          <w:lang w:val="en-US" w:eastAsia="tr-TR"/>
        </w:rPr>
        <w:t xml:space="preserve"> </w:t>
      </w:r>
      <w:proofErr w:type="spellStart"/>
      <w:r w:rsidR="00A25CA0" w:rsidRPr="00A25CA0">
        <w:rPr>
          <w:lang w:val="en-US" w:eastAsia="tr-TR"/>
        </w:rPr>
        <w:t>yürütülmektedir</w:t>
      </w:r>
      <w:proofErr w:type="spellEnd"/>
      <w:r w:rsidR="00A25CA0" w:rsidRPr="00A25CA0">
        <w:rPr>
          <w:lang w:val="en-US" w:eastAsia="tr-TR"/>
        </w:rPr>
        <w:t xml:space="preserve">. DOT </w:t>
      </w:r>
      <w:proofErr w:type="spellStart"/>
      <w:r w:rsidR="00A25CA0" w:rsidRPr="00A25CA0">
        <w:rPr>
          <w:lang w:val="en-US" w:eastAsia="tr-TR"/>
        </w:rPr>
        <w:t>Bölümü</w:t>
      </w:r>
      <w:proofErr w:type="spellEnd"/>
      <w:r w:rsidR="00A25CA0" w:rsidRPr="00A25CA0">
        <w:rPr>
          <w:lang w:val="en-US" w:eastAsia="tr-TR"/>
        </w:rPr>
        <w:t xml:space="preserve"> </w:t>
      </w:r>
      <w:proofErr w:type="spellStart"/>
      <w:r w:rsidR="00A25CA0" w:rsidRPr="00A25CA0">
        <w:rPr>
          <w:lang w:val="en-US" w:eastAsia="tr-TR"/>
        </w:rPr>
        <w:t>için</w:t>
      </w:r>
      <w:proofErr w:type="spellEnd"/>
      <w:r w:rsidRPr="00A25CA0">
        <w:rPr>
          <w:lang w:val="en-US" w:eastAsia="tr-TR"/>
        </w:rPr>
        <w:t xml:space="preserve"> </w:t>
      </w:r>
      <w:proofErr w:type="spellStart"/>
      <w:r w:rsidRPr="00A25CA0">
        <w:rPr>
          <w:lang w:val="en-US" w:eastAsia="tr-TR"/>
        </w:rPr>
        <w:t>öğretim</w:t>
      </w:r>
      <w:proofErr w:type="spellEnd"/>
      <w:r w:rsidRPr="00A25CA0">
        <w:rPr>
          <w:lang w:val="en-US" w:eastAsia="tr-TR"/>
        </w:rPr>
        <w:t xml:space="preserve"> </w:t>
      </w:r>
      <w:proofErr w:type="spellStart"/>
      <w:r w:rsidRPr="00A25CA0">
        <w:rPr>
          <w:lang w:val="en-US" w:eastAsia="tr-TR"/>
        </w:rPr>
        <w:t>üyesi</w:t>
      </w:r>
      <w:proofErr w:type="spellEnd"/>
      <w:r w:rsidRPr="00A25CA0">
        <w:rPr>
          <w:lang w:val="en-US" w:eastAsia="tr-TR"/>
        </w:rPr>
        <w:t xml:space="preserve"> </w:t>
      </w:r>
      <w:proofErr w:type="spellStart"/>
      <w:r w:rsidRPr="00A25CA0">
        <w:rPr>
          <w:lang w:val="en-US" w:eastAsia="tr-TR"/>
        </w:rPr>
        <w:t>olarak</w:t>
      </w:r>
      <w:proofErr w:type="spellEnd"/>
      <w:r w:rsidRPr="00A25CA0">
        <w:rPr>
          <w:lang w:val="en-US" w:eastAsia="tr-TR"/>
        </w:rPr>
        <w:t xml:space="preserve"> </w:t>
      </w:r>
      <w:proofErr w:type="spellStart"/>
      <w:r w:rsidRPr="00A25CA0">
        <w:rPr>
          <w:lang w:val="en-US" w:eastAsia="tr-TR"/>
        </w:rPr>
        <w:t>alınan</w:t>
      </w:r>
      <w:proofErr w:type="spellEnd"/>
      <w:r w:rsidRPr="00A25CA0">
        <w:rPr>
          <w:lang w:val="en-US" w:eastAsia="tr-TR"/>
        </w:rPr>
        <w:t xml:space="preserve"> </w:t>
      </w:r>
      <w:proofErr w:type="spellStart"/>
      <w:r w:rsidRPr="00A25CA0">
        <w:rPr>
          <w:lang w:val="en-US" w:eastAsia="tr-TR"/>
        </w:rPr>
        <w:t>personelde</w:t>
      </w:r>
      <w:proofErr w:type="spellEnd"/>
      <w:r w:rsidRPr="00A25CA0">
        <w:rPr>
          <w:lang w:val="en-US" w:eastAsia="tr-TR"/>
        </w:rPr>
        <w:t xml:space="preserve"> </w:t>
      </w:r>
      <w:proofErr w:type="spellStart"/>
      <w:r w:rsidRPr="00A25CA0">
        <w:rPr>
          <w:lang w:val="en-US" w:eastAsia="tr-TR"/>
        </w:rPr>
        <w:t>İngilizce</w:t>
      </w:r>
      <w:proofErr w:type="spellEnd"/>
      <w:r w:rsidRPr="00A25CA0">
        <w:rPr>
          <w:lang w:val="en-US" w:eastAsia="tr-TR"/>
        </w:rPr>
        <w:t xml:space="preserve"> </w:t>
      </w:r>
      <w:proofErr w:type="spellStart"/>
      <w:r w:rsidRPr="00A25CA0">
        <w:rPr>
          <w:lang w:val="en-US" w:eastAsia="tr-TR"/>
        </w:rPr>
        <w:t>dil</w:t>
      </w:r>
      <w:proofErr w:type="spellEnd"/>
      <w:r w:rsidRPr="00A25CA0">
        <w:rPr>
          <w:lang w:val="en-US" w:eastAsia="tr-TR"/>
        </w:rPr>
        <w:t xml:space="preserve"> </w:t>
      </w:r>
      <w:proofErr w:type="spellStart"/>
      <w:r w:rsidRPr="00A25CA0">
        <w:rPr>
          <w:lang w:val="en-US" w:eastAsia="tr-TR"/>
        </w:rPr>
        <w:t>sınavından</w:t>
      </w:r>
      <w:proofErr w:type="spellEnd"/>
      <w:r w:rsidRPr="00A25CA0">
        <w:rPr>
          <w:lang w:val="en-US" w:eastAsia="tr-TR"/>
        </w:rPr>
        <w:t xml:space="preserve"> </w:t>
      </w:r>
      <w:proofErr w:type="spellStart"/>
      <w:r w:rsidRPr="00A25CA0">
        <w:rPr>
          <w:lang w:val="en-US" w:eastAsia="tr-TR"/>
        </w:rPr>
        <w:t>en</w:t>
      </w:r>
      <w:proofErr w:type="spellEnd"/>
      <w:r w:rsidRPr="00A25CA0">
        <w:rPr>
          <w:lang w:val="en-US" w:eastAsia="tr-TR"/>
        </w:rPr>
        <w:t xml:space="preserve"> </w:t>
      </w:r>
      <w:proofErr w:type="spellStart"/>
      <w:r w:rsidRPr="00A25CA0">
        <w:rPr>
          <w:lang w:val="en-US" w:eastAsia="tr-TR"/>
        </w:rPr>
        <w:t>az</w:t>
      </w:r>
      <w:proofErr w:type="spellEnd"/>
      <w:r w:rsidRPr="00A25CA0">
        <w:rPr>
          <w:lang w:val="en-US" w:eastAsia="tr-TR"/>
        </w:rPr>
        <w:t xml:space="preserve"> 85 </w:t>
      </w:r>
      <w:proofErr w:type="spellStart"/>
      <w:r w:rsidRPr="00A25CA0">
        <w:rPr>
          <w:lang w:val="en-US" w:eastAsia="tr-TR"/>
        </w:rPr>
        <w:t>almış</w:t>
      </w:r>
      <w:proofErr w:type="spellEnd"/>
      <w:r w:rsidRPr="00A25CA0">
        <w:rPr>
          <w:lang w:val="en-US" w:eastAsia="tr-TR"/>
        </w:rPr>
        <w:t xml:space="preserve"> </w:t>
      </w:r>
      <w:proofErr w:type="spellStart"/>
      <w:r w:rsidRPr="00A25CA0">
        <w:rPr>
          <w:lang w:val="en-US" w:eastAsia="tr-TR"/>
        </w:rPr>
        <w:t>olmak</w:t>
      </w:r>
      <w:proofErr w:type="spellEnd"/>
      <w:r w:rsidRPr="00A25CA0">
        <w:rPr>
          <w:lang w:val="en-US" w:eastAsia="tr-TR"/>
        </w:rPr>
        <w:t xml:space="preserve"> </w:t>
      </w:r>
      <w:proofErr w:type="spellStart"/>
      <w:r w:rsidRPr="00A25CA0">
        <w:rPr>
          <w:lang w:val="en-US" w:eastAsia="tr-TR"/>
        </w:rPr>
        <w:t>şartı</w:t>
      </w:r>
      <w:proofErr w:type="spellEnd"/>
      <w:r w:rsidRPr="00A25CA0">
        <w:rPr>
          <w:lang w:val="en-US" w:eastAsia="tr-TR"/>
        </w:rPr>
        <w:t xml:space="preserve"> </w:t>
      </w:r>
      <w:proofErr w:type="spellStart"/>
      <w:r w:rsidRPr="00A25CA0">
        <w:rPr>
          <w:lang w:val="en-US" w:eastAsia="tr-TR"/>
        </w:rPr>
        <w:t>aranmaktadır</w:t>
      </w:r>
      <w:proofErr w:type="spellEnd"/>
      <w:r w:rsidRPr="00A25CA0">
        <w:rPr>
          <w:lang w:val="en-US" w:eastAsia="tr-TR"/>
        </w:rPr>
        <w:t xml:space="preserve">. </w:t>
      </w:r>
      <w:proofErr w:type="spellStart"/>
      <w:r w:rsidRPr="00A25CA0">
        <w:rPr>
          <w:lang w:val="en-US" w:eastAsia="tr-TR"/>
        </w:rPr>
        <w:t>Bölüm</w:t>
      </w:r>
      <w:proofErr w:type="spellEnd"/>
      <w:r w:rsidRPr="00A25CA0">
        <w:rPr>
          <w:lang w:val="en-US" w:eastAsia="tr-TR"/>
        </w:rPr>
        <w:t xml:space="preserve"> (Akademik) </w:t>
      </w:r>
      <w:proofErr w:type="spellStart"/>
      <w:r w:rsidRPr="00A25CA0">
        <w:rPr>
          <w:lang w:val="en-US" w:eastAsia="tr-TR"/>
        </w:rPr>
        <w:t>Kurullarında</w:t>
      </w:r>
      <w:proofErr w:type="spellEnd"/>
      <w:r w:rsidRPr="00A25CA0">
        <w:rPr>
          <w:lang w:val="en-US" w:eastAsia="tr-TR"/>
        </w:rPr>
        <w:t xml:space="preserve"> </w:t>
      </w:r>
      <w:proofErr w:type="spellStart"/>
      <w:r w:rsidRPr="00A25CA0">
        <w:rPr>
          <w:lang w:val="en-US" w:eastAsia="tr-TR"/>
        </w:rPr>
        <w:t>öğretim</w:t>
      </w:r>
      <w:proofErr w:type="spellEnd"/>
      <w:r w:rsidRPr="00A25CA0">
        <w:rPr>
          <w:lang w:val="en-US" w:eastAsia="tr-TR"/>
        </w:rPr>
        <w:t xml:space="preserve"> </w:t>
      </w:r>
      <w:proofErr w:type="spellStart"/>
      <w:r w:rsidRPr="00A25CA0">
        <w:rPr>
          <w:lang w:val="en-US" w:eastAsia="tr-TR"/>
        </w:rPr>
        <w:t>elemanlarına</w:t>
      </w:r>
      <w:proofErr w:type="spellEnd"/>
      <w:r w:rsidRPr="00A25CA0">
        <w:rPr>
          <w:lang w:val="en-US" w:eastAsia="tr-TR"/>
        </w:rPr>
        <w:t xml:space="preserve"> </w:t>
      </w:r>
      <w:proofErr w:type="spellStart"/>
      <w:r w:rsidRPr="00A25CA0">
        <w:rPr>
          <w:lang w:val="en-US" w:eastAsia="tr-TR"/>
        </w:rPr>
        <w:t>ders</w:t>
      </w:r>
      <w:proofErr w:type="spellEnd"/>
      <w:r w:rsidRPr="00A25CA0">
        <w:rPr>
          <w:lang w:val="en-US" w:eastAsia="tr-TR"/>
        </w:rPr>
        <w:t xml:space="preserve"> </w:t>
      </w:r>
      <w:proofErr w:type="spellStart"/>
      <w:r w:rsidRPr="00A25CA0">
        <w:rPr>
          <w:lang w:val="en-US" w:eastAsia="tr-TR"/>
        </w:rPr>
        <w:t>görevlendirmeleri</w:t>
      </w:r>
      <w:proofErr w:type="spellEnd"/>
      <w:r w:rsidRPr="00A25CA0">
        <w:rPr>
          <w:lang w:val="en-US" w:eastAsia="tr-TR"/>
        </w:rPr>
        <w:t xml:space="preserve"> </w:t>
      </w:r>
      <w:proofErr w:type="spellStart"/>
      <w:r w:rsidRPr="00A25CA0">
        <w:rPr>
          <w:lang w:val="en-US" w:eastAsia="tr-TR"/>
        </w:rPr>
        <w:t>yapılırken</w:t>
      </w:r>
      <w:proofErr w:type="spellEnd"/>
      <w:r w:rsidRPr="00A25CA0">
        <w:rPr>
          <w:lang w:val="en-US" w:eastAsia="tr-TR"/>
        </w:rPr>
        <w:t xml:space="preserve">, </w:t>
      </w:r>
      <w:proofErr w:type="spellStart"/>
      <w:r w:rsidRPr="00A25CA0">
        <w:rPr>
          <w:lang w:val="en-US" w:eastAsia="tr-TR"/>
        </w:rPr>
        <w:t>öğretim</w:t>
      </w:r>
      <w:proofErr w:type="spellEnd"/>
      <w:r w:rsidRPr="00A25CA0">
        <w:rPr>
          <w:lang w:val="en-US" w:eastAsia="tr-TR"/>
        </w:rPr>
        <w:t xml:space="preserve"> </w:t>
      </w:r>
      <w:proofErr w:type="spellStart"/>
      <w:r w:rsidRPr="00A25CA0">
        <w:rPr>
          <w:lang w:val="en-US" w:eastAsia="tr-TR"/>
        </w:rPr>
        <w:t>elemanlarından</w:t>
      </w:r>
      <w:proofErr w:type="spellEnd"/>
      <w:r w:rsidRPr="00A25CA0">
        <w:rPr>
          <w:lang w:val="en-US" w:eastAsia="tr-TR"/>
        </w:rPr>
        <w:t xml:space="preserve"> </w:t>
      </w:r>
      <w:proofErr w:type="spellStart"/>
      <w:r w:rsidRPr="00A25CA0">
        <w:rPr>
          <w:lang w:val="en-US" w:eastAsia="tr-TR"/>
        </w:rPr>
        <w:t>gelen</w:t>
      </w:r>
      <w:proofErr w:type="spellEnd"/>
      <w:r w:rsidRPr="00A25CA0">
        <w:rPr>
          <w:lang w:val="en-US" w:eastAsia="tr-TR"/>
        </w:rPr>
        <w:t xml:space="preserve"> </w:t>
      </w:r>
      <w:proofErr w:type="spellStart"/>
      <w:r w:rsidRPr="00A25CA0">
        <w:rPr>
          <w:lang w:val="en-US" w:eastAsia="tr-TR"/>
        </w:rPr>
        <w:t>talepler</w:t>
      </w:r>
      <w:proofErr w:type="spellEnd"/>
      <w:r w:rsidRPr="00A25CA0">
        <w:rPr>
          <w:lang w:val="en-US" w:eastAsia="tr-TR"/>
        </w:rPr>
        <w:t xml:space="preserve"> </w:t>
      </w:r>
      <w:proofErr w:type="spellStart"/>
      <w:r w:rsidRPr="00A25CA0">
        <w:rPr>
          <w:lang w:val="en-US" w:eastAsia="tr-TR"/>
        </w:rPr>
        <w:t>ve</w:t>
      </w:r>
      <w:proofErr w:type="spellEnd"/>
      <w:r w:rsidRPr="00A25CA0">
        <w:rPr>
          <w:lang w:val="en-US" w:eastAsia="tr-TR"/>
        </w:rPr>
        <w:t xml:space="preserve"> </w:t>
      </w:r>
      <w:proofErr w:type="spellStart"/>
      <w:r w:rsidRPr="00A25CA0">
        <w:rPr>
          <w:lang w:val="en-US" w:eastAsia="tr-TR"/>
        </w:rPr>
        <w:t>uzmanlık</w:t>
      </w:r>
      <w:proofErr w:type="spellEnd"/>
      <w:r w:rsidRPr="00A25CA0">
        <w:rPr>
          <w:lang w:val="en-US" w:eastAsia="tr-TR"/>
        </w:rPr>
        <w:t xml:space="preserve"> </w:t>
      </w:r>
      <w:proofErr w:type="spellStart"/>
      <w:r w:rsidRPr="00A25CA0">
        <w:rPr>
          <w:lang w:val="en-US" w:eastAsia="tr-TR"/>
        </w:rPr>
        <w:t>alanları</w:t>
      </w:r>
      <w:proofErr w:type="spellEnd"/>
      <w:r w:rsidRPr="00A25CA0">
        <w:rPr>
          <w:lang w:val="en-US" w:eastAsia="tr-TR"/>
        </w:rPr>
        <w:t xml:space="preserve"> </w:t>
      </w:r>
      <w:proofErr w:type="spellStart"/>
      <w:r w:rsidRPr="00A25CA0">
        <w:rPr>
          <w:lang w:val="en-US" w:eastAsia="tr-TR"/>
        </w:rPr>
        <w:t>dikkate</w:t>
      </w:r>
      <w:proofErr w:type="spellEnd"/>
      <w:r w:rsidRPr="00A25CA0">
        <w:rPr>
          <w:lang w:val="en-US" w:eastAsia="tr-TR"/>
        </w:rPr>
        <w:t xml:space="preserve"> </w:t>
      </w:r>
      <w:proofErr w:type="spellStart"/>
      <w:r w:rsidRPr="00A25CA0">
        <w:rPr>
          <w:lang w:val="en-US" w:eastAsia="tr-TR"/>
        </w:rPr>
        <w:t>alınmaktadır</w:t>
      </w:r>
      <w:proofErr w:type="spellEnd"/>
      <w:r w:rsidRPr="00A25CA0">
        <w:rPr>
          <w:lang w:val="en-US" w:eastAsia="tr-TR"/>
        </w:rPr>
        <w:t xml:space="preserve">. </w:t>
      </w:r>
    </w:p>
    <w:p w14:paraId="6D132102" w14:textId="133FD5D1" w:rsidR="00A82ECE" w:rsidRPr="000E6D39" w:rsidRDefault="00A82ECE" w:rsidP="00A82ECE">
      <w:pPr>
        <w:ind w:left="709" w:hanging="1"/>
        <w:jc w:val="both"/>
        <w:rPr>
          <w:lang w:val="en-US" w:eastAsia="tr-TR"/>
        </w:rPr>
      </w:pPr>
      <w:r w:rsidRPr="000E6D39">
        <w:rPr>
          <w:lang w:val="en-US" w:eastAsia="tr-TR"/>
        </w:rPr>
        <w:t xml:space="preserve">Kadro </w:t>
      </w:r>
      <w:proofErr w:type="spellStart"/>
      <w:r w:rsidRPr="000E6D39">
        <w:rPr>
          <w:lang w:val="en-US" w:eastAsia="tr-TR"/>
        </w:rPr>
        <w:t>ihtiyacı</w:t>
      </w:r>
      <w:proofErr w:type="spellEnd"/>
      <w:r w:rsidRPr="000E6D39">
        <w:rPr>
          <w:lang w:val="en-US" w:eastAsia="tr-TR"/>
        </w:rPr>
        <w:t xml:space="preserve"> </w:t>
      </w:r>
      <w:proofErr w:type="spellStart"/>
      <w:r w:rsidR="00A25CA0" w:rsidRPr="000E6D39">
        <w:rPr>
          <w:lang w:val="en-US" w:eastAsia="tr-TR"/>
        </w:rPr>
        <w:t>uygulamaya</w:t>
      </w:r>
      <w:proofErr w:type="spellEnd"/>
      <w:r w:rsidR="00A25CA0" w:rsidRPr="000E6D39">
        <w:rPr>
          <w:lang w:val="en-US" w:eastAsia="tr-TR"/>
        </w:rPr>
        <w:t xml:space="preserve"> </w:t>
      </w:r>
      <w:proofErr w:type="spellStart"/>
      <w:r w:rsidR="00A25CA0" w:rsidRPr="000E6D39">
        <w:rPr>
          <w:lang w:val="en-US" w:eastAsia="tr-TR"/>
        </w:rPr>
        <w:t>dayalı</w:t>
      </w:r>
      <w:proofErr w:type="spellEnd"/>
      <w:r w:rsidR="00A25CA0" w:rsidRPr="000E6D39">
        <w:rPr>
          <w:lang w:val="en-US" w:eastAsia="tr-TR"/>
        </w:rPr>
        <w:t xml:space="preserve"> </w:t>
      </w:r>
      <w:proofErr w:type="spellStart"/>
      <w:r w:rsidR="00A25CA0" w:rsidRPr="000E6D39">
        <w:rPr>
          <w:lang w:val="en-US" w:eastAsia="tr-TR"/>
        </w:rPr>
        <w:t>olarak</w:t>
      </w:r>
      <w:proofErr w:type="spellEnd"/>
      <w:r w:rsidR="00A25CA0" w:rsidRPr="000E6D39">
        <w:rPr>
          <w:lang w:val="en-US" w:eastAsia="tr-TR"/>
        </w:rPr>
        <w:t xml:space="preserve"> </w:t>
      </w:r>
      <w:proofErr w:type="spellStart"/>
      <w:r w:rsidR="00A25CA0" w:rsidRPr="000E6D39">
        <w:rPr>
          <w:lang w:val="en-US" w:eastAsia="tr-TR"/>
        </w:rPr>
        <w:t>eğitim</w:t>
      </w:r>
      <w:proofErr w:type="spellEnd"/>
      <w:r w:rsidR="00A25CA0" w:rsidRPr="000E6D39">
        <w:rPr>
          <w:lang w:val="en-US" w:eastAsia="tr-TR"/>
        </w:rPr>
        <w:t xml:space="preserve"> </w:t>
      </w:r>
      <w:proofErr w:type="spellStart"/>
      <w:r w:rsidR="00A25CA0" w:rsidRPr="000E6D39">
        <w:rPr>
          <w:lang w:val="en-US" w:eastAsia="tr-TR"/>
        </w:rPr>
        <w:t>verilen</w:t>
      </w:r>
      <w:proofErr w:type="spellEnd"/>
      <w:r w:rsidR="00A25CA0" w:rsidRPr="000E6D39">
        <w:rPr>
          <w:lang w:val="en-US" w:eastAsia="tr-TR"/>
        </w:rPr>
        <w:t xml:space="preserve"> </w:t>
      </w:r>
      <w:proofErr w:type="spellStart"/>
      <w:r w:rsidR="00A25CA0" w:rsidRPr="000E6D39">
        <w:rPr>
          <w:lang w:val="en-US" w:eastAsia="tr-TR"/>
        </w:rPr>
        <w:t>fakültemizde</w:t>
      </w:r>
      <w:proofErr w:type="spellEnd"/>
      <w:r w:rsidR="00A25CA0" w:rsidRPr="000E6D39">
        <w:rPr>
          <w:lang w:val="en-US" w:eastAsia="tr-TR"/>
        </w:rPr>
        <w:t xml:space="preserve"> </w:t>
      </w:r>
      <w:proofErr w:type="spellStart"/>
      <w:r w:rsidRPr="000E6D39">
        <w:rPr>
          <w:lang w:val="en-US" w:eastAsia="tr-TR"/>
        </w:rPr>
        <w:t>sadece</w:t>
      </w:r>
      <w:proofErr w:type="spellEnd"/>
      <w:r w:rsidRPr="000E6D39">
        <w:rPr>
          <w:lang w:val="en-US" w:eastAsia="tr-TR"/>
        </w:rPr>
        <w:t xml:space="preserve"> </w:t>
      </w:r>
      <w:proofErr w:type="spellStart"/>
      <w:r w:rsidRPr="000E6D39">
        <w:rPr>
          <w:lang w:val="en-US" w:eastAsia="tr-TR"/>
        </w:rPr>
        <w:t>öğretim</w:t>
      </w:r>
      <w:proofErr w:type="spellEnd"/>
      <w:r w:rsidRPr="000E6D39">
        <w:rPr>
          <w:lang w:val="en-US" w:eastAsia="tr-TR"/>
        </w:rPr>
        <w:t xml:space="preserve"> </w:t>
      </w:r>
      <w:proofErr w:type="spellStart"/>
      <w:r w:rsidRPr="000E6D39">
        <w:rPr>
          <w:lang w:val="en-US" w:eastAsia="tr-TR"/>
        </w:rPr>
        <w:t>üyesi</w:t>
      </w:r>
      <w:proofErr w:type="spellEnd"/>
      <w:r w:rsidRPr="000E6D39">
        <w:rPr>
          <w:lang w:val="en-US" w:eastAsia="tr-TR"/>
        </w:rPr>
        <w:t xml:space="preserve"> </w:t>
      </w:r>
      <w:proofErr w:type="spellStart"/>
      <w:r w:rsidRPr="000E6D39">
        <w:rPr>
          <w:lang w:val="en-US" w:eastAsia="tr-TR"/>
        </w:rPr>
        <w:t>açısından</w:t>
      </w:r>
      <w:proofErr w:type="spellEnd"/>
      <w:r w:rsidRPr="000E6D39">
        <w:rPr>
          <w:lang w:val="en-US" w:eastAsia="tr-TR"/>
        </w:rPr>
        <w:t xml:space="preserve"> </w:t>
      </w:r>
      <w:proofErr w:type="spellStart"/>
      <w:r w:rsidRPr="000E6D39">
        <w:rPr>
          <w:lang w:val="en-US" w:eastAsia="tr-TR"/>
        </w:rPr>
        <w:t>değil</w:t>
      </w:r>
      <w:proofErr w:type="spellEnd"/>
      <w:r w:rsidR="000E6D39" w:rsidRPr="000E6D39">
        <w:rPr>
          <w:lang w:val="en-US" w:eastAsia="tr-TR"/>
        </w:rPr>
        <w:t>,</w:t>
      </w:r>
      <w:r w:rsidRPr="000E6D39">
        <w:rPr>
          <w:lang w:val="en-US" w:eastAsia="tr-TR"/>
        </w:rPr>
        <w:t xml:space="preserve"> </w:t>
      </w:r>
      <w:proofErr w:type="spellStart"/>
      <w:r w:rsidRPr="000E6D39">
        <w:rPr>
          <w:lang w:val="en-US" w:eastAsia="tr-TR"/>
        </w:rPr>
        <w:t>aynı</w:t>
      </w:r>
      <w:proofErr w:type="spellEnd"/>
      <w:r w:rsidRPr="000E6D39">
        <w:rPr>
          <w:lang w:val="en-US" w:eastAsia="tr-TR"/>
        </w:rPr>
        <w:t xml:space="preserve"> </w:t>
      </w:r>
      <w:proofErr w:type="spellStart"/>
      <w:r w:rsidRPr="000E6D39">
        <w:rPr>
          <w:lang w:val="en-US" w:eastAsia="tr-TR"/>
        </w:rPr>
        <w:t>zamanda</w:t>
      </w:r>
      <w:proofErr w:type="spellEnd"/>
      <w:r w:rsidRPr="000E6D39">
        <w:rPr>
          <w:lang w:val="en-US" w:eastAsia="tr-TR"/>
        </w:rPr>
        <w:t xml:space="preserve"> </w:t>
      </w:r>
      <w:proofErr w:type="spellStart"/>
      <w:r w:rsidRPr="000E6D39">
        <w:rPr>
          <w:lang w:val="en-US" w:eastAsia="tr-TR"/>
        </w:rPr>
        <w:t>gerek</w:t>
      </w:r>
      <w:proofErr w:type="spellEnd"/>
      <w:r w:rsidRPr="000E6D39">
        <w:rPr>
          <w:lang w:val="en-US" w:eastAsia="tr-TR"/>
        </w:rPr>
        <w:t xml:space="preserve"> </w:t>
      </w:r>
      <w:proofErr w:type="spellStart"/>
      <w:r w:rsidRPr="000E6D39">
        <w:rPr>
          <w:lang w:val="en-US" w:eastAsia="tr-TR"/>
        </w:rPr>
        <w:t>lisans</w:t>
      </w:r>
      <w:proofErr w:type="spellEnd"/>
      <w:r w:rsidRPr="000E6D39">
        <w:rPr>
          <w:lang w:val="en-US" w:eastAsia="tr-TR"/>
        </w:rPr>
        <w:t xml:space="preserve"> </w:t>
      </w:r>
      <w:proofErr w:type="spellStart"/>
      <w:r w:rsidRPr="000E6D39">
        <w:rPr>
          <w:lang w:val="en-US" w:eastAsia="tr-TR"/>
        </w:rPr>
        <w:t>dersle</w:t>
      </w:r>
      <w:r w:rsidR="000E6D39" w:rsidRPr="000E6D39">
        <w:rPr>
          <w:lang w:val="en-US" w:eastAsia="tr-TR"/>
        </w:rPr>
        <w:t>rinde</w:t>
      </w:r>
      <w:proofErr w:type="spellEnd"/>
      <w:r w:rsidR="000E6D39" w:rsidRPr="000E6D39">
        <w:rPr>
          <w:lang w:val="en-US" w:eastAsia="tr-TR"/>
        </w:rPr>
        <w:t xml:space="preserve"> </w:t>
      </w:r>
      <w:proofErr w:type="spellStart"/>
      <w:r w:rsidR="000E6D39" w:rsidRPr="000E6D39">
        <w:rPr>
          <w:lang w:val="en-US" w:eastAsia="tr-TR"/>
        </w:rPr>
        <w:t>kullanılan</w:t>
      </w:r>
      <w:proofErr w:type="spellEnd"/>
      <w:r w:rsidR="000E6D39" w:rsidRPr="000E6D39">
        <w:rPr>
          <w:lang w:val="en-US" w:eastAsia="tr-TR"/>
        </w:rPr>
        <w:t xml:space="preserve"> </w:t>
      </w:r>
      <w:proofErr w:type="spellStart"/>
      <w:r w:rsidR="000E6D39" w:rsidRPr="000E6D39">
        <w:rPr>
          <w:lang w:val="en-US" w:eastAsia="tr-TR"/>
        </w:rPr>
        <w:t>atölyeleri</w:t>
      </w:r>
      <w:proofErr w:type="spellEnd"/>
      <w:r w:rsidRPr="000E6D39">
        <w:rPr>
          <w:lang w:val="en-US" w:eastAsia="tr-TR"/>
        </w:rPr>
        <w:t xml:space="preserve"> </w:t>
      </w:r>
      <w:proofErr w:type="spellStart"/>
      <w:r w:rsidRPr="000E6D39">
        <w:rPr>
          <w:lang w:val="en-US" w:eastAsia="tr-TR"/>
        </w:rPr>
        <w:t>gerekse</w:t>
      </w:r>
      <w:proofErr w:type="spellEnd"/>
      <w:r w:rsidRPr="000E6D39">
        <w:rPr>
          <w:lang w:val="en-US" w:eastAsia="tr-TR"/>
        </w:rPr>
        <w:t xml:space="preserve"> </w:t>
      </w:r>
      <w:proofErr w:type="spellStart"/>
      <w:r w:rsidRPr="000E6D39">
        <w:rPr>
          <w:lang w:val="en-US" w:eastAsia="tr-TR"/>
        </w:rPr>
        <w:t>yüksek</w:t>
      </w:r>
      <w:proofErr w:type="spellEnd"/>
      <w:r w:rsidRPr="000E6D39">
        <w:rPr>
          <w:lang w:val="en-US" w:eastAsia="tr-TR"/>
        </w:rPr>
        <w:t xml:space="preserve"> </w:t>
      </w:r>
      <w:proofErr w:type="spellStart"/>
      <w:r w:rsidRPr="000E6D39">
        <w:rPr>
          <w:lang w:val="en-US" w:eastAsia="tr-TR"/>
        </w:rPr>
        <w:t>lisans</w:t>
      </w:r>
      <w:proofErr w:type="spellEnd"/>
      <w:r w:rsidRPr="000E6D39">
        <w:rPr>
          <w:lang w:val="en-US" w:eastAsia="tr-TR"/>
        </w:rPr>
        <w:t xml:space="preserve"> </w:t>
      </w:r>
      <w:proofErr w:type="spellStart"/>
      <w:r w:rsidR="000E6D39" w:rsidRPr="000E6D39">
        <w:rPr>
          <w:lang w:val="en-US" w:eastAsia="tr-TR"/>
        </w:rPr>
        <w:t>atölyelerinde</w:t>
      </w:r>
      <w:proofErr w:type="spellEnd"/>
      <w:r w:rsidRPr="000E6D39">
        <w:rPr>
          <w:lang w:val="en-US" w:eastAsia="tr-TR"/>
        </w:rPr>
        <w:t xml:space="preserve"> </w:t>
      </w:r>
      <w:proofErr w:type="spellStart"/>
      <w:r w:rsidRPr="000E6D39">
        <w:rPr>
          <w:lang w:val="en-US" w:eastAsia="tr-TR"/>
        </w:rPr>
        <w:t>yer</w:t>
      </w:r>
      <w:proofErr w:type="spellEnd"/>
      <w:r w:rsidRPr="000E6D39">
        <w:rPr>
          <w:lang w:val="en-US" w:eastAsia="tr-TR"/>
        </w:rPr>
        <w:t xml:space="preserve"> </w:t>
      </w:r>
      <w:proofErr w:type="spellStart"/>
      <w:r w:rsidRPr="000E6D39">
        <w:rPr>
          <w:lang w:val="en-US" w:eastAsia="tr-TR"/>
        </w:rPr>
        <w:t>alan</w:t>
      </w:r>
      <w:proofErr w:type="spellEnd"/>
      <w:r w:rsidRPr="000E6D39">
        <w:rPr>
          <w:lang w:val="en-US" w:eastAsia="tr-TR"/>
        </w:rPr>
        <w:t xml:space="preserve"> </w:t>
      </w:r>
      <w:proofErr w:type="spellStart"/>
      <w:r w:rsidR="000E6D39" w:rsidRPr="000E6D39">
        <w:rPr>
          <w:lang w:val="en-US" w:eastAsia="tr-TR"/>
        </w:rPr>
        <w:t>makine</w:t>
      </w:r>
      <w:proofErr w:type="spellEnd"/>
      <w:r w:rsidR="000E6D39" w:rsidRPr="000E6D39">
        <w:rPr>
          <w:lang w:val="en-US" w:eastAsia="tr-TR"/>
        </w:rPr>
        <w:t xml:space="preserve"> </w:t>
      </w:r>
      <w:proofErr w:type="spellStart"/>
      <w:r w:rsidR="000E6D39" w:rsidRPr="000E6D39">
        <w:rPr>
          <w:lang w:val="en-US" w:eastAsia="tr-TR"/>
        </w:rPr>
        <w:t>teçhizatlar</w:t>
      </w:r>
      <w:proofErr w:type="spellEnd"/>
      <w:r w:rsidR="00A25CA0" w:rsidRPr="000E6D39">
        <w:rPr>
          <w:lang w:val="en-US" w:eastAsia="tr-TR"/>
        </w:rPr>
        <w:t xml:space="preserve"> </w:t>
      </w:r>
      <w:proofErr w:type="spellStart"/>
      <w:r w:rsidRPr="000E6D39">
        <w:rPr>
          <w:lang w:val="en-US" w:eastAsia="tr-TR"/>
        </w:rPr>
        <w:t>açısından</w:t>
      </w:r>
      <w:proofErr w:type="spellEnd"/>
      <w:r w:rsidRPr="000E6D39">
        <w:rPr>
          <w:lang w:val="en-US" w:eastAsia="tr-TR"/>
        </w:rPr>
        <w:t xml:space="preserve"> </w:t>
      </w:r>
      <w:proofErr w:type="spellStart"/>
      <w:r w:rsidRPr="000E6D39">
        <w:rPr>
          <w:b/>
          <w:lang w:val="en-US" w:eastAsia="tr-TR"/>
        </w:rPr>
        <w:t>teknisyen</w:t>
      </w:r>
      <w:proofErr w:type="spellEnd"/>
      <w:r w:rsidRPr="000E6D39">
        <w:rPr>
          <w:b/>
          <w:lang w:val="en-US" w:eastAsia="tr-TR"/>
        </w:rPr>
        <w:t xml:space="preserve"> </w:t>
      </w:r>
      <w:proofErr w:type="spellStart"/>
      <w:r w:rsidR="000E6D39" w:rsidRPr="000E6D39">
        <w:rPr>
          <w:b/>
          <w:lang w:val="en-US" w:eastAsia="tr-TR"/>
        </w:rPr>
        <w:t>i</w:t>
      </w:r>
      <w:r w:rsidRPr="000E6D39">
        <w:rPr>
          <w:b/>
          <w:lang w:val="en-US" w:eastAsia="tr-TR"/>
        </w:rPr>
        <w:t>htiyacı</w:t>
      </w:r>
      <w:proofErr w:type="spellEnd"/>
      <w:r w:rsidRPr="000E6D39">
        <w:rPr>
          <w:lang w:val="en-US" w:eastAsia="tr-TR"/>
        </w:rPr>
        <w:t xml:space="preserve"> </w:t>
      </w:r>
      <w:proofErr w:type="spellStart"/>
      <w:r w:rsidRPr="000E6D39">
        <w:rPr>
          <w:lang w:val="en-US" w:eastAsia="tr-TR"/>
        </w:rPr>
        <w:t>devam</w:t>
      </w:r>
      <w:proofErr w:type="spellEnd"/>
      <w:r w:rsidRPr="000E6D39">
        <w:rPr>
          <w:lang w:val="en-US" w:eastAsia="tr-TR"/>
        </w:rPr>
        <w:t xml:space="preserve"> </w:t>
      </w:r>
      <w:proofErr w:type="spellStart"/>
      <w:r w:rsidRPr="000E6D39">
        <w:rPr>
          <w:lang w:val="en-US" w:eastAsia="tr-TR"/>
        </w:rPr>
        <w:t>etmektedir</w:t>
      </w:r>
      <w:proofErr w:type="spellEnd"/>
      <w:r w:rsidRPr="000E6D39">
        <w:rPr>
          <w:lang w:val="en-US" w:eastAsia="tr-TR"/>
        </w:rPr>
        <w:t xml:space="preserve">. Bu </w:t>
      </w:r>
      <w:proofErr w:type="spellStart"/>
      <w:r w:rsidRPr="000E6D39">
        <w:rPr>
          <w:lang w:val="en-US" w:eastAsia="tr-TR"/>
        </w:rPr>
        <w:t>konu</w:t>
      </w:r>
      <w:proofErr w:type="spellEnd"/>
      <w:r w:rsidRPr="000E6D39">
        <w:rPr>
          <w:lang w:val="en-US" w:eastAsia="tr-TR"/>
        </w:rPr>
        <w:t xml:space="preserve"> </w:t>
      </w:r>
      <w:proofErr w:type="spellStart"/>
      <w:r w:rsidRPr="000E6D39">
        <w:rPr>
          <w:lang w:val="en-US" w:eastAsia="tr-TR"/>
        </w:rPr>
        <w:t>ile</w:t>
      </w:r>
      <w:proofErr w:type="spellEnd"/>
      <w:r w:rsidRPr="000E6D39">
        <w:rPr>
          <w:lang w:val="en-US" w:eastAsia="tr-TR"/>
        </w:rPr>
        <w:t xml:space="preserve"> </w:t>
      </w:r>
      <w:proofErr w:type="spellStart"/>
      <w:r w:rsidRPr="000E6D39">
        <w:rPr>
          <w:lang w:val="en-US" w:eastAsia="tr-TR"/>
        </w:rPr>
        <w:t>ilgili</w:t>
      </w:r>
      <w:proofErr w:type="spellEnd"/>
      <w:r w:rsidRPr="000E6D39">
        <w:rPr>
          <w:lang w:val="en-US" w:eastAsia="tr-TR"/>
        </w:rPr>
        <w:t xml:space="preserve"> </w:t>
      </w:r>
      <w:proofErr w:type="spellStart"/>
      <w:r w:rsidRPr="000E6D39">
        <w:rPr>
          <w:lang w:val="en-US" w:eastAsia="tr-TR"/>
        </w:rPr>
        <w:t>talepler</w:t>
      </w:r>
      <w:proofErr w:type="spellEnd"/>
      <w:r w:rsidRPr="000E6D39">
        <w:rPr>
          <w:lang w:val="en-US" w:eastAsia="tr-TR"/>
        </w:rPr>
        <w:t xml:space="preserve"> </w:t>
      </w:r>
      <w:proofErr w:type="spellStart"/>
      <w:r w:rsidR="000E6D39" w:rsidRPr="000E6D39">
        <w:rPr>
          <w:lang w:val="en-US" w:eastAsia="tr-TR"/>
        </w:rPr>
        <w:t>Bölümlerden</w:t>
      </w:r>
      <w:proofErr w:type="spellEnd"/>
      <w:r w:rsidR="000E6D39" w:rsidRPr="000E6D39">
        <w:rPr>
          <w:lang w:val="en-US" w:eastAsia="tr-TR"/>
        </w:rPr>
        <w:t xml:space="preserve"> </w:t>
      </w:r>
      <w:proofErr w:type="spellStart"/>
      <w:r w:rsidR="000E6D39" w:rsidRPr="000E6D39">
        <w:rPr>
          <w:lang w:val="en-US" w:eastAsia="tr-TR"/>
        </w:rPr>
        <w:t>ve</w:t>
      </w:r>
      <w:proofErr w:type="spellEnd"/>
      <w:r w:rsidR="000E6D39" w:rsidRPr="000E6D39">
        <w:rPr>
          <w:lang w:val="en-US" w:eastAsia="tr-TR"/>
        </w:rPr>
        <w:t xml:space="preserve"> </w:t>
      </w:r>
      <w:proofErr w:type="spellStart"/>
      <w:r w:rsidR="000E6D39" w:rsidRPr="000E6D39">
        <w:rPr>
          <w:lang w:val="en-US" w:eastAsia="tr-TR"/>
        </w:rPr>
        <w:t>öğrencilerden</w:t>
      </w:r>
      <w:proofErr w:type="spellEnd"/>
      <w:r w:rsidR="000E6D39" w:rsidRPr="000E6D39">
        <w:rPr>
          <w:lang w:val="en-US" w:eastAsia="tr-TR"/>
        </w:rPr>
        <w:t xml:space="preserve"> </w:t>
      </w:r>
      <w:proofErr w:type="spellStart"/>
      <w:r w:rsidR="000E6D39" w:rsidRPr="000E6D39">
        <w:rPr>
          <w:lang w:val="en-US" w:eastAsia="tr-TR"/>
        </w:rPr>
        <w:t>gelen</w:t>
      </w:r>
      <w:proofErr w:type="spellEnd"/>
      <w:r w:rsidR="000E6D39" w:rsidRPr="000E6D39">
        <w:rPr>
          <w:lang w:val="en-US" w:eastAsia="tr-TR"/>
        </w:rPr>
        <w:t xml:space="preserve"> </w:t>
      </w:r>
      <w:proofErr w:type="spellStart"/>
      <w:r w:rsidR="000E6D39" w:rsidRPr="000E6D39">
        <w:rPr>
          <w:lang w:val="en-US" w:eastAsia="tr-TR"/>
        </w:rPr>
        <w:t>talepler</w:t>
      </w:r>
      <w:proofErr w:type="spellEnd"/>
      <w:r w:rsidR="000E6D39" w:rsidRPr="000E6D39">
        <w:rPr>
          <w:lang w:val="en-US" w:eastAsia="tr-TR"/>
        </w:rPr>
        <w:t xml:space="preserve"> </w:t>
      </w:r>
      <w:proofErr w:type="spellStart"/>
      <w:r w:rsidR="000E6D39" w:rsidRPr="000E6D39">
        <w:rPr>
          <w:lang w:val="en-US" w:eastAsia="tr-TR"/>
        </w:rPr>
        <w:t>doğrultusunda</w:t>
      </w:r>
      <w:proofErr w:type="spellEnd"/>
      <w:r w:rsidR="000E6D39" w:rsidRPr="000E6D39">
        <w:rPr>
          <w:lang w:val="en-US" w:eastAsia="tr-TR"/>
        </w:rPr>
        <w:t xml:space="preserve">, </w:t>
      </w:r>
      <w:proofErr w:type="spellStart"/>
      <w:r w:rsidR="000E6D39" w:rsidRPr="000E6D39">
        <w:rPr>
          <w:lang w:val="en-US" w:eastAsia="tr-TR"/>
        </w:rPr>
        <w:t>bölüm</w:t>
      </w:r>
      <w:proofErr w:type="spellEnd"/>
      <w:r w:rsidR="000E6D39" w:rsidRPr="000E6D39">
        <w:rPr>
          <w:lang w:val="en-US" w:eastAsia="tr-TR"/>
        </w:rPr>
        <w:t xml:space="preserve"> </w:t>
      </w:r>
      <w:proofErr w:type="spellStart"/>
      <w:r w:rsidR="000E6D39" w:rsidRPr="000E6D39">
        <w:rPr>
          <w:lang w:val="en-US" w:eastAsia="tr-TR"/>
        </w:rPr>
        <w:t>kurullarında</w:t>
      </w:r>
      <w:proofErr w:type="spellEnd"/>
      <w:r w:rsidR="000E6D39" w:rsidRPr="000E6D39">
        <w:rPr>
          <w:lang w:val="en-US" w:eastAsia="tr-TR"/>
        </w:rPr>
        <w:t xml:space="preserve"> </w:t>
      </w:r>
      <w:proofErr w:type="spellStart"/>
      <w:r w:rsidR="000E6D39" w:rsidRPr="000E6D39">
        <w:rPr>
          <w:lang w:val="en-US" w:eastAsia="tr-TR"/>
        </w:rPr>
        <w:t>karar</w:t>
      </w:r>
      <w:proofErr w:type="spellEnd"/>
      <w:r w:rsidR="000E6D39" w:rsidRPr="000E6D39">
        <w:rPr>
          <w:lang w:val="en-US" w:eastAsia="tr-TR"/>
        </w:rPr>
        <w:t xml:space="preserve"> </w:t>
      </w:r>
      <w:proofErr w:type="spellStart"/>
      <w:r w:rsidR="000E6D39" w:rsidRPr="000E6D39">
        <w:rPr>
          <w:lang w:val="en-US" w:eastAsia="tr-TR"/>
        </w:rPr>
        <w:t>alınarak</w:t>
      </w:r>
      <w:proofErr w:type="spellEnd"/>
      <w:r w:rsidR="000E6D39" w:rsidRPr="000E6D39">
        <w:rPr>
          <w:lang w:val="en-US" w:eastAsia="tr-TR"/>
        </w:rPr>
        <w:t xml:space="preserve">, </w:t>
      </w:r>
      <w:proofErr w:type="spellStart"/>
      <w:r w:rsidR="000E6D39" w:rsidRPr="000E6D39">
        <w:rPr>
          <w:lang w:val="en-US" w:eastAsia="tr-TR"/>
        </w:rPr>
        <w:t>daha</w:t>
      </w:r>
      <w:proofErr w:type="spellEnd"/>
      <w:r w:rsidR="000E6D39" w:rsidRPr="000E6D39">
        <w:rPr>
          <w:lang w:val="en-US" w:eastAsia="tr-TR"/>
        </w:rPr>
        <w:t xml:space="preserve"> </w:t>
      </w:r>
      <w:proofErr w:type="spellStart"/>
      <w:r w:rsidR="000E6D39" w:rsidRPr="000E6D39">
        <w:rPr>
          <w:lang w:val="en-US" w:eastAsia="tr-TR"/>
        </w:rPr>
        <w:t>son</w:t>
      </w:r>
      <w:r w:rsidR="004034C8">
        <w:rPr>
          <w:lang w:val="en-US" w:eastAsia="tr-TR"/>
        </w:rPr>
        <w:t>ra</w:t>
      </w:r>
      <w:proofErr w:type="spellEnd"/>
      <w:r w:rsidR="000E6D39" w:rsidRPr="000E6D39">
        <w:rPr>
          <w:lang w:val="en-US" w:eastAsia="tr-TR"/>
        </w:rPr>
        <w:t xml:space="preserve"> </w:t>
      </w:r>
      <w:proofErr w:type="spellStart"/>
      <w:r w:rsidR="000E6D39" w:rsidRPr="000E6D39">
        <w:rPr>
          <w:b/>
          <w:lang w:val="en-US" w:eastAsia="tr-TR"/>
        </w:rPr>
        <w:t>Birim</w:t>
      </w:r>
      <w:proofErr w:type="spellEnd"/>
      <w:r w:rsidR="000E6D39" w:rsidRPr="000E6D39">
        <w:rPr>
          <w:b/>
          <w:lang w:val="en-US" w:eastAsia="tr-TR"/>
        </w:rPr>
        <w:t xml:space="preserve"> Kalite </w:t>
      </w:r>
      <w:proofErr w:type="spellStart"/>
      <w:r w:rsidR="000E6D39" w:rsidRPr="000E6D39">
        <w:rPr>
          <w:lang w:val="en-US" w:eastAsia="tr-TR"/>
        </w:rPr>
        <w:t>Komisyonunda</w:t>
      </w:r>
      <w:proofErr w:type="spellEnd"/>
      <w:r w:rsidR="000E6D39" w:rsidRPr="000E6D39">
        <w:rPr>
          <w:lang w:val="en-US" w:eastAsia="tr-TR"/>
        </w:rPr>
        <w:t xml:space="preserve"> </w:t>
      </w:r>
      <w:proofErr w:type="spellStart"/>
      <w:r w:rsidR="000E6D39" w:rsidRPr="000E6D39">
        <w:rPr>
          <w:lang w:val="en-US" w:eastAsia="tr-TR"/>
        </w:rPr>
        <w:t>karar</w:t>
      </w:r>
      <w:proofErr w:type="spellEnd"/>
      <w:r w:rsidR="000E6D39" w:rsidRPr="000E6D39">
        <w:rPr>
          <w:lang w:val="en-US" w:eastAsia="tr-TR"/>
        </w:rPr>
        <w:t xml:space="preserve"> </w:t>
      </w:r>
      <w:proofErr w:type="spellStart"/>
      <w:r w:rsidR="000E6D39" w:rsidRPr="000E6D39">
        <w:rPr>
          <w:lang w:val="en-US" w:eastAsia="tr-TR"/>
        </w:rPr>
        <w:t>alınarak</w:t>
      </w:r>
      <w:proofErr w:type="spellEnd"/>
      <w:r w:rsidR="000E6D39" w:rsidRPr="000E6D39">
        <w:rPr>
          <w:lang w:val="en-US" w:eastAsia="tr-TR"/>
        </w:rPr>
        <w:t xml:space="preserve">, </w:t>
      </w:r>
      <w:proofErr w:type="spellStart"/>
      <w:r w:rsidR="000E6D39" w:rsidRPr="000E6D39">
        <w:rPr>
          <w:lang w:val="en-US" w:eastAsia="tr-TR"/>
        </w:rPr>
        <w:t>yönetim</w:t>
      </w:r>
      <w:proofErr w:type="spellEnd"/>
      <w:r w:rsidR="000E6D39" w:rsidRPr="000E6D39">
        <w:rPr>
          <w:lang w:val="en-US" w:eastAsia="tr-TR"/>
        </w:rPr>
        <w:t xml:space="preserve"> </w:t>
      </w:r>
      <w:proofErr w:type="spellStart"/>
      <w:r w:rsidR="000E6D39" w:rsidRPr="000E6D39">
        <w:rPr>
          <w:lang w:val="en-US" w:eastAsia="tr-TR"/>
        </w:rPr>
        <w:t>kurulunda</w:t>
      </w:r>
      <w:proofErr w:type="spellEnd"/>
      <w:r w:rsidR="000E6D39" w:rsidRPr="000E6D39">
        <w:rPr>
          <w:lang w:val="en-US" w:eastAsia="tr-TR"/>
        </w:rPr>
        <w:t xml:space="preserve"> </w:t>
      </w:r>
      <w:proofErr w:type="spellStart"/>
      <w:r w:rsidR="000E6D39" w:rsidRPr="000E6D39">
        <w:rPr>
          <w:lang w:val="en-US" w:eastAsia="tr-TR"/>
        </w:rPr>
        <w:t>değerlendirilip</w:t>
      </w:r>
      <w:proofErr w:type="spellEnd"/>
      <w:r w:rsidR="000E6D39" w:rsidRPr="000E6D39">
        <w:rPr>
          <w:lang w:val="en-US" w:eastAsia="tr-TR"/>
        </w:rPr>
        <w:t xml:space="preserve">, </w:t>
      </w:r>
      <w:proofErr w:type="spellStart"/>
      <w:r w:rsidR="000E6D39" w:rsidRPr="000E6D39">
        <w:rPr>
          <w:lang w:val="en-US" w:eastAsia="tr-TR"/>
        </w:rPr>
        <w:t>karar</w:t>
      </w:r>
      <w:proofErr w:type="spellEnd"/>
      <w:r w:rsidR="000E6D39" w:rsidRPr="000E6D39">
        <w:rPr>
          <w:lang w:val="en-US" w:eastAsia="tr-TR"/>
        </w:rPr>
        <w:t xml:space="preserve"> </w:t>
      </w:r>
      <w:proofErr w:type="spellStart"/>
      <w:r w:rsidR="000E6D39" w:rsidRPr="000E6D39">
        <w:rPr>
          <w:lang w:val="en-US" w:eastAsia="tr-TR"/>
        </w:rPr>
        <w:t>alındıktan</w:t>
      </w:r>
      <w:proofErr w:type="spellEnd"/>
      <w:r w:rsidR="000E6D39" w:rsidRPr="000E6D39">
        <w:rPr>
          <w:lang w:val="en-US" w:eastAsia="tr-TR"/>
        </w:rPr>
        <w:t xml:space="preserve"> </w:t>
      </w:r>
      <w:proofErr w:type="spellStart"/>
      <w:r w:rsidR="000E6D39" w:rsidRPr="000E6D39">
        <w:rPr>
          <w:lang w:val="en-US" w:eastAsia="tr-TR"/>
        </w:rPr>
        <w:t>sonra</w:t>
      </w:r>
      <w:proofErr w:type="spellEnd"/>
      <w:r w:rsidR="000E6D39" w:rsidRPr="000E6D39">
        <w:rPr>
          <w:lang w:val="en-US" w:eastAsia="tr-TR"/>
        </w:rPr>
        <w:t xml:space="preserve"> </w:t>
      </w:r>
      <w:proofErr w:type="spellStart"/>
      <w:r w:rsidRPr="000E6D39">
        <w:rPr>
          <w:lang w:val="en-US" w:eastAsia="tr-TR"/>
        </w:rPr>
        <w:t>Kuruma</w:t>
      </w:r>
      <w:proofErr w:type="spellEnd"/>
      <w:r w:rsidRPr="000E6D39">
        <w:rPr>
          <w:lang w:val="en-US" w:eastAsia="tr-TR"/>
        </w:rPr>
        <w:t xml:space="preserve"> </w:t>
      </w:r>
      <w:proofErr w:type="spellStart"/>
      <w:r w:rsidRPr="000E6D39">
        <w:rPr>
          <w:lang w:val="en-US" w:eastAsia="tr-TR"/>
        </w:rPr>
        <w:t>iletilmektedir</w:t>
      </w:r>
      <w:proofErr w:type="spellEnd"/>
      <w:r w:rsidR="00A057CC" w:rsidRPr="00A057CC">
        <w:rPr>
          <w:lang w:val="en-US" w:eastAsia="tr-TR"/>
        </w:rPr>
        <w:fldChar w:fldCharType="begin"/>
      </w:r>
      <w:r w:rsidR="00A057CC" w:rsidRPr="00A057CC">
        <w:rPr>
          <w:lang w:val="en-US" w:eastAsia="tr-TR"/>
        </w:rPr>
        <w:instrText>HYPERLINK "KANITLAR%20DOSYASI/A3_2_2_TEKNİKER_TEKNİSYEN%20TALEPLERİ_Karar%2013.pdf"</w:instrText>
      </w:r>
      <w:r w:rsidR="00A057CC" w:rsidRPr="00A057CC">
        <w:rPr>
          <w:lang w:val="en-US" w:eastAsia="tr-TR"/>
        </w:rPr>
      </w:r>
      <w:r w:rsidR="00A057CC" w:rsidRPr="00A057CC">
        <w:rPr>
          <w:lang w:val="en-US" w:eastAsia="tr-TR"/>
        </w:rPr>
        <w:fldChar w:fldCharType="separate"/>
      </w:r>
      <w:r w:rsidRPr="00A057CC">
        <w:rPr>
          <w:rStyle w:val="Kpr"/>
          <w:lang w:val="en-US" w:eastAsia="tr-TR"/>
        </w:rPr>
        <w:t>.</w:t>
      </w:r>
      <w:r w:rsidR="000E6D39" w:rsidRPr="00A057CC">
        <w:rPr>
          <w:rStyle w:val="Kpr"/>
          <w:lang w:val="en-US" w:eastAsia="tr-TR"/>
        </w:rPr>
        <w:t xml:space="preserve"> </w:t>
      </w:r>
      <w:r w:rsidR="000E6D39" w:rsidRPr="00A057CC">
        <w:rPr>
          <w:rStyle w:val="Kpr"/>
          <w:b/>
          <w:lang w:val="en-US" w:eastAsia="tr-TR"/>
        </w:rPr>
        <w:t>(A3.2.2)</w:t>
      </w:r>
      <w:r w:rsidR="00A057CC" w:rsidRPr="00A057CC">
        <w:rPr>
          <w:lang w:val="en-US" w:eastAsia="tr-TR"/>
        </w:rPr>
        <w:fldChar w:fldCharType="end"/>
      </w:r>
    </w:p>
    <w:p w14:paraId="11E64523" w14:textId="610294BC" w:rsidR="00A82ECE" w:rsidRDefault="00A82ECE" w:rsidP="00A82ECE">
      <w:pPr>
        <w:ind w:left="709" w:hanging="1"/>
        <w:jc w:val="both"/>
        <w:rPr>
          <w:lang w:val="en-US" w:eastAsia="tr-TR"/>
        </w:rPr>
      </w:pPr>
      <w:proofErr w:type="spellStart"/>
      <w:r w:rsidRPr="003B50C0">
        <w:rPr>
          <w:lang w:val="en-US" w:eastAsia="tr-TR"/>
        </w:rPr>
        <w:t>Personelin</w:t>
      </w:r>
      <w:proofErr w:type="spellEnd"/>
      <w:r w:rsidRPr="003B50C0">
        <w:rPr>
          <w:lang w:val="en-US" w:eastAsia="tr-TR"/>
        </w:rPr>
        <w:t xml:space="preserve"> </w:t>
      </w:r>
      <w:proofErr w:type="spellStart"/>
      <w:r w:rsidRPr="003B50C0">
        <w:rPr>
          <w:lang w:val="en-US" w:eastAsia="tr-TR"/>
        </w:rPr>
        <w:t>verimliliği</w:t>
      </w:r>
      <w:proofErr w:type="spellEnd"/>
      <w:r w:rsidRPr="003B50C0">
        <w:rPr>
          <w:lang w:val="en-US" w:eastAsia="tr-TR"/>
        </w:rPr>
        <w:t xml:space="preserve"> </w:t>
      </w:r>
      <w:proofErr w:type="spellStart"/>
      <w:r w:rsidRPr="003B50C0">
        <w:rPr>
          <w:lang w:val="en-US" w:eastAsia="tr-TR"/>
        </w:rPr>
        <w:t>açısından</w:t>
      </w:r>
      <w:proofErr w:type="spellEnd"/>
      <w:r w:rsidR="00DF531B">
        <w:rPr>
          <w:lang w:val="en-US" w:eastAsia="tr-TR"/>
        </w:rPr>
        <w:t xml:space="preserve"> her </w:t>
      </w:r>
      <w:proofErr w:type="spellStart"/>
      <w:r w:rsidR="00DF531B">
        <w:rPr>
          <w:lang w:val="en-US" w:eastAsia="tr-TR"/>
        </w:rPr>
        <w:t>düzeyde</w:t>
      </w:r>
      <w:proofErr w:type="spellEnd"/>
      <w:r w:rsidR="00DF531B">
        <w:rPr>
          <w:lang w:val="en-US" w:eastAsia="tr-TR"/>
        </w:rPr>
        <w:t xml:space="preserve">, </w:t>
      </w:r>
      <w:proofErr w:type="spellStart"/>
      <w:r w:rsidRPr="003B50C0">
        <w:rPr>
          <w:lang w:val="en-US" w:eastAsia="tr-TR"/>
        </w:rPr>
        <w:t>işlerin</w:t>
      </w:r>
      <w:proofErr w:type="spellEnd"/>
      <w:r w:rsidRPr="003B50C0">
        <w:rPr>
          <w:lang w:val="en-US" w:eastAsia="tr-TR"/>
        </w:rPr>
        <w:t xml:space="preserve"> </w:t>
      </w:r>
      <w:proofErr w:type="spellStart"/>
      <w:r w:rsidRPr="003B50C0">
        <w:rPr>
          <w:lang w:val="en-US" w:eastAsia="tr-TR"/>
        </w:rPr>
        <w:t>gerektirdiği</w:t>
      </w:r>
      <w:proofErr w:type="spellEnd"/>
      <w:r w:rsidRPr="003B50C0">
        <w:rPr>
          <w:lang w:val="en-US" w:eastAsia="tr-TR"/>
        </w:rPr>
        <w:t xml:space="preserve"> </w:t>
      </w:r>
      <w:proofErr w:type="spellStart"/>
      <w:r w:rsidRPr="003B50C0">
        <w:rPr>
          <w:lang w:val="en-US" w:eastAsia="tr-TR"/>
        </w:rPr>
        <w:t>eğitim</w:t>
      </w:r>
      <w:proofErr w:type="spellEnd"/>
      <w:r w:rsidRPr="003B50C0">
        <w:rPr>
          <w:lang w:val="en-US" w:eastAsia="tr-TR"/>
        </w:rPr>
        <w:t xml:space="preserve"> </w:t>
      </w:r>
      <w:proofErr w:type="spellStart"/>
      <w:r w:rsidRPr="003B50C0">
        <w:rPr>
          <w:lang w:val="en-US" w:eastAsia="tr-TR"/>
        </w:rPr>
        <w:t>ihtiyaçlarının</w:t>
      </w:r>
      <w:proofErr w:type="spellEnd"/>
      <w:r w:rsidRPr="003B50C0">
        <w:rPr>
          <w:lang w:val="en-US" w:eastAsia="tr-TR"/>
        </w:rPr>
        <w:t xml:space="preserve"> </w:t>
      </w:r>
      <w:proofErr w:type="spellStart"/>
      <w:r w:rsidRPr="003B50C0">
        <w:rPr>
          <w:lang w:val="en-US" w:eastAsia="tr-TR"/>
        </w:rPr>
        <w:t>belirlenmesi</w:t>
      </w:r>
      <w:proofErr w:type="spellEnd"/>
      <w:r w:rsidRPr="003B50C0">
        <w:rPr>
          <w:lang w:val="en-US" w:eastAsia="tr-TR"/>
        </w:rPr>
        <w:t xml:space="preserve"> </w:t>
      </w:r>
      <w:proofErr w:type="spellStart"/>
      <w:r w:rsidRPr="003B50C0">
        <w:rPr>
          <w:lang w:val="en-US" w:eastAsia="tr-TR"/>
        </w:rPr>
        <w:t>ve</w:t>
      </w:r>
      <w:proofErr w:type="spellEnd"/>
      <w:r w:rsidRPr="003B50C0">
        <w:rPr>
          <w:lang w:val="en-US" w:eastAsia="tr-TR"/>
        </w:rPr>
        <w:t xml:space="preserve"> </w:t>
      </w:r>
      <w:proofErr w:type="spellStart"/>
      <w:r w:rsidRPr="003B50C0">
        <w:rPr>
          <w:lang w:val="en-US" w:eastAsia="tr-TR"/>
        </w:rPr>
        <w:t>ihtiyaçlara</w:t>
      </w:r>
      <w:proofErr w:type="spellEnd"/>
      <w:r w:rsidRPr="003B50C0">
        <w:rPr>
          <w:lang w:val="en-US" w:eastAsia="tr-TR"/>
        </w:rPr>
        <w:t xml:space="preserve"> </w:t>
      </w:r>
      <w:proofErr w:type="spellStart"/>
      <w:r w:rsidRPr="003B50C0">
        <w:rPr>
          <w:lang w:val="en-US" w:eastAsia="tr-TR"/>
        </w:rPr>
        <w:t>uygun</w:t>
      </w:r>
      <w:proofErr w:type="spellEnd"/>
      <w:r w:rsidRPr="003B50C0">
        <w:rPr>
          <w:lang w:val="en-US" w:eastAsia="tr-TR"/>
        </w:rPr>
        <w:t xml:space="preserve"> </w:t>
      </w:r>
      <w:proofErr w:type="spellStart"/>
      <w:r w:rsidRPr="003B50C0">
        <w:rPr>
          <w:lang w:val="en-US" w:eastAsia="tr-TR"/>
        </w:rPr>
        <w:t>hizmet</w:t>
      </w:r>
      <w:proofErr w:type="spellEnd"/>
      <w:r w:rsidRPr="003B50C0">
        <w:rPr>
          <w:lang w:val="en-US" w:eastAsia="tr-TR"/>
        </w:rPr>
        <w:t xml:space="preserve"> </w:t>
      </w:r>
      <w:proofErr w:type="spellStart"/>
      <w:r w:rsidRPr="003B50C0">
        <w:rPr>
          <w:lang w:val="en-US" w:eastAsia="tr-TR"/>
        </w:rPr>
        <w:t>içi</w:t>
      </w:r>
      <w:proofErr w:type="spellEnd"/>
      <w:r w:rsidRPr="003B50C0">
        <w:rPr>
          <w:lang w:val="en-US" w:eastAsia="tr-TR"/>
        </w:rPr>
        <w:t xml:space="preserve"> </w:t>
      </w:r>
      <w:proofErr w:type="spellStart"/>
      <w:r w:rsidRPr="003B50C0">
        <w:rPr>
          <w:lang w:val="en-US" w:eastAsia="tr-TR"/>
        </w:rPr>
        <w:t>eğitimin</w:t>
      </w:r>
      <w:proofErr w:type="spellEnd"/>
      <w:r w:rsidRPr="003B50C0">
        <w:rPr>
          <w:lang w:val="en-US" w:eastAsia="tr-TR"/>
        </w:rPr>
        <w:t xml:space="preserve"> </w:t>
      </w:r>
      <w:proofErr w:type="spellStart"/>
      <w:r w:rsidRPr="003B50C0">
        <w:rPr>
          <w:lang w:val="en-US" w:eastAsia="tr-TR"/>
        </w:rPr>
        <w:t>verilmesi</w:t>
      </w:r>
      <w:proofErr w:type="spellEnd"/>
      <w:r w:rsidRPr="003B50C0">
        <w:rPr>
          <w:lang w:val="en-US" w:eastAsia="tr-TR"/>
        </w:rPr>
        <w:t xml:space="preserve"> </w:t>
      </w:r>
      <w:proofErr w:type="spellStart"/>
      <w:r w:rsidRPr="003B50C0">
        <w:rPr>
          <w:lang w:val="en-US" w:eastAsia="tr-TR"/>
        </w:rPr>
        <w:t>gerekmektedir</w:t>
      </w:r>
      <w:proofErr w:type="spellEnd"/>
      <w:r w:rsidRPr="003B50C0">
        <w:rPr>
          <w:lang w:val="en-US" w:eastAsia="tr-TR"/>
        </w:rPr>
        <w:t xml:space="preserve">. Bu </w:t>
      </w:r>
      <w:proofErr w:type="spellStart"/>
      <w:r w:rsidRPr="003B50C0">
        <w:rPr>
          <w:lang w:val="en-US" w:eastAsia="tr-TR"/>
        </w:rPr>
        <w:t>bağlamda</w:t>
      </w:r>
      <w:proofErr w:type="spellEnd"/>
      <w:r w:rsidRPr="003B50C0">
        <w:rPr>
          <w:lang w:val="en-US" w:eastAsia="tr-TR"/>
        </w:rPr>
        <w:t xml:space="preserve"> </w:t>
      </w:r>
      <w:proofErr w:type="spellStart"/>
      <w:r w:rsidRPr="003B50C0">
        <w:rPr>
          <w:lang w:val="en-US" w:eastAsia="tr-TR"/>
        </w:rPr>
        <w:t>Personel</w:t>
      </w:r>
      <w:proofErr w:type="spellEnd"/>
      <w:r w:rsidRPr="003B50C0">
        <w:rPr>
          <w:lang w:val="en-US" w:eastAsia="tr-TR"/>
        </w:rPr>
        <w:t xml:space="preserve"> Daire </w:t>
      </w:r>
      <w:proofErr w:type="spellStart"/>
      <w:r w:rsidRPr="003B50C0">
        <w:rPr>
          <w:lang w:val="en-US" w:eastAsia="tr-TR"/>
        </w:rPr>
        <w:t>Başkanlığı</w:t>
      </w:r>
      <w:proofErr w:type="spellEnd"/>
      <w:r w:rsidRPr="003B50C0">
        <w:rPr>
          <w:lang w:val="en-US" w:eastAsia="tr-TR"/>
        </w:rPr>
        <w:t xml:space="preserve"> </w:t>
      </w:r>
      <w:proofErr w:type="spellStart"/>
      <w:r w:rsidRPr="00DF531B">
        <w:rPr>
          <w:b/>
          <w:bCs/>
          <w:lang w:val="en-US" w:eastAsia="tr-TR"/>
        </w:rPr>
        <w:t>Eğitim</w:t>
      </w:r>
      <w:proofErr w:type="spellEnd"/>
      <w:r w:rsidRPr="00DF531B">
        <w:rPr>
          <w:b/>
          <w:bCs/>
          <w:lang w:val="en-US" w:eastAsia="tr-TR"/>
        </w:rPr>
        <w:t xml:space="preserve"> </w:t>
      </w:r>
      <w:proofErr w:type="spellStart"/>
      <w:r w:rsidRPr="00DF531B">
        <w:rPr>
          <w:b/>
          <w:bCs/>
          <w:lang w:val="en-US" w:eastAsia="tr-TR"/>
        </w:rPr>
        <w:t>Şube</w:t>
      </w:r>
      <w:proofErr w:type="spellEnd"/>
      <w:r w:rsidRPr="00DF531B">
        <w:rPr>
          <w:b/>
          <w:bCs/>
          <w:lang w:val="en-US" w:eastAsia="tr-TR"/>
        </w:rPr>
        <w:t xml:space="preserve"> </w:t>
      </w:r>
      <w:proofErr w:type="spellStart"/>
      <w:r w:rsidRPr="00DF531B">
        <w:rPr>
          <w:b/>
          <w:bCs/>
          <w:lang w:val="en-US" w:eastAsia="tr-TR"/>
        </w:rPr>
        <w:t>Müdürlüğü</w:t>
      </w:r>
      <w:proofErr w:type="spellEnd"/>
      <w:r w:rsidRPr="003B50C0">
        <w:rPr>
          <w:lang w:val="en-US" w:eastAsia="tr-TR"/>
        </w:rPr>
        <w:t xml:space="preserve"> </w:t>
      </w:r>
      <w:proofErr w:type="spellStart"/>
      <w:r w:rsidRPr="003B50C0">
        <w:rPr>
          <w:lang w:val="en-US" w:eastAsia="tr-TR"/>
        </w:rPr>
        <w:t>tarafından</w:t>
      </w:r>
      <w:proofErr w:type="spellEnd"/>
      <w:r w:rsidRPr="003B50C0">
        <w:rPr>
          <w:lang w:val="en-US" w:eastAsia="tr-TR"/>
        </w:rPr>
        <w:t xml:space="preserve"> </w:t>
      </w:r>
      <w:proofErr w:type="spellStart"/>
      <w:r w:rsidRPr="003B50C0">
        <w:rPr>
          <w:lang w:val="en-US" w:eastAsia="tr-TR"/>
        </w:rPr>
        <w:t>akademik</w:t>
      </w:r>
      <w:proofErr w:type="spellEnd"/>
      <w:r w:rsidRPr="003B50C0">
        <w:rPr>
          <w:lang w:val="en-US" w:eastAsia="tr-TR"/>
        </w:rPr>
        <w:t xml:space="preserve"> </w:t>
      </w:r>
      <w:proofErr w:type="spellStart"/>
      <w:r w:rsidRPr="003B50C0">
        <w:rPr>
          <w:lang w:val="en-US" w:eastAsia="tr-TR"/>
        </w:rPr>
        <w:t>ve</w:t>
      </w:r>
      <w:proofErr w:type="spellEnd"/>
      <w:r w:rsidRPr="003B50C0">
        <w:rPr>
          <w:lang w:val="en-US" w:eastAsia="tr-TR"/>
        </w:rPr>
        <w:t xml:space="preserve"> </w:t>
      </w:r>
      <w:proofErr w:type="spellStart"/>
      <w:r w:rsidRPr="003B50C0">
        <w:rPr>
          <w:lang w:val="en-US" w:eastAsia="tr-TR"/>
        </w:rPr>
        <w:t>idari</w:t>
      </w:r>
      <w:proofErr w:type="spellEnd"/>
      <w:r w:rsidRPr="003B50C0">
        <w:rPr>
          <w:lang w:val="en-US" w:eastAsia="tr-TR"/>
        </w:rPr>
        <w:t xml:space="preserve"> </w:t>
      </w:r>
      <w:proofErr w:type="spellStart"/>
      <w:r w:rsidRPr="003B50C0">
        <w:rPr>
          <w:lang w:val="en-US" w:eastAsia="tr-TR"/>
        </w:rPr>
        <w:t>personelin</w:t>
      </w:r>
      <w:proofErr w:type="spellEnd"/>
      <w:r w:rsidRPr="003B50C0">
        <w:rPr>
          <w:lang w:val="en-US" w:eastAsia="tr-TR"/>
        </w:rPr>
        <w:t xml:space="preserve"> </w:t>
      </w:r>
      <w:proofErr w:type="spellStart"/>
      <w:r w:rsidRPr="003B50C0">
        <w:rPr>
          <w:lang w:val="en-US" w:eastAsia="tr-TR"/>
        </w:rPr>
        <w:t>mesleki</w:t>
      </w:r>
      <w:proofErr w:type="spellEnd"/>
      <w:r w:rsidRPr="003B50C0">
        <w:rPr>
          <w:lang w:val="en-US" w:eastAsia="tr-TR"/>
        </w:rPr>
        <w:t xml:space="preserve"> </w:t>
      </w:r>
      <w:proofErr w:type="spellStart"/>
      <w:r w:rsidRPr="003B50C0">
        <w:rPr>
          <w:lang w:val="en-US" w:eastAsia="tr-TR"/>
        </w:rPr>
        <w:t>ve</w:t>
      </w:r>
      <w:proofErr w:type="spellEnd"/>
      <w:r w:rsidRPr="003B50C0">
        <w:rPr>
          <w:lang w:val="en-US" w:eastAsia="tr-TR"/>
        </w:rPr>
        <w:t xml:space="preserve"> </w:t>
      </w:r>
      <w:proofErr w:type="spellStart"/>
      <w:r w:rsidRPr="003B50C0">
        <w:rPr>
          <w:lang w:val="en-US" w:eastAsia="tr-TR"/>
        </w:rPr>
        <w:t>sosyal</w:t>
      </w:r>
      <w:proofErr w:type="spellEnd"/>
      <w:r w:rsidRPr="003B50C0">
        <w:rPr>
          <w:lang w:val="en-US" w:eastAsia="tr-TR"/>
        </w:rPr>
        <w:t xml:space="preserve"> </w:t>
      </w:r>
      <w:proofErr w:type="spellStart"/>
      <w:r w:rsidRPr="003B50C0">
        <w:rPr>
          <w:lang w:val="en-US" w:eastAsia="tr-TR"/>
        </w:rPr>
        <w:t>yetkinliklerini</w:t>
      </w:r>
      <w:proofErr w:type="spellEnd"/>
      <w:r w:rsidRPr="003B50C0">
        <w:rPr>
          <w:lang w:val="en-US" w:eastAsia="tr-TR"/>
        </w:rPr>
        <w:t xml:space="preserve"> </w:t>
      </w:r>
      <w:proofErr w:type="spellStart"/>
      <w:r w:rsidRPr="003B50C0">
        <w:rPr>
          <w:lang w:val="en-US" w:eastAsia="tr-TR"/>
        </w:rPr>
        <w:t>geliştirmeye</w:t>
      </w:r>
      <w:proofErr w:type="spellEnd"/>
      <w:r w:rsidRPr="003B50C0">
        <w:rPr>
          <w:lang w:val="en-US" w:eastAsia="tr-TR"/>
        </w:rPr>
        <w:t xml:space="preserve"> </w:t>
      </w:r>
      <w:proofErr w:type="spellStart"/>
      <w:r w:rsidRPr="003B50C0">
        <w:rPr>
          <w:lang w:val="en-US" w:eastAsia="tr-TR"/>
        </w:rPr>
        <w:t>yönelik</w:t>
      </w:r>
      <w:proofErr w:type="spellEnd"/>
      <w:r w:rsidRPr="003B50C0">
        <w:rPr>
          <w:lang w:val="en-US" w:eastAsia="tr-TR"/>
        </w:rPr>
        <w:t xml:space="preserve"> </w:t>
      </w:r>
      <w:proofErr w:type="spellStart"/>
      <w:r w:rsidRPr="00DF531B">
        <w:rPr>
          <w:b/>
          <w:bCs/>
          <w:lang w:val="en-US" w:eastAsia="tr-TR"/>
        </w:rPr>
        <w:t>hizmet</w:t>
      </w:r>
      <w:proofErr w:type="spellEnd"/>
      <w:r w:rsidRPr="00DF531B">
        <w:rPr>
          <w:b/>
          <w:bCs/>
          <w:lang w:val="en-US" w:eastAsia="tr-TR"/>
        </w:rPr>
        <w:t xml:space="preserve"> </w:t>
      </w:r>
      <w:proofErr w:type="spellStart"/>
      <w:r w:rsidRPr="00DF531B">
        <w:rPr>
          <w:b/>
          <w:bCs/>
          <w:lang w:val="en-US" w:eastAsia="tr-TR"/>
        </w:rPr>
        <w:t>içi</w:t>
      </w:r>
      <w:proofErr w:type="spellEnd"/>
      <w:r w:rsidRPr="00DF531B">
        <w:rPr>
          <w:b/>
          <w:bCs/>
          <w:lang w:val="en-US" w:eastAsia="tr-TR"/>
        </w:rPr>
        <w:t xml:space="preserve"> </w:t>
      </w:r>
      <w:proofErr w:type="spellStart"/>
      <w:r w:rsidRPr="00DF531B">
        <w:rPr>
          <w:b/>
          <w:bCs/>
          <w:lang w:val="en-US" w:eastAsia="tr-TR"/>
        </w:rPr>
        <w:t>yüz</w:t>
      </w:r>
      <w:proofErr w:type="spellEnd"/>
      <w:r w:rsidRPr="00DF531B">
        <w:rPr>
          <w:b/>
          <w:bCs/>
          <w:lang w:val="en-US" w:eastAsia="tr-TR"/>
        </w:rPr>
        <w:t xml:space="preserve"> </w:t>
      </w:r>
      <w:proofErr w:type="spellStart"/>
      <w:r w:rsidRPr="00DF531B">
        <w:rPr>
          <w:b/>
          <w:bCs/>
          <w:lang w:val="en-US" w:eastAsia="tr-TR"/>
        </w:rPr>
        <w:t>yüze</w:t>
      </w:r>
      <w:proofErr w:type="spellEnd"/>
      <w:r w:rsidRPr="00DF531B">
        <w:rPr>
          <w:b/>
          <w:bCs/>
          <w:lang w:val="en-US" w:eastAsia="tr-TR"/>
        </w:rPr>
        <w:t xml:space="preserve"> </w:t>
      </w:r>
      <w:proofErr w:type="spellStart"/>
      <w:r w:rsidRPr="00DF531B">
        <w:rPr>
          <w:b/>
          <w:bCs/>
          <w:lang w:val="en-US" w:eastAsia="tr-TR"/>
        </w:rPr>
        <w:t>veya</w:t>
      </w:r>
      <w:proofErr w:type="spellEnd"/>
      <w:r w:rsidRPr="00DF531B">
        <w:rPr>
          <w:b/>
          <w:bCs/>
          <w:lang w:val="en-US" w:eastAsia="tr-TR"/>
        </w:rPr>
        <w:t xml:space="preserve"> </w:t>
      </w:r>
      <w:proofErr w:type="spellStart"/>
      <w:r w:rsidRPr="00DF531B">
        <w:rPr>
          <w:b/>
          <w:bCs/>
          <w:lang w:val="en-US" w:eastAsia="tr-TR"/>
        </w:rPr>
        <w:t>çevrimiçi</w:t>
      </w:r>
      <w:proofErr w:type="spellEnd"/>
      <w:r w:rsidRPr="00DF531B">
        <w:rPr>
          <w:b/>
          <w:bCs/>
          <w:lang w:val="en-US" w:eastAsia="tr-TR"/>
        </w:rPr>
        <w:t xml:space="preserve"> </w:t>
      </w:r>
      <w:proofErr w:type="spellStart"/>
      <w:r w:rsidRPr="00DF531B">
        <w:rPr>
          <w:b/>
          <w:bCs/>
          <w:lang w:val="en-US" w:eastAsia="tr-TR"/>
        </w:rPr>
        <w:t>eğitim</w:t>
      </w:r>
      <w:proofErr w:type="spellEnd"/>
      <w:r w:rsidRPr="00DF531B">
        <w:rPr>
          <w:b/>
          <w:bCs/>
          <w:lang w:val="en-US" w:eastAsia="tr-TR"/>
        </w:rPr>
        <w:t xml:space="preserve"> </w:t>
      </w:r>
      <w:proofErr w:type="spellStart"/>
      <w:r w:rsidRPr="00DF531B">
        <w:rPr>
          <w:b/>
          <w:bCs/>
          <w:lang w:val="en-US" w:eastAsia="tr-TR"/>
        </w:rPr>
        <w:t>uygulamaları</w:t>
      </w:r>
      <w:proofErr w:type="spellEnd"/>
      <w:r w:rsidRPr="003B50C0">
        <w:rPr>
          <w:lang w:val="en-US" w:eastAsia="tr-TR"/>
        </w:rPr>
        <w:t xml:space="preserve"> </w:t>
      </w:r>
      <w:proofErr w:type="spellStart"/>
      <w:r w:rsidRPr="003B50C0">
        <w:rPr>
          <w:lang w:val="en-US" w:eastAsia="tr-TR"/>
        </w:rPr>
        <w:t>düzenlenmektedir</w:t>
      </w:r>
      <w:proofErr w:type="spellEnd"/>
      <w:r w:rsidR="003B50C0" w:rsidRPr="00A057CC">
        <w:rPr>
          <w:lang w:val="en-US" w:eastAsia="tr-TR"/>
        </w:rPr>
        <w:t>.</w:t>
      </w:r>
      <w:r w:rsidR="00236AA0" w:rsidRPr="00A057CC">
        <w:rPr>
          <w:lang w:val="en-US" w:eastAsia="tr-TR"/>
        </w:rPr>
        <w:t xml:space="preserve"> </w:t>
      </w:r>
      <w:hyperlink r:id="rId78" w:history="1">
        <w:r w:rsidR="00DF531B" w:rsidRPr="00A057CC">
          <w:rPr>
            <w:rStyle w:val="Kpr"/>
            <w:b/>
            <w:bCs/>
            <w:lang w:val="en-US" w:eastAsia="tr-TR"/>
          </w:rPr>
          <w:t>(A3.2.3.)</w:t>
        </w:r>
      </w:hyperlink>
      <w:r w:rsidR="00DF531B">
        <w:rPr>
          <w:lang w:val="en-US" w:eastAsia="tr-TR"/>
        </w:rPr>
        <w:t xml:space="preserve"> </w:t>
      </w:r>
      <w:proofErr w:type="spellStart"/>
      <w:r w:rsidR="00236AA0">
        <w:rPr>
          <w:lang w:val="en-US" w:eastAsia="tr-TR"/>
        </w:rPr>
        <w:t>Örneğin</w:t>
      </w:r>
      <w:proofErr w:type="spellEnd"/>
      <w:r w:rsidR="00236AA0">
        <w:rPr>
          <w:lang w:val="en-US" w:eastAsia="tr-TR"/>
        </w:rPr>
        <w:t xml:space="preserve"> ilk </w:t>
      </w:r>
      <w:proofErr w:type="spellStart"/>
      <w:r w:rsidR="00236AA0">
        <w:rPr>
          <w:lang w:val="en-US" w:eastAsia="tr-TR"/>
        </w:rPr>
        <w:t>defa</w:t>
      </w:r>
      <w:proofErr w:type="spellEnd"/>
      <w:r w:rsidR="00236AA0">
        <w:rPr>
          <w:lang w:val="en-US" w:eastAsia="tr-TR"/>
        </w:rPr>
        <w:t xml:space="preserve"> </w:t>
      </w:r>
      <w:proofErr w:type="spellStart"/>
      <w:r w:rsidR="00236AA0">
        <w:rPr>
          <w:lang w:val="en-US" w:eastAsia="tr-TR"/>
        </w:rPr>
        <w:t>atanan</w:t>
      </w:r>
      <w:proofErr w:type="spellEnd"/>
      <w:r w:rsidR="00236AA0">
        <w:rPr>
          <w:lang w:val="en-US" w:eastAsia="tr-TR"/>
        </w:rPr>
        <w:t xml:space="preserve"> </w:t>
      </w:r>
      <w:proofErr w:type="spellStart"/>
      <w:r w:rsidR="00236AA0">
        <w:rPr>
          <w:lang w:val="en-US" w:eastAsia="tr-TR"/>
        </w:rPr>
        <w:t>Arş</w:t>
      </w:r>
      <w:proofErr w:type="spellEnd"/>
      <w:r w:rsidR="00236AA0">
        <w:rPr>
          <w:lang w:val="en-US" w:eastAsia="tr-TR"/>
        </w:rPr>
        <w:t xml:space="preserve">. </w:t>
      </w:r>
      <w:proofErr w:type="spellStart"/>
      <w:r w:rsidR="00236AA0">
        <w:rPr>
          <w:lang w:val="en-US" w:eastAsia="tr-TR"/>
        </w:rPr>
        <w:t>Gör</w:t>
      </w:r>
      <w:proofErr w:type="spellEnd"/>
      <w:r w:rsidR="00236AA0">
        <w:rPr>
          <w:lang w:val="en-US" w:eastAsia="tr-TR"/>
        </w:rPr>
        <w:t xml:space="preserve">., </w:t>
      </w:r>
      <w:proofErr w:type="spellStart"/>
      <w:r w:rsidR="00236AA0">
        <w:rPr>
          <w:lang w:val="en-US" w:eastAsia="tr-TR"/>
        </w:rPr>
        <w:t>Öğr</w:t>
      </w:r>
      <w:proofErr w:type="spellEnd"/>
      <w:r w:rsidR="00236AA0">
        <w:rPr>
          <w:lang w:val="en-US" w:eastAsia="tr-TR"/>
        </w:rPr>
        <w:t xml:space="preserve">. </w:t>
      </w:r>
      <w:proofErr w:type="spellStart"/>
      <w:r w:rsidR="00236AA0">
        <w:rPr>
          <w:lang w:val="en-US" w:eastAsia="tr-TR"/>
        </w:rPr>
        <w:t>Gör</w:t>
      </w:r>
      <w:proofErr w:type="spellEnd"/>
      <w:r w:rsidR="00236AA0">
        <w:rPr>
          <w:lang w:val="en-US" w:eastAsia="tr-TR"/>
        </w:rPr>
        <w:t xml:space="preserve">. Ve Dr. </w:t>
      </w:r>
      <w:proofErr w:type="spellStart"/>
      <w:r w:rsidR="00236AA0">
        <w:rPr>
          <w:lang w:val="en-US" w:eastAsia="tr-TR"/>
        </w:rPr>
        <w:t>Öğr</w:t>
      </w:r>
      <w:proofErr w:type="spellEnd"/>
      <w:r w:rsidR="00236AA0">
        <w:rPr>
          <w:lang w:val="en-US" w:eastAsia="tr-TR"/>
        </w:rPr>
        <w:t xml:space="preserve">. </w:t>
      </w:r>
      <w:proofErr w:type="spellStart"/>
      <w:r w:rsidR="00236AA0">
        <w:rPr>
          <w:lang w:val="en-US" w:eastAsia="tr-TR"/>
        </w:rPr>
        <w:t>Üyelerinin</w:t>
      </w:r>
      <w:proofErr w:type="spellEnd"/>
      <w:r w:rsidR="00236AA0">
        <w:rPr>
          <w:lang w:val="en-US" w:eastAsia="tr-TR"/>
        </w:rPr>
        <w:t xml:space="preserve"> </w:t>
      </w:r>
      <w:proofErr w:type="spellStart"/>
      <w:r w:rsidR="00236AA0">
        <w:rPr>
          <w:lang w:val="en-US" w:eastAsia="tr-TR"/>
        </w:rPr>
        <w:t>kurum</w:t>
      </w:r>
      <w:proofErr w:type="spellEnd"/>
      <w:r w:rsidR="00236AA0">
        <w:rPr>
          <w:lang w:val="en-US" w:eastAsia="tr-TR"/>
        </w:rPr>
        <w:t xml:space="preserve"> </w:t>
      </w:r>
      <w:proofErr w:type="spellStart"/>
      <w:r w:rsidR="00236AA0">
        <w:rPr>
          <w:lang w:val="en-US" w:eastAsia="tr-TR"/>
        </w:rPr>
        <w:t>kültürünü</w:t>
      </w:r>
      <w:proofErr w:type="spellEnd"/>
      <w:r w:rsidR="00236AA0">
        <w:rPr>
          <w:lang w:val="en-US" w:eastAsia="tr-TR"/>
        </w:rPr>
        <w:t xml:space="preserve">, </w:t>
      </w:r>
      <w:proofErr w:type="spellStart"/>
      <w:r w:rsidR="00236AA0">
        <w:rPr>
          <w:lang w:val="en-US" w:eastAsia="tr-TR"/>
        </w:rPr>
        <w:t>özlük</w:t>
      </w:r>
      <w:proofErr w:type="spellEnd"/>
      <w:r w:rsidR="00236AA0">
        <w:rPr>
          <w:lang w:val="en-US" w:eastAsia="tr-TR"/>
        </w:rPr>
        <w:t xml:space="preserve"> </w:t>
      </w:r>
      <w:proofErr w:type="spellStart"/>
      <w:r w:rsidR="00236AA0">
        <w:rPr>
          <w:lang w:val="en-US" w:eastAsia="tr-TR"/>
        </w:rPr>
        <w:t>haklarını</w:t>
      </w:r>
      <w:proofErr w:type="spellEnd"/>
      <w:r w:rsidR="00236AA0">
        <w:rPr>
          <w:lang w:val="en-US" w:eastAsia="tr-TR"/>
        </w:rPr>
        <w:t xml:space="preserve">, </w:t>
      </w:r>
      <w:proofErr w:type="spellStart"/>
      <w:r w:rsidR="00236AA0">
        <w:rPr>
          <w:lang w:val="en-US" w:eastAsia="tr-TR"/>
        </w:rPr>
        <w:t>eğitim-öğretim-araştırma</w:t>
      </w:r>
      <w:proofErr w:type="spellEnd"/>
      <w:r w:rsidR="00236AA0">
        <w:rPr>
          <w:lang w:val="en-US" w:eastAsia="tr-TR"/>
        </w:rPr>
        <w:t>—</w:t>
      </w:r>
      <w:proofErr w:type="spellStart"/>
      <w:r w:rsidR="00236AA0">
        <w:rPr>
          <w:lang w:val="en-US" w:eastAsia="tr-TR"/>
        </w:rPr>
        <w:t>proje</w:t>
      </w:r>
      <w:proofErr w:type="spellEnd"/>
      <w:r w:rsidR="00236AA0">
        <w:rPr>
          <w:lang w:val="en-US" w:eastAsia="tr-TR"/>
        </w:rPr>
        <w:t xml:space="preserve"> </w:t>
      </w:r>
      <w:proofErr w:type="spellStart"/>
      <w:r w:rsidR="00236AA0">
        <w:rPr>
          <w:lang w:val="en-US" w:eastAsia="tr-TR"/>
        </w:rPr>
        <w:t>konularında</w:t>
      </w:r>
      <w:proofErr w:type="spellEnd"/>
      <w:r w:rsidR="00236AA0">
        <w:rPr>
          <w:lang w:val="en-US" w:eastAsia="tr-TR"/>
        </w:rPr>
        <w:t xml:space="preserve"> </w:t>
      </w:r>
      <w:proofErr w:type="spellStart"/>
      <w:r w:rsidR="00236AA0">
        <w:rPr>
          <w:lang w:val="en-US" w:eastAsia="tr-TR"/>
        </w:rPr>
        <w:t>gelişimini</w:t>
      </w:r>
      <w:proofErr w:type="spellEnd"/>
      <w:r w:rsidR="00236AA0">
        <w:rPr>
          <w:lang w:val="en-US" w:eastAsia="tr-TR"/>
        </w:rPr>
        <w:t xml:space="preserve"> </w:t>
      </w:r>
      <w:proofErr w:type="spellStart"/>
      <w:r w:rsidR="00236AA0">
        <w:rPr>
          <w:lang w:val="en-US" w:eastAsia="tr-TR"/>
        </w:rPr>
        <w:t>ve</w:t>
      </w:r>
      <w:proofErr w:type="spellEnd"/>
      <w:r w:rsidR="00236AA0">
        <w:rPr>
          <w:lang w:val="en-US" w:eastAsia="tr-TR"/>
        </w:rPr>
        <w:t xml:space="preserve"> </w:t>
      </w:r>
      <w:proofErr w:type="spellStart"/>
      <w:r w:rsidR="00236AA0">
        <w:rPr>
          <w:lang w:val="en-US" w:eastAsia="tr-TR"/>
        </w:rPr>
        <w:t>uyumunu</w:t>
      </w:r>
      <w:proofErr w:type="spellEnd"/>
      <w:r w:rsidR="00236AA0">
        <w:rPr>
          <w:lang w:val="en-US" w:eastAsia="tr-TR"/>
        </w:rPr>
        <w:t xml:space="preserve"> </w:t>
      </w:r>
      <w:proofErr w:type="spellStart"/>
      <w:r w:rsidR="00236AA0">
        <w:rPr>
          <w:lang w:val="en-US" w:eastAsia="tr-TR"/>
        </w:rPr>
        <w:t>sağlamak</w:t>
      </w:r>
      <w:proofErr w:type="spellEnd"/>
      <w:r w:rsidR="00236AA0">
        <w:rPr>
          <w:lang w:val="en-US" w:eastAsia="tr-TR"/>
        </w:rPr>
        <w:t xml:space="preserve"> </w:t>
      </w:r>
      <w:proofErr w:type="spellStart"/>
      <w:r w:rsidR="00236AA0">
        <w:rPr>
          <w:lang w:val="en-US" w:eastAsia="tr-TR"/>
        </w:rPr>
        <w:t>üzere</w:t>
      </w:r>
      <w:proofErr w:type="spellEnd"/>
      <w:r w:rsidR="00236AA0">
        <w:rPr>
          <w:lang w:val="en-US" w:eastAsia="tr-TR"/>
        </w:rPr>
        <w:t xml:space="preserve"> AGEP </w:t>
      </w:r>
      <w:proofErr w:type="spellStart"/>
      <w:r w:rsidR="00236AA0">
        <w:rPr>
          <w:lang w:val="en-US" w:eastAsia="tr-TR"/>
        </w:rPr>
        <w:t>eğitimini</w:t>
      </w:r>
      <w:proofErr w:type="spellEnd"/>
      <w:r w:rsidR="00236AA0">
        <w:rPr>
          <w:lang w:val="en-US" w:eastAsia="tr-TR"/>
        </w:rPr>
        <w:t xml:space="preserve"> </w:t>
      </w:r>
      <w:proofErr w:type="spellStart"/>
      <w:r w:rsidR="00236AA0">
        <w:rPr>
          <w:lang w:val="en-US" w:eastAsia="tr-TR"/>
        </w:rPr>
        <w:t>tamamlamaları</w:t>
      </w:r>
      <w:proofErr w:type="spellEnd"/>
      <w:r w:rsidR="00236AA0">
        <w:rPr>
          <w:lang w:val="en-US" w:eastAsia="tr-TR"/>
        </w:rPr>
        <w:t xml:space="preserve"> </w:t>
      </w:r>
      <w:proofErr w:type="spellStart"/>
      <w:r w:rsidR="00236AA0">
        <w:rPr>
          <w:lang w:val="en-US" w:eastAsia="tr-TR"/>
        </w:rPr>
        <w:t>grekmektedir</w:t>
      </w:r>
      <w:proofErr w:type="spellEnd"/>
      <w:r w:rsidR="00236AA0">
        <w:rPr>
          <w:lang w:val="en-US" w:eastAsia="tr-TR"/>
        </w:rPr>
        <w:t xml:space="preserve">. </w:t>
      </w:r>
    </w:p>
    <w:p w14:paraId="49F7097C" w14:textId="4E7F8756" w:rsidR="00A82ECE" w:rsidRPr="00117901" w:rsidRDefault="00A82ECE" w:rsidP="00A82ECE">
      <w:pPr>
        <w:ind w:left="709" w:hanging="1"/>
        <w:jc w:val="both"/>
        <w:rPr>
          <w:lang w:val="en-US" w:eastAsia="tr-TR"/>
        </w:rPr>
      </w:pPr>
      <w:proofErr w:type="spellStart"/>
      <w:r w:rsidRPr="003E45AF">
        <w:rPr>
          <w:lang w:val="en-US" w:eastAsia="tr-TR"/>
        </w:rPr>
        <w:t>Kurum</w:t>
      </w:r>
      <w:proofErr w:type="spellEnd"/>
      <w:r w:rsidRPr="003E45AF">
        <w:rPr>
          <w:lang w:val="en-US" w:eastAsia="tr-TR"/>
        </w:rPr>
        <w:t xml:space="preserve"> </w:t>
      </w:r>
      <w:proofErr w:type="spellStart"/>
      <w:r w:rsidRPr="003E45AF">
        <w:rPr>
          <w:lang w:val="en-US" w:eastAsia="tr-TR"/>
        </w:rPr>
        <w:t>tarafından</w:t>
      </w:r>
      <w:proofErr w:type="spellEnd"/>
      <w:r w:rsidRPr="003E45AF">
        <w:rPr>
          <w:lang w:val="en-US" w:eastAsia="tr-TR"/>
        </w:rPr>
        <w:t xml:space="preserve"> </w:t>
      </w:r>
      <w:proofErr w:type="spellStart"/>
      <w:r w:rsidRPr="003E45AF">
        <w:rPr>
          <w:lang w:val="en-US" w:eastAsia="tr-TR"/>
        </w:rPr>
        <w:t>öğretim</w:t>
      </w:r>
      <w:proofErr w:type="spellEnd"/>
      <w:r w:rsidRPr="003E45AF">
        <w:rPr>
          <w:lang w:val="en-US" w:eastAsia="tr-TR"/>
        </w:rPr>
        <w:t xml:space="preserve"> </w:t>
      </w:r>
      <w:proofErr w:type="spellStart"/>
      <w:r w:rsidRPr="003E45AF">
        <w:rPr>
          <w:lang w:val="en-US" w:eastAsia="tr-TR"/>
        </w:rPr>
        <w:t>elemanlarının</w:t>
      </w:r>
      <w:proofErr w:type="spellEnd"/>
      <w:r w:rsidRPr="003E45AF">
        <w:rPr>
          <w:lang w:val="en-US" w:eastAsia="tr-TR"/>
        </w:rPr>
        <w:t xml:space="preserve"> </w:t>
      </w:r>
      <w:proofErr w:type="spellStart"/>
      <w:r w:rsidRPr="003E45AF">
        <w:rPr>
          <w:lang w:val="en-US" w:eastAsia="tr-TR"/>
        </w:rPr>
        <w:t>mesleki</w:t>
      </w:r>
      <w:proofErr w:type="spellEnd"/>
      <w:r w:rsidRPr="003E45AF">
        <w:rPr>
          <w:lang w:val="en-US" w:eastAsia="tr-TR"/>
        </w:rPr>
        <w:t xml:space="preserve"> </w:t>
      </w:r>
      <w:proofErr w:type="spellStart"/>
      <w:r w:rsidRPr="003E45AF">
        <w:rPr>
          <w:lang w:val="en-US" w:eastAsia="tr-TR"/>
        </w:rPr>
        <w:t>gelişimleri</w:t>
      </w:r>
      <w:proofErr w:type="spellEnd"/>
      <w:r w:rsidRPr="003E45AF">
        <w:rPr>
          <w:lang w:val="en-US" w:eastAsia="tr-TR"/>
        </w:rPr>
        <w:t xml:space="preserve"> </w:t>
      </w:r>
      <w:proofErr w:type="spellStart"/>
      <w:r w:rsidRPr="003E45AF">
        <w:rPr>
          <w:lang w:val="en-US" w:eastAsia="tr-TR"/>
        </w:rPr>
        <w:t>için</w:t>
      </w:r>
      <w:proofErr w:type="spellEnd"/>
      <w:r w:rsidRPr="003E45AF">
        <w:rPr>
          <w:lang w:val="en-US" w:eastAsia="tr-TR"/>
        </w:rPr>
        <w:t xml:space="preserve"> </w:t>
      </w:r>
      <w:proofErr w:type="spellStart"/>
      <w:r w:rsidRPr="003E45AF">
        <w:rPr>
          <w:lang w:val="en-US" w:eastAsia="tr-TR"/>
        </w:rPr>
        <w:t>yurtiçi</w:t>
      </w:r>
      <w:proofErr w:type="spellEnd"/>
      <w:r w:rsidRPr="003E45AF">
        <w:rPr>
          <w:lang w:val="en-US" w:eastAsia="tr-TR"/>
        </w:rPr>
        <w:t xml:space="preserve"> </w:t>
      </w:r>
      <w:proofErr w:type="spellStart"/>
      <w:r w:rsidRPr="003E45AF">
        <w:rPr>
          <w:lang w:val="en-US" w:eastAsia="tr-TR"/>
        </w:rPr>
        <w:t>ve</w:t>
      </w:r>
      <w:proofErr w:type="spellEnd"/>
      <w:r w:rsidRPr="003E45AF">
        <w:rPr>
          <w:lang w:val="en-US" w:eastAsia="tr-TR"/>
        </w:rPr>
        <w:t xml:space="preserve"> </w:t>
      </w:r>
      <w:proofErr w:type="spellStart"/>
      <w:r w:rsidRPr="003E45AF">
        <w:rPr>
          <w:lang w:val="en-US" w:eastAsia="tr-TR"/>
        </w:rPr>
        <w:t>yurtdışı</w:t>
      </w:r>
      <w:proofErr w:type="spellEnd"/>
      <w:r w:rsidRPr="003E45AF">
        <w:rPr>
          <w:lang w:val="en-US" w:eastAsia="tr-TR"/>
        </w:rPr>
        <w:t xml:space="preserve"> </w:t>
      </w:r>
      <w:proofErr w:type="spellStart"/>
      <w:r w:rsidRPr="003E45AF">
        <w:rPr>
          <w:lang w:val="en-US" w:eastAsia="tr-TR"/>
        </w:rPr>
        <w:t>kongre</w:t>
      </w:r>
      <w:proofErr w:type="spellEnd"/>
      <w:r w:rsidRPr="003E45AF">
        <w:rPr>
          <w:lang w:val="en-US" w:eastAsia="tr-TR"/>
        </w:rPr>
        <w:t xml:space="preserve">, </w:t>
      </w:r>
      <w:proofErr w:type="spellStart"/>
      <w:r w:rsidRPr="003E45AF">
        <w:rPr>
          <w:lang w:val="en-US" w:eastAsia="tr-TR"/>
        </w:rPr>
        <w:t>konferans</w:t>
      </w:r>
      <w:proofErr w:type="spellEnd"/>
      <w:r w:rsidRPr="003E45AF">
        <w:rPr>
          <w:lang w:val="en-US" w:eastAsia="tr-TR"/>
        </w:rPr>
        <w:t xml:space="preserve">, </w:t>
      </w:r>
      <w:proofErr w:type="spellStart"/>
      <w:r w:rsidRPr="003E45AF">
        <w:rPr>
          <w:lang w:val="en-US" w:eastAsia="tr-TR"/>
        </w:rPr>
        <w:t>seminer</w:t>
      </w:r>
      <w:proofErr w:type="spellEnd"/>
      <w:r w:rsidRPr="003E45AF">
        <w:rPr>
          <w:lang w:val="en-US" w:eastAsia="tr-TR"/>
        </w:rPr>
        <w:t xml:space="preserve">, vb. </w:t>
      </w:r>
      <w:proofErr w:type="spellStart"/>
      <w:r w:rsidRPr="003E45AF">
        <w:rPr>
          <w:b/>
          <w:bCs/>
          <w:lang w:val="en-US" w:eastAsia="tr-TR"/>
        </w:rPr>
        <w:t>faaliyetlere</w:t>
      </w:r>
      <w:proofErr w:type="spellEnd"/>
      <w:r w:rsidRPr="003E45AF">
        <w:rPr>
          <w:b/>
          <w:bCs/>
          <w:lang w:val="en-US" w:eastAsia="tr-TR"/>
        </w:rPr>
        <w:t xml:space="preserve"> </w:t>
      </w:r>
      <w:proofErr w:type="spellStart"/>
      <w:r w:rsidRPr="003E45AF">
        <w:rPr>
          <w:b/>
          <w:bCs/>
          <w:lang w:val="en-US" w:eastAsia="tr-TR"/>
        </w:rPr>
        <w:t>katılımını</w:t>
      </w:r>
      <w:proofErr w:type="spellEnd"/>
      <w:r w:rsidRPr="003E45AF">
        <w:rPr>
          <w:b/>
          <w:bCs/>
          <w:lang w:val="en-US" w:eastAsia="tr-TR"/>
        </w:rPr>
        <w:t xml:space="preserve"> </w:t>
      </w:r>
      <w:proofErr w:type="spellStart"/>
      <w:r w:rsidRPr="003E45AF">
        <w:rPr>
          <w:b/>
          <w:bCs/>
          <w:lang w:val="en-US" w:eastAsia="tr-TR"/>
        </w:rPr>
        <w:t>teşvik</w:t>
      </w:r>
      <w:proofErr w:type="spellEnd"/>
      <w:r w:rsidRPr="003E45AF">
        <w:rPr>
          <w:b/>
          <w:bCs/>
          <w:lang w:val="en-US" w:eastAsia="tr-TR"/>
        </w:rPr>
        <w:t xml:space="preserve"> </w:t>
      </w:r>
      <w:proofErr w:type="spellStart"/>
      <w:r w:rsidRPr="003E45AF">
        <w:rPr>
          <w:b/>
          <w:bCs/>
          <w:lang w:val="en-US" w:eastAsia="tr-TR"/>
        </w:rPr>
        <w:t>için</w:t>
      </w:r>
      <w:proofErr w:type="spellEnd"/>
      <w:r w:rsidRPr="003E45AF">
        <w:rPr>
          <w:lang w:val="en-US" w:eastAsia="tr-TR"/>
        </w:rPr>
        <w:t xml:space="preserve"> </w:t>
      </w:r>
      <w:proofErr w:type="spellStart"/>
      <w:r w:rsidRPr="003E45AF">
        <w:rPr>
          <w:lang w:val="en-US" w:eastAsia="tr-TR"/>
        </w:rPr>
        <w:t>mevcut</w:t>
      </w:r>
      <w:proofErr w:type="spellEnd"/>
      <w:r w:rsidRPr="003E45AF">
        <w:rPr>
          <w:lang w:val="en-US" w:eastAsia="tr-TR"/>
        </w:rPr>
        <w:t xml:space="preserve"> </w:t>
      </w:r>
      <w:proofErr w:type="spellStart"/>
      <w:r w:rsidRPr="003E45AF">
        <w:rPr>
          <w:lang w:val="en-US" w:eastAsia="tr-TR"/>
        </w:rPr>
        <w:t>mevzuat</w:t>
      </w:r>
      <w:proofErr w:type="spellEnd"/>
      <w:r w:rsidRPr="003E45AF">
        <w:rPr>
          <w:lang w:val="en-US" w:eastAsia="tr-TR"/>
        </w:rPr>
        <w:t xml:space="preserve"> </w:t>
      </w:r>
      <w:proofErr w:type="spellStart"/>
      <w:r w:rsidRPr="003E45AF">
        <w:rPr>
          <w:lang w:val="en-US" w:eastAsia="tr-TR"/>
        </w:rPr>
        <w:t>çerçevesinde</w:t>
      </w:r>
      <w:proofErr w:type="spellEnd"/>
      <w:r w:rsidRPr="003E45AF">
        <w:rPr>
          <w:lang w:val="en-US" w:eastAsia="tr-TR"/>
        </w:rPr>
        <w:t xml:space="preserve"> </w:t>
      </w:r>
      <w:proofErr w:type="spellStart"/>
      <w:r w:rsidRPr="003E45AF">
        <w:rPr>
          <w:lang w:val="en-US" w:eastAsia="tr-TR"/>
        </w:rPr>
        <w:t>katkıda</w:t>
      </w:r>
      <w:proofErr w:type="spellEnd"/>
      <w:r w:rsidRPr="003E45AF">
        <w:rPr>
          <w:lang w:val="en-US" w:eastAsia="tr-TR"/>
        </w:rPr>
        <w:t xml:space="preserve"> </w:t>
      </w:r>
      <w:proofErr w:type="spellStart"/>
      <w:r w:rsidRPr="003E45AF">
        <w:rPr>
          <w:lang w:val="en-US" w:eastAsia="tr-TR"/>
        </w:rPr>
        <w:t>bulunulmaktadır</w:t>
      </w:r>
      <w:proofErr w:type="spellEnd"/>
      <w:r w:rsidRPr="003E45AF">
        <w:rPr>
          <w:lang w:val="en-US" w:eastAsia="tr-TR"/>
        </w:rPr>
        <w:t xml:space="preserve">. Bu </w:t>
      </w:r>
      <w:proofErr w:type="spellStart"/>
      <w:r w:rsidRPr="003E45AF">
        <w:rPr>
          <w:lang w:val="en-US" w:eastAsia="tr-TR"/>
        </w:rPr>
        <w:t>kapsamda</w:t>
      </w:r>
      <w:proofErr w:type="spellEnd"/>
      <w:r w:rsidRPr="003E45AF">
        <w:rPr>
          <w:lang w:val="en-US" w:eastAsia="tr-TR"/>
        </w:rPr>
        <w:t xml:space="preserve">, yurt </w:t>
      </w:r>
      <w:proofErr w:type="spellStart"/>
      <w:r w:rsidRPr="003E45AF">
        <w:rPr>
          <w:lang w:val="en-US" w:eastAsia="tr-TR"/>
        </w:rPr>
        <w:t>içi</w:t>
      </w:r>
      <w:proofErr w:type="spellEnd"/>
      <w:r w:rsidRPr="003E45AF">
        <w:rPr>
          <w:lang w:val="en-US" w:eastAsia="tr-TR"/>
        </w:rPr>
        <w:t xml:space="preserve"> </w:t>
      </w:r>
      <w:proofErr w:type="spellStart"/>
      <w:r w:rsidRPr="003E45AF">
        <w:rPr>
          <w:lang w:val="en-US" w:eastAsia="tr-TR"/>
        </w:rPr>
        <w:t>ve</w:t>
      </w:r>
      <w:proofErr w:type="spellEnd"/>
      <w:r w:rsidRPr="003E45AF">
        <w:rPr>
          <w:lang w:val="en-US" w:eastAsia="tr-TR"/>
        </w:rPr>
        <w:t xml:space="preserve"> yurt </w:t>
      </w:r>
      <w:proofErr w:type="spellStart"/>
      <w:r w:rsidRPr="003E45AF">
        <w:rPr>
          <w:lang w:val="en-US" w:eastAsia="tr-TR"/>
        </w:rPr>
        <w:t>dışı</w:t>
      </w:r>
      <w:proofErr w:type="spellEnd"/>
      <w:r w:rsidRPr="003E45AF">
        <w:rPr>
          <w:lang w:val="en-US" w:eastAsia="tr-TR"/>
        </w:rPr>
        <w:t xml:space="preserve"> </w:t>
      </w:r>
      <w:proofErr w:type="spellStart"/>
      <w:r w:rsidRPr="003E45AF">
        <w:rPr>
          <w:lang w:val="en-US" w:eastAsia="tr-TR"/>
        </w:rPr>
        <w:t>olmak</w:t>
      </w:r>
      <w:proofErr w:type="spellEnd"/>
      <w:r w:rsidRPr="003E45AF">
        <w:rPr>
          <w:lang w:val="en-US" w:eastAsia="tr-TR"/>
        </w:rPr>
        <w:t xml:space="preserve"> </w:t>
      </w:r>
      <w:proofErr w:type="spellStart"/>
      <w:r w:rsidRPr="003E45AF">
        <w:rPr>
          <w:lang w:val="en-US" w:eastAsia="tr-TR"/>
        </w:rPr>
        <w:t>üzere</w:t>
      </w:r>
      <w:proofErr w:type="spellEnd"/>
      <w:r w:rsidRPr="003E45AF">
        <w:rPr>
          <w:lang w:val="en-US" w:eastAsia="tr-TR"/>
        </w:rPr>
        <w:t xml:space="preserve"> </w:t>
      </w:r>
      <w:proofErr w:type="spellStart"/>
      <w:r w:rsidRPr="003E45AF">
        <w:rPr>
          <w:lang w:val="en-US" w:eastAsia="tr-TR"/>
        </w:rPr>
        <w:t>parasal</w:t>
      </w:r>
      <w:proofErr w:type="spellEnd"/>
      <w:r w:rsidRPr="003E45AF">
        <w:rPr>
          <w:lang w:val="en-US" w:eastAsia="tr-TR"/>
        </w:rPr>
        <w:t xml:space="preserve"> </w:t>
      </w:r>
      <w:proofErr w:type="spellStart"/>
      <w:r w:rsidRPr="003E45AF">
        <w:rPr>
          <w:lang w:val="en-US" w:eastAsia="tr-TR"/>
        </w:rPr>
        <w:t>destek</w:t>
      </w:r>
      <w:proofErr w:type="spellEnd"/>
      <w:r w:rsidRPr="003E45AF">
        <w:rPr>
          <w:lang w:val="en-US" w:eastAsia="tr-TR"/>
        </w:rPr>
        <w:t xml:space="preserve">, </w:t>
      </w:r>
      <w:proofErr w:type="spellStart"/>
      <w:r w:rsidRPr="003E45AF">
        <w:rPr>
          <w:lang w:val="en-US" w:eastAsia="tr-TR"/>
        </w:rPr>
        <w:t>kongre</w:t>
      </w:r>
      <w:proofErr w:type="spellEnd"/>
      <w:r w:rsidRPr="003E45AF">
        <w:rPr>
          <w:lang w:val="en-US" w:eastAsia="tr-TR"/>
        </w:rPr>
        <w:t xml:space="preserve">, </w:t>
      </w:r>
      <w:proofErr w:type="spellStart"/>
      <w:r w:rsidRPr="003E45AF">
        <w:rPr>
          <w:lang w:val="en-US" w:eastAsia="tr-TR"/>
        </w:rPr>
        <w:t>sempozyum</w:t>
      </w:r>
      <w:proofErr w:type="spellEnd"/>
      <w:r w:rsidRPr="003E45AF">
        <w:rPr>
          <w:lang w:val="en-US" w:eastAsia="tr-TR"/>
        </w:rPr>
        <w:t xml:space="preserve">, </w:t>
      </w:r>
      <w:proofErr w:type="spellStart"/>
      <w:r w:rsidRPr="003E45AF">
        <w:rPr>
          <w:lang w:val="en-US" w:eastAsia="tr-TR"/>
        </w:rPr>
        <w:t>bilimsel</w:t>
      </w:r>
      <w:proofErr w:type="spellEnd"/>
      <w:r w:rsidRPr="003E45AF">
        <w:rPr>
          <w:lang w:val="en-US" w:eastAsia="tr-TR"/>
        </w:rPr>
        <w:t xml:space="preserve"> </w:t>
      </w:r>
      <w:proofErr w:type="spellStart"/>
      <w:r w:rsidRPr="003E45AF">
        <w:rPr>
          <w:lang w:val="en-US" w:eastAsia="tr-TR"/>
        </w:rPr>
        <w:t>toplantılarda</w:t>
      </w:r>
      <w:proofErr w:type="spellEnd"/>
      <w:r w:rsidRPr="003E45AF">
        <w:rPr>
          <w:lang w:val="en-US" w:eastAsia="tr-TR"/>
        </w:rPr>
        <w:t xml:space="preserve"> </w:t>
      </w:r>
      <w:proofErr w:type="spellStart"/>
      <w:r w:rsidRPr="003E45AF">
        <w:rPr>
          <w:lang w:val="en-US" w:eastAsia="tr-TR"/>
        </w:rPr>
        <w:t>bildiri</w:t>
      </w:r>
      <w:proofErr w:type="spellEnd"/>
      <w:r w:rsidRPr="003E45AF">
        <w:rPr>
          <w:lang w:val="en-US" w:eastAsia="tr-TR"/>
        </w:rPr>
        <w:t xml:space="preserve"> </w:t>
      </w:r>
      <w:proofErr w:type="spellStart"/>
      <w:r w:rsidRPr="003E45AF">
        <w:rPr>
          <w:lang w:val="en-US" w:eastAsia="tr-TR"/>
        </w:rPr>
        <w:t>sunmak</w:t>
      </w:r>
      <w:proofErr w:type="spellEnd"/>
      <w:r w:rsidRPr="003E45AF">
        <w:rPr>
          <w:lang w:val="en-US" w:eastAsia="tr-TR"/>
        </w:rPr>
        <w:t xml:space="preserve"> </w:t>
      </w:r>
      <w:proofErr w:type="spellStart"/>
      <w:r w:rsidRPr="003E45AF">
        <w:rPr>
          <w:lang w:val="en-US" w:eastAsia="tr-TR"/>
        </w:rPr>
        <w:t>sureti</w:t>
      </w:r>
      <w:proofErr w:type="spellEnd"/>
      <w:r w:rsidRPr="003E45AF">
        <w:rPr>
          <w:lang w:val="en-US" w:eastAsia="tr-TR"/>
        </w:rPr>
        <w:t xml:space="preserve"> </w:t>
      </w:r>
      <w:proofErr w:type="spellStart"/>
      <w:r w:rsidRPr="003E45AF">
        <w:rPr>
          <w:lang w:val="en-US" w:eastAsia="tr-TR"/>
        </w:rPr>
        <w:t>ile</w:t>
      </w:r>
      <w:proofErr w:type="spellEnd"/>
      <w:r w:rsidRPr="003E45AF">
        <w:rPr>
          <w:lang w:val="en-US" w:eastAsia="tr-TR"/>
        </w:rPr>
        <w:t xml:space="preserve"> </w:t>
      </w:r>
      <w:proofErr w:type="spellStart"/>
      <w:r w:rsidRPr="003E45AF">
        <w:rPr>
          <w:lang w:val="en-US" w:eastAsia="tr-TR"/>
        </w:rPr>
        <w:t>katılacak</w:t>
      </w:r>
      <w:proofErr w:type="spellEnd"/>
      <w:r w:rsidRPr="003E45AF">
        <w:rPr>
          <w:lang w:val="en-US" w:eastAsia="tr-TR"/>
        </w:rPr>
        <w:t xml:space="preserve"> </w:t>
      </w:r>
      <w:proofErr w:type="spellStart"/>
      <w:r w:rsidRPr="003E45AF">
        <w:rPr>
          <w:lang w:val="en-US" w:eastAsia="tr-TR"/>
        </w:rPr>
        <w:t>öğretim</w:t>
      </w:r>
      <w:proofErr w:type="spellEnd"/>
      <w:r w:rsidRPr="003E45AF">
        <w:rPr>
          <w:lang w:val="en-US" w:eastAsia="tr-TR"/>
        </w:rPr>
        <w:t xml:space="preserve"> </w:t>
      </w:r>
      <w:proofErr w:type="spellStart"/>
      <w:r w:rsidRPr="003E45AF">
        <w:rPr>
          <w:lang w:val="en-US" w:eastAsia="tr-TR"/>
        </w:rPr>
        <w:t>elemanlarına</w:t>
      </w:r>
      <w:proofErr w:type="spellEnd"/>
      <w:r w:rsidRPr="003E45AF">
        <w:rPr>
          <w:lang w:val="en-US" w:eastAsia="tr-TR"/>
        </w:rPr>
        <w:t xml:space="preserve"> </w:t>
      </w:r>
      <w:proofErr w:type="spellStart"/>
      <w:r w:rsidR="0093301D" w:rsidRPr="0093301D">
        <w:rPr>
          <w:b/>
          <w:bCs/>
          <w:lang w:val="en-US" w:eastAsia="tr-TR"/>
        </w:rPr>
        <w:t>Muğla</w:t>
      </w:r>
      <w:proofErr w:type="spellEnd"/>
      <w:r w:rsidR="0093301D" w:rsidRPr="0093301D">
        <w:rPr>
          <w:b/>
          <w:bCs/>
          <w:lang w:val="en-US" w:eastAsia="tr-TR"/>
        </w:rPr>
        <w:t xml:space="preserve"> </w:t>
      </w:r>
      <w:proofErr w:type="spellStart"/>
      <w:r w:rsidR="0093301D" w:rsidRPr="0093301D">
        <w:rPr>
          <w:b/>
          <w:bCs/>
          <w:lang w:val="en-US" w:eastAsia="tr-TR"/>
        </w:rPr>
        <w:t>Sıtkı</w:t>
      </w:r>
      <w:proofErr w:type="spellEnd"/>
      <w:r w:rsidR="0093301D" w:rsidRPr="0093301D">
        <w:rPr>
          <w:b/>
          <w:bCs/>
          <w:lang w:val="en-US" w:eastAsia="tr-TR"/>
        </w:rPr>
        <w:t xml:space="preserve"> </w:t>
      </w:r>
      <w:proofErr w:type="spellStart"/>
      <w:r w:rsidR="0093301D" w:rsidRPr="0093301D">
        <w:rPr>
          <w:b/>
          <w:bCs/>
          <w:lang w:val="en-US" w:eastAsia="tr-TR"/>
        </w:rPr>
        <w:t>K</w:t>
      </w:r>
      <w:r w:rsidR="00B374E2">
        <w:rPr>
          <w:b/>
          <w:bCs/>
          <w:lang w:val="en-US" w:eastAsia="tr-TR"/>
        </w:rPr>
        <w:t>o</w:t>
      </w:r>
      <w:r w:rsidR="0093301D" w:rsidRPr="0093301D">
        <w:rPr>
          <w:b/>
          <w:bCs/>
          <w:lang w:val="en-US" w:eastAsia="tr-TR"/>
        </w:rPr>
        <w:t>çman</w:t>
      </w:r>
      <w:proofErr w:type="spellEnd"/>
      <w:r w:rsidR="0093301D" w:rsidRPr="0093301D">
        <w:rPr>
          <w:b/>
          <w:bCs/>
          <w:lang w:val="en-US" w:eastAsia="tr-TR"/>
        </w:rPr>
        <w:t xml:space="preserve"> </w:t>
      </w:r>
      <w:proofErr w:type="spellStart"/>
      <w:r w:rsidR="0093301D" w:rsidRPr="0093301D">
        <w:rPr>
          <w:b/>
          <w:bCs/>
          <w:lang w:val="en-US" w:eastAsia="tr-TR"/>
        </w:rPr>
        <w:t>Üniversitesi</w:t>
      </w:r>
      <w:proofErr w:type="spellEnd"/>
      <w:r w:rsidR="0093301D" w:rsidRPr="0093301D">
        <w:rPr>
          <w:b/>
          <w:bCs/>
          <w:lang w:val="en-US" w:eastAsia="tr-TR"/>
        </w:rPr>
        <w:t xml:space="preserve"> </w:t>
      </w:r>
      <w:proofErr w:type="spellStart"/>
      <w:r w:rsidR="0093301D" w:rsidRPr="0093301D">
        <w:rPr>
          <w:b/>
          <w:bCs/>
          <w:lang w:val="en-US" w:eastAsia="tr-TR"/>
        </w:rPr>
        <w:t>Öğretim</w:t>
      </w:r>
      <w:proofErr w:type="spellEnd"/>
      <w:r w:rsidR="0093301D" w:rsidRPr="0093301D">
        <w:rPr>
          <w:b/>
          <w:bCs/>
          <w:lang w:val="en-US" w:eastAsia="tr-TR"/>
        </w:rPr>
        <w:t xml:space="preserve"> </w:t>
      </w:r>
      <w:proofErr w:type="spellStart"/>
      <w:r w:rsidR="0093301D" w:rsidRPr="0093301D">
        <w:rPr>
          <w:b/>
          <w:bCs/>
          <w:lang w:val="en-US" w:eastAsia="tr-TR"/>
        </w:rPr>
        <w:t>Elemanlarının</w:t>
      </w:r>
      <w:proofErr w:type="spellEnd"/>
      <w:r w:rsidR="0093301D" w:rsidRPr="0093301D">
        <w:rPr>
          <w:b/>
          <w:bCs/>
          <w:lang w:val="en-US" w:eastAsia="tr-TR"/>
        </w:rPr>
        <w:t xml:space="preserve"> </w:t>
      </w:r>
      <w:proofErr w:type="spellStart"/>
      <w:r w:rsidR="0093301D" w:rsidRPr="0093301D">
        <w:rPr>
          <w:b/>
          <w:bCs/>
          <w:lang w:val="en-US" w:eastAsia="tr-TR"/>
        </w:rPr>
        <w:t>Bilimsel</w:t>
      </w:r>
      <w:proofErr w:type="spellEnd"/>
      <w:r w:rsidR="0093301D" w:rsidRPr="0093301D">
        <w:rPr>
          <w:b/>
          <w:bCs/>
          <w:lang w:val="en-US" w:eastAsia="tr-TR"/>
        </w:rPr>
        <w:t xml:space="preserve"> </w:t>
      </w:r>
      <w:proofErr w:type="spellStart"/>
      <w:r w:rsidR="0093301D" w:rsidRPr="0093301D">
        <w:rPr>
          <w:b/>
          <w:bCs/>
          <w:lang w:val="en-US" w:eastAsia="tr-TR"/>
        </w:rPr>
        <w:t>Amaçlı</w:t>
      </w:r>
      <w:proofErr w:type="spellEnd"/>
      <w:r w:rsidR="0093301D" w:rsidRPr="0093301D">
        <w:rPr>
          <w:b/>
          <w:bCs/>
          <w:lang w:val="en-US" w:eastAsia="tr-TR"/>
        </w:rPr>
        <w:t xml:space="preserve"> </w:t>
      </w:r>
      <w:proofErr w:type="spellStart"/>
      <w:r w:rsidR="0093301D" w:rsidRPr="0093301D">
        <w:rPr>
          <w:b/>
          <w:bCs/>
          <w:lang w:val="en-US" w:eastAsia="tr-TR"/>
        </w:rPr>
        <w:t>Görevlendirilmelerine</w:t>
      </w:r>
      <w:proofErr w:type="spellEnd"/>
      <w:r w:rsidR="0093301D" w:rsidRPr="0093301D">
        <w:rPr>
          <w:b/>
          <w:bCs/>
          <w:lang w:val="en-US" w:eastAsia="tr-TR"/>
        </w:rPr>
        <w:t xml:space="preserve"> </w:t>
      </w:r>
      <w:proofErr w:type="spellStart"/>
      <w:r w:rsidR="0093301D" w:rsidRPr="0093301D">
        <w:rPr>
          <w:b/>
          <w:bCs/>
          <w:lang w:val="en-US" w:eastAsia="tr-TR"/>
        </w:rPr>
        <w:t>İlişkin</w:t>
      </w:r>
      <w:proofErr w:type="spellEnd"/>
      <w:r w:rsidR="0093301D" w:rsidRPr="0093301D">
        <w:rPr>
          <w:b/>
          <w:bCs/>
          <w:lang w:val="en-US" w:eastAsia="tr-TR"/>
        </w:rPr>
        <w:t xml:space="preserve"> </w:t>
      </w:r>
      <w:proofErr w:type="spellStart"/>
      <w:r w:rsidR="0093301D" w:rsidRPr="0093301D">
        <w:rPr>
          <w:b/>
          <w:bCs/>
          <w:lang w:val="en-US" w:eastAsia="tr-TR"/>
        </w:rPr>
        <w:t>Yönergesi</w:t>
      </w:r>
      <w:proofErr w:type="spellEnd"/>
      <w:r w:rsidR="0093301D">
        <w:rPr>
          <w:lang w:val="en-US" w:eastAsia="tr-TR"/>
        </w:rPr>
        <w:t xml:space="preserve">’ </w:t>
      </w:r>
      <w:r w:rsidR="0093301D" w:rsidRPr="0093301D">
        <w:rPr>
          <w:lang w:val="en-US" w:eastAsia="tr-TR"/>
        </w:rPr>
        <w:t xml:space="preserve">ne </w:t>
      </w:r>
      <w:proofErr w:type="spellStart"/>
      <w:r w:rsidR="0093301D" w:rsidRPr="0093301D">
        <w:rPr>
          <w:lang w:val="en-US" w:eastAsia="tr-TR"/>
        </w:rPr>
        <w:t>göre</w:t>
      </w:r>
      <w:proofErr w:type="spellEnd"/>
      <w:r w:rsidR="003E45AF">
        <w:rPr>
          <w:lang w:val="en-US" w:eastAsia="tr-TR"/>
        </w:rPr>
        <w:t xml:space="preserve"> </w:t>
      </w:r>
      <w:proofErr w:type="spellStart"/>
      <w:r w:rsidRPr="003E45AF">
        <w:rPr>
          <w:lang w:val="en-US" w:eastAsia="tr-TR"/>
        </w:rPr>
        <w:t>Fakülte</w:t>
      </w:r>
      <w:proofErr w:type="spellEnd"/>
      <w:r w:rsidRPr="003E45AF">
        <w:rPr>
          <w:lang w:val="en-US" w:eastAsia="tr-TR"/>
        </w:rPr>
        <w:t xml:space="preserve"> </w:t>
      </w:r>
      <w:proofErr w:type="spellStart"/>
      <w:r w:rsidRPr="003E45AF">
        <w:rPr>
          <w:lang w:val="en-US" w:eastAsia="tr-TR"/>
        </w:rPr>
        <w:t>bütçesinden</w:t>
      </w:r>
      <w:proofErr w:type="spellEnd"/>
      <w:r w:rsidRPr="003E45AF">
        <w:rPr>
          <w:lang w:val="en-US" w:eastAsia="tr-TR"/>
        </w:rPr>
        <w:t xml:space="preserve"> </w:t>
      </w:r>
      <w:proofErr w:type="spellStart"/>
      <w:r w:rsidRPr="003E45AF">
        <w:rPr>
          <w:lang w:val="en-US" w:eastAsia="tr-TR"/>
        </w:rPr>
        <w:t>destek</w:t>
      </w:r>
      <w:proofErr w:type="spellEnd"/>
      <w:r w:rsidRPr="003E45AF">
        <w:rPr>
          <w:lang w:val="en-US" w:eastAsia="tr-TR"/>
        </w:rPr>
        <w:t xml:space="preserve"> </w:t>
      </w:r>
      <w:proofErr w:type="spellStart"/>
      <w:r w:rsidRPr="003E45AF">
        <w:rPr>
          <w:lang w:val="en-US" w:eastAsia="tr-TR"/>
        </w:rPr>
        <w:t>sağlanmaktadı</w:t>
      </w:r>
      <w:r w:rsidR="003E45AF">
        <w:rPr>
          <w:lang w:val="en-US" w:eastAsia="tr-TR"/>
        </w:rPr>
        <w:t>r</w:t>
      </w:r>
      <w:proofErr w:type="spellEnd"/>
      <w:r w:rsidR="003E45AF" w:rsidRPr="00A057CC">
        <w:rPr>
          <w:lang w:val="en-US" w:eastAsia="tr-TR"/>
        </w:rPr>
        <w:t xml:space="preserve">. </w:t>
      </w:r>
      <w:hyperlink r:id="rId79" w:history="1">
        <w:r w:rsidR="003E45AF" w:rsidRPr="00A057CC">
          <w:rPr>
            <w:rStyle w:val="Kpr"/>
            <w:lang w:val="en-US" w:eastAsia="tr-TR"/>
          </w:rPr>
          <w:t>(</w:t>
        </w:r>
        <w:r w:rsidR="003E45AF" w:rsidRPr="00A057CC">
          <w:rPr>
            <w:rStyle w:val="Kpr"/>
            <w:b/>
            <w:bCs/>
            <w:lang w:val="en-US" w:eastAsia="tr-TR"/>
          </w:rPr>
          <w:t>A3.2.4</w:t>
        </w:r>
        <w:r w:rsidR="00B374E2" w:rsidRPr="00A057CC">
          <w:rPr>
            <w:rStyle w:val="Kpr"/>
            <w:lang w:val="en-US" w:eastAsia="tr-TR"/>
          </w:rPr>
          <w:t>)</w:t>
        </w:r>
      </w:hyperlink>
    </w:p>
    <w:p w14:paraId="5D830955" w14:textId="77777777" w:rsidR="00A82ECE" w:rsidRPr="002F3B60" w:rsidRDefault="00A82ECE"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0302BC86" w14:textId="77777777" w:rsidR="006C7E3F" w:rsidRDefault="006C7E3F"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r w:rsidRPr="002F3B60">
        <w:rPr>
          <w:rFonts w:eastAsiaTheme="majorEastAsia" w:cstheme="minorHAnsi"/>
          <w:b/>
          <w:iCs/>
          <w:color w:val="000000" w:themeColor="text1"/>
          <w:lang w:val="en-US" w:eastAsia="tr-TR"/>
        </w:rPr>
        <w:t xml:space="preserve">A.3.3. </w:t>
      </w:r>
      <w:proofErr w:type="spellStart"/>
      <w:r w:rsidRPr="002F3B60">
        <w:rPr>
          <w:rFonts w:eastAsiaTheme="majorEastAsia" w:cstheme="minorHAnsi"/>
          <w:b/>
          <w:iCs/>
          <w:color w:val="000000" w:themeColor="text1"/>
          <w:lang w:val="en-US" w:eastAsia="tr-TR"/>
        </w:rPr>
        <w:t>Finansal</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Yönetim</w:t>
      </w:r>
      <w:proofErr w:type="spellEnd"/>
    </w:p>
    <w:p w14:paraId="440BD580" w14:textId="77777777" w:rsidR="003E45AF" w:rsidRDefault="003E45AF"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17D74F10" w14:textId="4A5CA658" w:rsidR="003E45AF" w:rsidRPr="003E45AF" w:rsidRDefault="003E45AF" w:rsidP="003E45AF">
      <w:pPr>
        <w:ind w:left="709" w:hanging="1"/>
        <w:jc w:val="both"/>
        <w:rPr>
          <w:highlight w:val="yellow"/>
          <w:lang w:val="en-US" w:eastAsia="tr-TR"/>
        </w:rPr>
      </w:pPr>
      <w:proofErr w:type="spellStart"/>
      <w:r w:rsidRPr="003E45AF">
        <w:rPr>
          <w:lang w:val="en-US" w:eastAsia="tr-TR"/>
        </w:rPr>
        <w:t>Fakülte</w:t>
      </w:r>
      <w:proofErr w:type="spellEnd"/>
      <w:r w:rsidRPr="003E45AF">
        <w:rPr>
          <w:lang w:val="en-US" w:eastAsia="tr-TR"/>
        </w:rPr>
        <w:t xml:space="preserve"> </w:t>
      </w:r>
      <w:proofErr w:type="spellStart"/>
      <w:r w:rsidRPr="003E45AF">
        <w:rPr>
          <w:lang w:val="en-US" w:eastAsia="tr-TR"/>
        </w:rPr>
        <w:t>ve</w:t>
      </w:r>
      <w:proofErr w:type="spellEnd"/>
      <w:r w:rsidRPr="003E45AF">
        <w:rPr>
          <w:lang w:val="en-US" w:eastAsia="tr-TR"/>
        </w:rPr>
        <w:t xml:space="preserve"> </w:t>
      </w:r>
      <w:proofErr w:type="spellStart"/>
      <w:r w:rsidRPr="003E45AF">
        <w:rPr>
          <w:lang w:val="en-US" w:eastAsia="tr-TR"/>
        </w:rPr>
        <w:t>Bölümlerde</w:t>
      </w:r>
      <w:proofErr w:type="spellEnd"/>
      <w:r w:rsidRPr="003E45AF">
        <w:rPr>
          <w:lang w:val="en-US" w:eastAsia="tr-TR"/>
        </w:rPr>
        <w:t xml:space="preserve"> </w:t>
      </w:r>
      <w:proofErr w:type="spellStart"/>
      <w:r w:rsidRPr="003E45AF">
        <w:rPr>
          <w:lang w:val="en-US" w:eastAsia="tr-TR"/>
        </w:rPr>
        <w:t>temel</w:t>
      </w:r>
      <w:proofErr w:type="spellEnd"/>
      <w:r w:rsidRPr="003E45AF">
        <w:rPr>
          <w:lang w:val="en-US" w:eastAsia="tr-TR"/>
        </w:rPr>
        <w:t xml:space="preserve"> </w:t>
      </w:r>
      <w:proofErr w:type="spellStart"/>
      <w:r w:rsidRPr="003E45AF">
        <w:rPr>
          <w:lang w:val="en-US" w:eastAsia="tr-TR"/>
        </w:rPr>
        <w:t>gelir</w:t>
      </w:r>
      <w:proofErr w:type="spellEnd"/>
      <w:r w:rsidRPr="003E45AF">
        <w:rPr>
          <w:lang w:val="en-US" w:eastAsia="tr-TR"/>
        </w:rPr>
        <w:t xml:space="preserve"> </w:t>
      </w:r>
      <w:proofErr w:type="spellStart"/>
      <w:r w:rsidRPr="003E45AF">
        <w:rPr>
          <w:lang w:val="en-US" w:eastAsia="tr-TR"/>
        </w:rPr>
        <w:t>ve</w:t>
      </w:r>
      <w:proofErr w:type="spellEnd"/>
      <w:r w:rsidRPr="003E45AF">
        <w:rPr>
          <w:lang w:val="en-US" w:eastAsia="tr-TR"/>
        </w:rPr>
        <w:t xml:space="preserve"> </w:t>
      </w:r>
      <w:proofErr w:type="spellStart"/>
      <w:r w:rsidRPr="003E45AF">
        <w:rPr>
          <w:lang w:val="en-US" w:eastAsia="tr-TR"/>
        </w:rPr>
        <w:t>gider</w:t>
      </w:r>
      <w:proofErr w:type="spellEnd"/>
      <w:r w:rsidRPr="003E45AF">
        <w:rPr>
          <w:lang w:val="en-US" w:eastAsia="tr-TR"/>
        </w:rPr>
        <w:t xml:space="preserve"> </w:t>
      </w:r>
      <w:proofErr w:type="spellStart"/>
      <w:r w:rsidRPr="003E45AF">
        <w:rPr>
          <w:lang w:val="en-US" w:eastAsia="tr-TR"/>
        </w:rPr>
        <w:t>kalemleri</w:t>
      </w:r>
      <w:proofErr w:type="spellEnd"/>
      <w:r w:rsidRPr="003E45AF">
        <w:rPr>
          <w:lang w:val="en-US" w:eastAsia="tr-TR"/>
        </w:rPr>
        <w:t xml:space="preserve"> </w:t>
      </w:r>
      <w:proofErr w:type="spellStart"/>
      <w:r w:rsidRPr="003E45AF">
        <w:rPr>
          <w:lang w:val="en-US" w:eastAsia="tr-TR"/>
        </w:rPr>
        <w:t>tanımlanmıştır</w:t>
      </w:r>
      <w:proofErr w:type="spellEnd"/>
      <w:r w:rsidRPr="003E45AF">
        <w:rPr>
          <w:lang w:val="en-US" w:eastAsia="tr-TR"/>
        </w:rPr>
        <w:t xml:space="preserve"> </w:t>
      </w:r>
      <w:proofErr w:type="spellStart"/>
      <w:r w:rsidRPr="003E45AF">
        <w:rPr>
          <w:lang w:val="en-US" w:eastAsia="tr-TR"/>
        </w:rPr>
        <w:t>ve</w:t>
      </w:r>
      <w:proofErr w:type="spellEnd"/>
      <w:r w:rsidRPr="003E45AF">
        <w:rPr>
          <w:lang w:val="en-US" w:eastAsia="tr-TR"/>
        </w:rPr>
        <w:t xml:space="preserve"> </w:t>
      </w:r>
      <w:proofErr w:type="spellStart"/>
      <w:r w:rsidRPr="003E45AF">
        <w:rPr>
          <w:lang w:val="en-US" w:eastAsia="tr-TR"/>
        </w:rPr>
        <w:t>yıllar</w:t>
      </w:r>
      <w:proofErr w:type="spellEnd"/>
      <w:r w:rsidRPr="003E45AF">
        <w:rPr>
          <w:lang w:val="en-US" w:eastAsia="tr-TR"/>
        </w:rPr>
        <w:t xml:space="preserve"> </w:t>
      </w:r>
      <w:proofErr w:type="spellStart"/>
      <w:r w:rsidRPr="003E45AF">
        <w:rPr>
          <w:lang w:val="en-US" w:eastAsia="tr-TR"/>
        </w:rPr>
        <w:t>içinde</w:t>
      </w:r>
      <w:proofErr w:type="spellEnd"/>
      <w:r w:rsidRPr="003E45AF">
        <w:rPr>
          <w:lang w:val="en-US" w:eastAsia="tr-TR"/>
        </w:rPr>
        <w:t xml:space="preserve"> </w:t>
      </w:r>
      <w:proofErr w:type="spellStart"/>
      <w:r w:rsidRPr="003E45AF">
        <w:rPr>
          <w:lang w:val="en-US" w:eastAsia="tr-TR"/>
        </w:rPr>
        <w:t>izlenmektedir</w:t>
      </w:r>
      <w:proofErr w:type="spellEnd"/>
      <w:r w:rsidRPr="003E45AF">
        <w:rPr>
          <w:lang w:val="en-US" w:eastAsia="tr-TR"/>
        </w:rPr>
        <w:t xml:space="preserve">. </w:t>
      </w:r>
      <w:proofErr w:type="spellStart"/>
      <w:r w:rsidRPr="003E45AF">
        <w:rPr>
          <w:lang w:val="en-US" w:eastAsia="tr-TR"/>
        </w:rPr>
        <w:t>Bölümlerin</w:t>
      </w:r>
      <w:proofErr w:type="spellEnd"/>
      <w:r w:rsidRPr="003E45AF">
        <w:rPr>
          <w:lang w:val="en-US" w:eastAsia="tr-TR"/>
        </w:rPr>
        <w:t xml:space="preserve"> </w:t>
      </w:r>
      <w:proofErr w:type="spellStart"/>
      <w:r w:rsidRPr="003E45AF">
        <w:rPr>
          <w:lang w:val="en-US" w:eastAsia="tr-TR"/>
        </w:rPr>
        <w:t>sabit</w:t>
      </w:r>
      <w:proofErr w:type="spellEnd"/>
      <w:r w:rsidRPr="003E45AF">
        <w:rPr>
          <w:lang w:val="en-US" w:eastAsia="tr-TR"/>
        </w:rPr>
        <w:t xml:space="preserve"> </w:t>
      </w:r>
      <w:proofErr w:type="spellStart"/>
      <w:r w:rsidRPr="003E45AF">
        <w:rPr>
          <w:lang w:val="en-US" w:eastAsia="tr-TR"/>
        </w:rPr>
        <w:t>bir</w:t>
      </w:r>
      <w:proofErr w:type="spellEnd"/>
      <w:r w:rsidRPr="003E45AF">
        <w:rPr>
          <w:lang w:val="en-US" w:eastAsia="tr-TR"/>
        </w:rPr>
        <w:t xml:space="preserve"> </w:t>
      </w:r>
      <w:proofErr w:type="spellStart"/>
      <w:r w:rsidRPr="003E45AF">
        <w:rPr>
          <w:lang w:val="en-US" w:eastAsia="tr-TR"/>
        </w:rPr>
        <w:t>kurumsal</w:t>
      </w:r>
      <w:proofErr w:type="spellEnd"/>
      <w:r w:rsidRPr="003E45AF">
        <w:rPr>
          <w:lang w:val="en-US" w:eastAsia="tr-TR"/>
        </w:rPr>
        <w:t xml:space="preserve"> </w:t>
      </w:r>
      <w:proofErr w:type="spellStart"/>
      <w:r w:rsidRPr="003E45AF">
        <w:rPr>
          <w:lang w:val="en-US" w:eastAsia="tr-TR"/>
        </w:rPr>
        <w:t>desteği</w:t>
      </w:r>
      <w:proofErr w:type="spellEnd"/>
      <w:r w:rsidRPr="003E45AF">
        <w:rPr>
          <w:lang w:val="en-US" w:eastAsia="tr-TR"/>
        </w:rPr>
        <w:t xml:space="preserve"> </w:t>
      </w:r>
      <w:proofErr w:type="spellStart"/>
      <w:r w:rsidRPr="003E45AF">
        <w:rPr>
          <w:lang w:val="en-US" w:eastAsia="tr-TR"/>
        </w:rPr>
        <w:t>yoktur</w:t>
      </w:r>
      <w:proofErr w:type="spellEnd"/>
      <w:r w:rsidRPr="003E45AF">
        <w:rPr>
          <w:lang w:val="en-US" w:eastAsia="tr-TR"/>
        </w:rPr>
        <w:t xml:space="preserve">. </w:t>
      </w:r>
      <w:proofErr w:type="spellStart"/>
      <w:r w:rsidRPr="003E45AF">
        <w:rPr>
          <w:lang w:val="en-US" w:eastAsia="tr-TR"/>
        </w:rPr>
        <w:t>Fakültemizde</w:t>
      </w:r>
      <w:proofErr w:type="spellEnd"/>
      <w:r w:rsidRPr="003E45AF">
        <w:rPr>
          <w:lang w:val="en-US" w:eastAsia="tr-TR"/>
        </w:rPr>
        <w:t xml:space="preserve"> </w:t>
      </w:r>
      <w:proofErr w:type="spellStart"/>
      <w:r w:rsidRPr="003E45AF">
        <w:rPr>
          <w:lang w:val="en-US" w:eastAsia="tr-TR"/>
        </w:rPr>
        <w:t>idari</w:t>
      </w:r>
      <w:proofErr w:type="spellEnd"/>
      <w:r w:rsidRPr="003E45AF">
        <w:rPr>
          <w:lang w:val="en-US" w:eastAsia="tr-TR"/>
        </w:rPr>
        <w:t xml:space="preserve"> </w:t>
      </w:r>
      <w:proofErr w:type="spellStart"/>
      <w:r w:rsidRPr="003E45AF">
        <w:rPr>
          <w:lang w:val="en-US" w:eastAsia="tr-TR"/>
        </w:rPr>
        <w:t>ve</w:t>
      </w:r>
      <w:proofErr w:type="spellEnd"/>
      <w:r w:rsidRPr="003E45AF">
        <w:rPr>
          <w:lang w:val="en-US" w:eastAsia="tr-TR"/>
        </w:rPr>
        <w:t xml:space="preserve"> </w:t>
      </w:r>
      <w:proofErr w:type="spellStart"/>
      <w:r w:rsidRPr="003E45AF">
        <w:rPr>
          <w:lang w:val="en-US" w:eastAsia="tr-TR"/>
        </w:rPr>
        <w:t>teknik</w:t>
      </w:r>
      <w:proofErr w:type="spellEnd"/>
      <w:r w:rsidRPr="003E45AF">
        <w:rPr>
          <w:lang w:val="en-US" w:eastAsia="tr-TR"/>
        </w:rPr>
        <w:t xml:space="preserve"> </w:t>
      </w:r>
      <w:proofErr w:type="spellStart"/>
      <w:r w:rsidRPr="003E45AF">
        <w:rPr>
          <w:lang w:val="en-US" w:eastAsia="tr-TR"/>
        </w:rPr>
        <w:t>destek</w:t>
      </w:r>
      <w:proofErr w:type="spellEnd"/>
      <w:r w:rsidRPr="003E45AF">
        <w:rPr>
          <w:lang w:val="en-US" w:eastAsia="tr-TR"/>
        </w:rPr>
        <w:t xml:space="preserve"> </w:t>
      </w:r>
      <w:proofErr w:type="spellStart"/>
      <w:r w:rsidRPr="003E45AF">
        <w:rPr>
          <w:lang w:val="en-US" w:eastAsia="tr-TR"/>
        </w:rPr>
        <w:t>sunan</w:t>
      </w:r>
      <w:proofErr w:type="spellEnd"/>
      <w:r w:rsidRPr="003E45AF">
        <w:rPr>
          <w:lang w:val="en-US" w:eastAsia="tr-TR"/>
        </w:rPr>
        <w:t xml:space="preserve"> </w:t>
      </w:r>
      <w:proofErr w:type="spellStart"/>
      <w:r w:rsidRPr="003E45AF">
        <w:rPr>
          <w:lang w:val="en-US" w:eastAsia="tr-TR"/>
        </w:rPr>
        <w:t>birimler</w:t>
      </w:r>
      <w:proofErr w:type="spellEnd"/>
      <w:r w:rsidRPr="003E45AF">
        <w:rPr>
          <w:lang w:val="en-US" w:eastAsia="tr-TR"/>
        </w:rPr>
        <w:t xml:space="preserve"> </w:t>
      </w:r>
      <w:proofErr w:type="spellStart"/>
      <w:r w:rsidRPr="003E45AF">
        <w:rPr>
          <w:lang w:val="en-US" w:eastAsia="tr-TR"/>
        </w:rPr>
        <w:t>Fakülte</w:t>
      </w:r>
      <w:proofErr w:type="spellEnd"/>
      <w:r w:rsidRPr="003E45AF">
        <w:rPr>
          <w:lang w:val="en-US" w:eastAsia="tr-TR"/>
        </w:rPr>
        <w:t xml:space="preserve"> </w:t>
      </w:r>
      <w:proofErr w:type="spellStart"/>
      <w:r w:rsidRPr="003E45AF">
        <w:rPr>
          <w:lang w:val="en-US" w:eastAsia="tr-TR"/>
        </w:rPr>
        <w:t>Sekreterliği</w:t>
      </w:r>
      <w:proofErr w:type="spellEnd"/>
      <w:r w:rsidRPr="003E45AF">
        <w:rPr>
          <w:lang w:val="en-US" w:eastAsia="tr-TR"/>
        </w:rPr>
        <w:t xml:space="preserve"> </w:t>
      </w:r>
      <w:proofErr w:type="spellStart"/>
      <w:r w:rsidRPr="003E45AF">
        <w:rPr>
          <w:lang w:val="en-US" w:eastAsia="tr-TR"/>
        </w:rPr>
        <w:t>bünyesinde</w:t>
      </w:r>
      <w:proofErr w:type="spellEnd"/>
      <w:r w:rsidRPr="003E45AF">
        <w:rPr>
          <w:lang w:val="en-US" w:eastAsia="tr-TR"/>
        </w:rPr>
        <w:t xml:space="preserve"> </w:t>
      </w:r>
      <w:proofErr w:type="spellStart"/>
      <w:r w:rsidRPr="003E45AF">
        <w:rPr>
          <w:lang w:val="en-US" w:eastAsia="tr-TR"/>
        </w:rPr>
        <w:t>toplanmıştır</w:t>
      </w:r>
      <w:proofErr w:type="spellEnd"/>
      <w:r w:rsidRPr="003E45AF">
        <w:rPr>
          <w:lang w:val="en-US" w:eastAsia="tr-TR"/>
        </w:rPr>
        <w:t xml:space="preserve">. </w:t>
      </w:r>
      <w:proofErr w:type="spellStart"/>
      <w:r w:rsidRPr="003E45AF">
        <w:rPr>
          <w:lang w:val="en-US" w:eastAsia="tr-TR"/>
        </w:rPr>
        <w:t>Bölümler</w:t>
      </w:r>
      <w:proofErr w:type="spellEnd"/>
      <w:r w:rsidRPr="003E45AF">
        <w:rPr>
          <w:lang w:val="en-US" w:eastAsia="tr-TR"/>
        </w:rPr>
        <w:t xml:space="preserve"> </w:t>
      </w:r>
      <w:proofErr w:type="spellStart"/>
      <w:r w:rsidRPr="003E45AF">
        <w:rPr>
          <w:lang w:val="en-US" w:eastAsia="tr-TR"/>
        </w:rPr>
        <w:t>tarafından</w:t>
      </w:r>
      <w:proofErr w:type="spellEnd"/>
      <w:r w:rsidRPr="003E45AF">
        <w:rPr>
          <w:lang w:val="en-US" w:eastAsia="tr-TR"/>
        </w:rPr>
        <w:t xml:space="preserve"> </w:t>
      </w:r>
      <w:proofErr w:type="spellStart"/>
      <w:r w:rsidRPr="003E45AF">
        <w:rPr>
          <w:lang w:val="en-US" w:eastAsia="tr-TR"/>
        </w:rPr>
        <w:t>gelen</w:t>
      </w:r>
      <w:proofErr w:type="spellEnd"/>
      <w:r w:rsidRPr="003E45AF">
        <w:rPr>
          <w:lang w:val="en-US" w:eastAsia="tr-TR"/>
        </w:rPr>
        <w:t xml:space="preserve"> </w:t>
      </w:r>
      <w:proofErr w:type="spellStart"/>
      <w:r w:rsidRPr="003E45AF">
        <w:rPr>
          <w:lang w:val="en-US" w:eastAsia="tr-TR"/>
        </w:rPr>
        <w:t>talepler</w:t>
      </w:r>
      <w:proofErr w:type="spellEnd"/>
      <w:r w:rsidRPr="003E45AF">
        <w:rPr>
          <w:lang w:val="en-US" w:eastAsia="tr-TR"/>
        </w:rPr>
        <w:t xml:space="preserve"> </w:t>
      </w:r>
      <w:proofErr w:type="spellStart"/>
      <w:r w:rsidRPr="003E45AF">
        <w:rPr>
          <w:lang w:val="en-US" w:eastAsia="tr-TR"/>
        </w:rPr>
        <w:t>doğrultusunda</w:t>
      </w:r>
      <w:proofErr w:type="spellEnd"/>
      <w:r w:rsidRPr="003E45AF">
        <w:rPr>
          <w:lang w:val="en-US" w:eastAsia="tr-TR"/>
        </w:rPr>
        <w:t xml:space="preserve"> </w:t>
      </w:r>
      <w:proofErr w:type="spellStart"/>
      <w:r w:rsidRPr="003E45AF">
        <w:rPr>
          <w:lang w:val="en-US" w:eastAsia="tr-TR"/>
        </w:rPr>
        <w:t>mali</w:t>
      </w:r>
      <w:proofErr w:type="spellEnd"/>
      <w:r w:rsidRPr="003E45AF">
        <w:rPr>
          <w:lang w:val="en-US" w:eastAsia="tr-TR"/>
        </w:rPr>
        <w:t xml:space="preserve"> </w:t>
      </w:r>
      <w:proofErr w:type="spellStart"/>
      <w:r w:rsidRPr="003E45AF">
        <w:rPr>
          <w:lang w:val="en-US" w:eastAsia="tr-TR"/>
        </w:rPr>
        <w:t>harcamalar</w:t>
      </w:r>
      <w:proofErr w:type="spellEnd"/>
      <w:r w:rsidRPr="003E45AF">
        <w:rPr>
          <w:lang w:val="en-US" w:eastAsia="tr-TR"/>
        </w:rPr>
        <w:t xml:space="preserve"> </w:t>
      </w:r>
      <w:proofErr w:type="spellStart"/>
      <w:r w:rsidRPr="003E45AF">
        <w:rPr>
          <w:lang w:val="en-US" w:eastAsia="tr-TR"/>
        </w:rPr>
        <w:t>gerçekleştirilmektedir</w:t>
      </w:r>
      <w:proofErr w:type="spellEnd"/>
      <w:r w:rsidRPr="003E45AF">
        <w:rPr>
          <w:lang w:val="en-US" w:eastAsia="tr-TR"/>
        </w:rPr>
        <w:t xml:space="preserve">. </w:t>
      </w:r>
      <w:proofErr w:type="spellStart"/>
      <w:r w:rsidRPr="003E45AF">
        <w:rPr>
          <w:lang w:val="en-US" w:eastAsia="tr-TR"/>
        </w:rPr>
        <w:t>Taşınır</w:t>
      </w:r>
      <w:proofErr w:type="spellEnd"/>
      <w:r w:rsidRPr="003E45AF">
        <w:rPr>
          <w:lang w:val="en-US" w:eastAsia="tr-TR"/>
        </w:rPr>
        <w:t xml:space="preserve"> </w:t>
      </w:r>
      <w:proofErr w:type="spellStart"/>
      <w:r w:rsidRPr="003E45AF">
        <w:rPr>
          <w:lang w:val="en-US" w:eastAsia="tr-TR"/>
        </w:rPr>
        <w:t>ve</w:t>
      </w:r>
      <w:proofErr w:type="spellEnd"/>
      <w:r w:rsidRPr="003E45AF">
        <w:rPr>
          <w:lang w:val="en-US" w:eastAsia="tr-TR"/>
        </w:rPr>
        <w:t xml:space="preserve"> </w:t>
      </w:r>
      <w:proofErr w:type="spellStart"/>
      <w:r w:rsidRPr="003E45AF">
        <w:rPr>
          <w:lang w:val="en-US" w:eastAsia="tr-TR"/>
        </w:rPr>
        <w:t>taşınmaz</w:t>
      </w:r>
      <w:proofErr w:type="spellEnd"/>
      <w:r w:rsidRPr="003E45AF">
        <w:rPr>
          <w:lang w:val="en-US" w:eastAsia="tr-TR"/>
        </w:rPr>
        <w:t xml:space="preserve"> </w:t>
      </w:r>
      <w:proofErr w:type="spellStart"/>
      <w:r w:rsidRPr="003E45AF">
        <w:rPr>
          <w:lang w:val="en-US" w:eastAsia="tr-TR"/>
        </w:rPr>
        <w:t>kaynakların</w:t>
      </w:r>
      <w:proofErr w:type="spellEnd"/>
      <w:r w:rsidRPr="003E45AF">
        <w:rPr>
          <w:lang w:val="en-US" w:eastAsia="tr-TR"/>
        </w:rPr>
        <w:t xml:space="preserve"> </w:t>
      </w:r>
      <w:proofErr w:type="spellStart"/>
      <w:r w:rsidRPr="003E45AF">
        <w:rPr>
          <w:lang w:val="en-US" w:eastAsia="tr-TR"/>
        </w:rPr>
        <w:t>yönetimi</w:t>
      </w:r>
      <w:proofErr w:type="spellEnd"/>
      <w:r w:rsidRPr="003E45AF">
        <w:rPr>
          <w:lang w:val="en-US" w:eastAsia="tr-TR"/>
        </w:rPr>
        <w:t xml:space="preserve"> </w:t>
      </w:r>
      <w:proofErr w:type="spellStart"/>
      <w:r w:rsidRPr="003E45AF">
        <w:rPr>
          <w:lang w:val="en-US" w:eastAsia="tr-TR"/>
        </w:rPr>
        <w:t>Taşınır</w:t>
      </w:r>
      <w:proofErr w:type="spellEnd"/>
      <w:r w:rsidRPr="003E45AF">
        <w:rPr>
          <w:lang w:val="en-US" w:eastAsia="tr-TR"/>
        </w:rPr>
        <w:t xml:space="preserve"> </w:t>
      </w:r>
      <w:proofErr w:type="spellStart"/>
      <w:r w:rsidRPr="003E45AF">
        <w:rPr>
          <w:lang w:val="en-US" w:eastAsia="tr-TR"/>
        </w:rPr>
        <w:t>Kayıt</w:t>
      </w:r>
      <w:proofErr w:type="spellEnd"/>
      <w:r w:rsidRPr="003E45AF">
        <w:rPr>
          <w:lang w:val="en-US" w:eastAsia="tr-TR"/>
        </w:rPr>
        <w:t xml:space="preserve"> </w:t>
      </w:r>
      <w:proofErr w:type="spellStart"/>
      <w:r w:rsidRPr="003E45AF">
        <w:rPr>
          <w:lang w:val="en-US" w:eastAsia="tr-TR"/>
        </w:rPr>
        <w:t>Kontrol</w:t>
      </w:r>
      <w:proofErr w:type="spellEnd"/>
      <w:r w:rsidRPr="003E45AF">
        <w:rPr>
          <w:lang w:val="en-US" w:eastAsia="tr-TR"/>
        </w:rPr>
        <w:t xml:space="preserve"> </w:t>
      </w:r>
      <w:proofErr w:type="spellStart"/>
      <w:r w:rsidRPr="003E45AF">
        <w:rPr>
          <w:lang w:val="en-US" w:eastAsia="tr-TR"/>
        </w:rPr>
        <w:t>Yetkilisi</w:t>
      </w:r>
      <w:proofErr w:type="spellEnd"/>
      <w:r w:rsidRPr="003E45AF">
        <w:rPr>
          <w:lang w:val="en-US" w:eastAsia="tr-TR"/>
        </w:rPr>
        <w:t xml:space="preserve"> </w:t>
      </w:r>
      <w:proofErr w:type="spellStart"/>
      <w:r w:rsidRPr="003E45AF">
        <w:rPr>
          <w:lang w:val="en-US" w:eastAsia="tr-TR"/>
        </w:rPr>
        <w:t>tarafından</w:t>
      </w:r>
      <w:proofErr w:type="spellEnd"/>
      <w:r w:rsidRPr="003E45AF">
        <w:rPr>
          <w:lang w:val="en-US" w:eastAsia="tr-TR"/>
        </w:rPr>
        <w:t xml:space="preserve"> </w:t>
      </w:r>
      <w:proofErr w:type="spellStart"/>
      <w:r w:rsidRPr="003E45AF">
        <w:rPr>
          <w:lang w:val="en-US" w:eastAsia="tr-TR"/>
        </w:rPr>
        <w:t>gerçekleştirilmektedir</w:t>
      </w:r>
      <w:proofErr w:type="spellEnd"/>
      <w:r w:rsidRPr="003E45AF">
        <w:rPr>
          <w:lang w:val="en-US" w:eastAsia="tr-TR"/>
        </w:rPr>
        <w:t>.</w:t>
      </w:r>
    </w:p>
    <w:p w14:paraId="4958B8B8" w14:textId="77777777" w:rsidR="003E45AF" w:rsidRPr="002F3B60" w:rsidRDefault="003E45AF"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5FCE0127" w14:textId="77777777" w:rsidR="006C7E3F" w:rsidRDefault="006C7E3F"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r w:rsidRPr="00ED003C">
        <w:rPr>
          <w:rFonts w:eastAsiaTheme="majorEastAsia" w:cstheme="minorHAnsi"/>
          <w:b/>
          <w:iCs/>
          <w:color w:val="000000" w:themeColor="text1"/>
          <w:lang w:val="en-US" w:eastAsia="tr-TR"/>
        </w:rPr>
        <w:t xml:space="preserve">A.3.4. </w:t>
      </w:r>
      <w:proofErr w:type="spellStart"/>
      <w:r w:rsidRPr="00ED003C">
        <w:rPr>
          <w:rFonts w:eastAsiaTheme="majorEastAsia" w:cstheme="minorHAnsi"/>
          <w:b/>
          <w:iCs/>
          <w:color w:val="000000" w:themeColor="text1"/>
          <w:lang w:val="en-US" w:eastAsia="tr-TR"/>
        </w:rPr>
        <w:t>Süreç</w:t>
      </w:r>
      <w:proofErr w:type="spellEnd"/>
      <w:r w:rsidRPr="00ED003C">
        <w:rPr>
          <w:rFonts w:eastAsiaTheme="majorEastAsia" w:cstheme="minorHAnsi"/>
          <w:b/>
          <w:iCs/>
          <w:color w:val="000000" w:themeColor="text1"/>
          <w:lang w:val="en-US" w:eastAsia="tr-TR"/>
        </w:rPr>
        <w:t xml:space="preserve"> </w:t>
      </w:r>
      <w:proofErr w:type="spellStart"/>
      <w:r w:rsidRPr="00ED003C">
        <w:rPr>
          <w:rFonts w:eastAsiaTheme="majorEastAsia" w:cstheme="minorHAnsi"/>
          <w:b/>
          <w:iCs/>
          <w:color w:val="000000" w:themeColor="text1"/>
          <w:lang w:val="en-US" w:eastAsia="tr-TR"/>
        </w:rPr>
        <w:t>Yönetimi</w:t>
      </w:r>
      <w:proofErr w:type="spellEnd"/>
    </w:p>
    <w:p w14:paraId="51DC8CE1" w14:textId="77777777" w:rsidR="009064D6" w:rsidRDefault="009064D6"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3D9F289A" w14:textId="3661D2A2" w:rsidR="009064D6" w:rsidRPr="00117901" w:rsidRDefault="009064D6" w:rsidP="009064D6">
      <w:pPr>
        <w:ind w:left="709" w:hanging="1"/>
        <w:jc w:val="both"/>
        <w:rPr>
          <w:lang w:val="en-US" w:eastAsia="tr-TR"/>
        </w:rPr>
      </w:pPr>
      <w:r>
        <w:rPr>
          <w:lang w:val="en-US" w:eastAsia="tr-TR"/>
        </w:rPr>
        <w:t xml:space="preserve">Bodrum Güzel </w:t>
      </w:r>
      <w:proofErr w:type="spellStart"/>
      <w:r>
        <w:rPr>
          <w:lang w:val="en-US" w:eastAsia="tr-TR"/>
        </w:rPr>
        <w:t>Sanatlar</w:t>
      </w:r>
      <w:proofErr w:type="spellEnd"/>
      <w:r w:rsidRPr="00117901">
        <w:rPr>
          <w:lang w:val="en-US" w:eastAsia="tr-TR"/>
        </w:rPr>
        <w:t xml:space="preserve"> </w:t>
      </w:r>
      <w:proofErr w:type="spellStart"/>
      <w:r w:rsidRPr="00117901">
        <w:rPr>
          <w:lang w:val="en-US" w:eastAsia="tr-TR"/>
        </w:rPr>
        <w:t>Fakültesi</w:t>
      </w:r>
      <w:proofErr w:type="spellEnd"/>
      <w:r w:rsidRPr="00117901">
        <w:rPr>
          <w:lang w:val="en-US" w:eastAsia="tr-TR"/>
        </w:rPr>
        <w:t xml:space="preserve"> </w:t>
      </w:r>
      <w:proofErr w:type="spellStart"/>
      <w:r w:rsidRPr="00117901">
        <w:rPr>
          <w:lang w:val="en-US" w:eastAsia="tr-TR"/>
        </w:rPr>
        <w:t>içerisindeki</w:t>
      </w:r>
      <w:proofErr w:type="spellEnd"/>
      <w:r w:rsidRPr="00117901">
        <w:rPr>
          <w:lang w:val="en-US" w:eastAsia="tr-TR"/>
        </w:rPr>
        <w:t xml:space="preserve"> </w:t>
      </w:r>
      <w:proofErr w:type="spellStart"/>
      <w:r w:rsidRPr="00117901">
        <w:rPr>
          <w:lang w:val="en-US" w:eastAsia="tr-TR"/>
        </w:rPr>
        <w:t>akademik</w:t>
      </w:r>
      <w:proofErr w:type="spellEnd"/>
      <w:r w:rsidRPr="00117901">
        <w:rPr>
          <w:lang w:val="en-US" w:eastAsia="tr-TR"/>
        </w:rPr>
        <w:t xml:space="preserve"> </w:t>
      </w:r>
      <w:proofErr w:type="spellStart"/>
      <w:r w:rsidRPr="00117901">
        <w:rPr>
          <w:lang w:val="en-US" w:eastAsia="tr-TR"/>
        </w:rPr>
        <w:t>kararlar</w:t>
      </w:r>
      <w:proofErr w:type="spellEnd"/>
      <w:r w:rsidRPr="00117901">
        <w:rPr>
          <w:lang w:val="en-US" w:eastAsia="tr-TR"/>
        </w:rPr>
        <w:t xml:space="preserve">, </w:t>
      </w:r>
      <w:proofErr w:type="spellStart"/>
      <w:r w:rsidRPr="00117901">
        <w:rPr>
          <w:lang w:val="en-US" w:eastAsia="tr-TR"/>
        </w:rPr>
        <w:t>fakülte</w:t>
      </w:r>
      <w:proofErr w:type="spellEnd"/>
      <w:r w:rsidRPr="00117901">
        <w:rPr>
          <w:lang w:val="en-US" w:eastAsia="tr-TR"/>
        </w:rPr>
        <w:t xml:space="preserve"> </w:t>
      </w:r>
      <w:proofErr w:type="spellStart"/>
      <w:r w:rsidRPr="00117901">
        <w:rPr>
          <w:lang w:val="en-US" w:eastAsia="tr-TR"/>
        </w:rPr>
        <w:t>bünyesindeki</w:t>
      </w:r>
      <w:proofErr w:type="spellEnd"/>
      <w:r>
        <w:rPr>
          <w:lang w:val="en-US" w:eastAsia="tr-TR"/>
        </w:rPr>
        <w:t xml:space="preserve"> </w:t>
      </w:r>
      <w:proofErr w:type="spellStart"/>
      <w:r w:rsidRPr="00117901">
        <w:rPr>
          <w:lang w:val="en-US" w:eastAsia="tr-TR"/>
        </w:rPr>
        <w:t>bölüm</w:t>
      </w:r>
      <w:r>
        <w:rPr>
          <w:lang w:val="en-US" w:eastAsia="tr-TR"/>
        </w:rPr>
        <w:t>lerden</w:t>
      </w:r>
      <w:proofErr w:type="spellEnd"/>
      <w:r w:rsidRPr="00117901">
        <w:rPr>
          <w:lang w:val="en-US" w:eastAsia="tr-TR"/>
        </w:rPr>
        <w:t xml:space="preserve"> </w:t>
      </w:r>
      <w:proofErr w:type="spellStart"/>
      <w:r w:rsidRPr="00117901">
        <w:rPr>
          <w:lang w:val="en-US" w:eastAsia="tr-TR"/>
        </w:rPr>
        <w:t>gelen</w:t>
      </w:r>
      <w:proofErr w:type="spellEnd"/>
      <w:r w:rsidRPr="00117901">
        <w:rPr>
          <w:lang w:val="en-US" w:eastAsia="tr-TR"/>
        </w:rPr>
        <w:t xml:space="preserve"> </w:t>
      </w:r>
      <w:proofErr w:type="spellStart"/>
      <w:r w:rsidRPr="00117901">
        <w:rPr>
          <w:lang w:val="en-US" w:eastAsia="tr-TR"/>
        </w:rPr>
        <w:t>temsilcilerden</w:t>
      </w:r>
      <w:proofErr w:type="spellEnd"/>
      <w:r w:rsidRPr="00117901">
        <w:rPr>
          <w:lang w:val="en-US" w:eastAsia="tr-TR"/>
        </w:rPr>
        <w:t xml:space="preserve"> </w:t>
      </w:r>
      <w:proofErr w:type="spellStart"/>
      <w:r w:rsidRPr="00117901">
        <w:rPr>
          <w:lang w:val="en-US" w:eastAsia="tr-TR"/>
        </w:rPr>
        <w:t>oluşan</w:t>
      </w:r>
      <w:proofErr w:type="spellEnd"/>
      <w:r w:rsidRPr="00117901">
        <w:rPr>
          <w:lang w:val="en-US" w:eastAsia="tr-TR"/>
        </w:rPr>
        <w:t xml:space="preserve"> </w:t>
      </w:r>
      <w:proofErr w:type="spellStart"/>
      <w:r w:rsidRPr="00117901">
        <w:rPr>
          <w:lang w:val="en-US" w:eastAsia="tr-TR"/>
        </w:rPr>
        <w:t>Fakülte</w:t>
      </w:r>
      <w:proofErr w:type="spellEnd"/>
      <w:r w:rsidRPr="00117901">
        <w:rPr>
          <w:lang w:val="en-US" w:eastAsia="tr-TR"/>
        </w:rPr>
        <w:t xml:space="preserve"> Akademik </w:t>
      </w:r>
      <w:proofErr w:type="spellStart"/>
      <w:r w:rsidRPr="00117901">
        <w:rPr>
          <w:lang w:val="en-US" w:eastAsia="tr-TR"/>
        </w:rPr>
        <w:t>Kurulu</w:t>
      </w:r>
      <w:proofErr w:type="spellEnd"/>
      <w:r w:rsidRPr="00117901">
        <w:rPr>
          <w:lang w:val="en-US" w:eastAsia="tr-TR"/>
        </w:rPr>
        <w:t xml:space="preserve"> </w:t>
      </w:r>
      <w:proofErr w:type="spellStart"/>
      <w:r w:rsidRPr="00117901">
        <w:rPr>
          <w:lang w:val="en-US" w:eastAsia="tr-TR"/>
        </w:rPr>
        <w:t>tarafından</w:t>
      </w:r>
      <w:proofErr w:type="spellEnd"/>
      <w:r w:rsidRPr="00117901">
        <w:rPr>
          <w:lang w:val="en-US" w:eastAsia="tr-TR"/>
        </w:rPr>
        <w:t xml:space="preserve"> </w:t>
      </w:r>
      <w:proofErr w:type="spellStart"/>
      <w:r w:rsidRPr="00117901">
        <w:rPr>
          <w:lang w:val="en-US" w:eastAsia="tr-TR"/>
        </w:rPr>
        <w:t>belirlenmektedir</w:t>
      </w:r>
      <w:proofErr w:type="spellEnd"/>
      <w:r w:rsidRPr="00117901">
        <w:rPr>
          <w:lang w:val="en-US" w:eastAsia="tr-TR"/>
        </w:rPr>
        <w:t xml:space="preserve">. </w:t>
      </w:r>
      <w:proofErr w:type="spellStart"/>
      <w:r w:rsidRPr="00117901">
        <w:rPr>
          <w:lang w:val="en-US" w:eastAsia="tr-TR"/>
        </w:rPr>
        <w:t>Diğer</w:t>
      </w:r>
      <w:proofErr w:type="spellEnd"/>
      <w:r w:rsidRPr="00117901">
        <w:rPr>
          <w:lang w:val="en-US" w:eastAsia="tr-TR"/>
        </w:rPr>
        <w:t xml:space="preserve"> </w:t>
      </w:r>
      <w:proofErr w:type="spellStart"/>
      <w:r w:rsidRPr="00117901">
        <w:rPr>
          <w:lang w:val="en-US" w:eastAsia="tr-TR"/>
        </w:rPr>
        <w:t>taraftan</w:t>
      </w:r>
      <w:proofErr w:type="spellEnd"/>
      <w:r w:rsidRPr="00117901">
        <w:rPr>
          <w:lang w:val="en-US" w:eastAsia="tr-TR"/>
        </w:rPr>
        <w:t xml:space="preserve"> </w:t>
      </w:r>
      <w:proofErr w:type="spellStart"/>
      <w:r w:rsidRPr="00117901">
        <w:rPr>
          <w:lang w:val="en-US" w:eastAsia="tr-TR"/>
        </w:rPr>
        <w:t>Fakülte</w:t>
      </w:r>
      <w:proofErr w:type="spellEnd"/>
      <w:r w:rsidRPr="00117901">
        <w:rPr>
          <w:lang w:val="en-US" w:eastAsia="tr-TR"/>
        </w:rPr>
        <w:t xml:space="preserve"> </w:t>
      </w:r>
      <w:proofErr w:type="spellStart"/>
      <w:r w:rsidRPr="00117901">
        <w:rPr>
          <w:lang w:val="en-US" w:eastAsia="tr-TR"/>
        </w:rPr>
        <w:t>Yönetim</w:t>
      </w:r>
      <w:proofErr w:type="spellEnd"/>
      <w:r w:rsidRPr="00117901">
        <w:rPr>
          <w:lang w:val="en-US" w:eastAsia="tr-TR"/>
        </w:rPr>
        <w:t xml:space="preserve"> </w:t>
      </w:r>
      <w:proofErr w:type="spellStart"/>
      <w:r w:rsidRPr="00117901">
        <w:rPr>
          <w:lang w:val="en-US" w:eastAsia="tr-TR"/>
        </w:rPr>
        <w:t>Kurulu</w:t>
      </w:r>
      <w:proofErr w:type="spellEnd"/>
      <w:r w:rsidRPr="00117901">
        <w:rPr>
          <w:lang w:val="en-US" w:eastAsia="tr-TR"/>
        </w:rPr>
        <w:t xml:space="preserve"> </w:t>
      </w:r>
      <w:proofErr w:type="spellStart"/>
      <w:r w:rsidRPr="00117901">
        <w:rPr>
          <w:lang w:val="en-US" w:eastAsia="tr-TR"/>
        </w:rPr>
        <w:t>içerisinde</w:t>
      </w:r>
      <w:proofErr w:type="spellEnd"/>
      <w:r w:rsidRPr="00117901">
        <w:rPr>
          <w:lang w:val="en-US" w:eastAsia="tr-TR"/>
        </w:rPr>
        <w:t xml:space="preserve"> </w:t>
      </w:r>
      <w:proofErr w:type="spellStart"/>
      <w:r w:rsidRPr="00117901">
        <w:rPr>
          <w:lang w:val="en-US" w:eastAsia="tr-TR"/>
        </w:rPr>
        <w:t>yönetimle</w:t>
      </w:r>
      <w:proofErr w:type="spellEnd"/>
      <w:r w:rsidRPr="00117901">
        <w:rPr>
          <w:lang w:val="en-US" w:eastAsia="tr-TR"/>
        </w:rPr>
        <w:t xml:space="preserve"> </w:t>
      </w:r>
      <w:proofErr w:type="spellStart"/>
      <w:r w:rsidRPr="00117901">
        <w:rPr>
          <w:lang w:val="en-US" w:eastAsia="tr-TR"/>
        </w:rPr>
        <w:t>ilgili</w:t>
      </w:r>
      <w:proofErr w:type="spellEnd"/>
      <w:r w:rsidRPr="00117901">
        <w:rPr>
          <w:lang w:val="en-US" w:eastAsia="tr-TR"/>
        </w:rPr>
        <w:t xml:space="preserve"> </w:t>
      </w:r>
      <w:proofErr w:type="spellStart"/>
      <w:r w:rsidRPr="00117901">
        <w:rPr>
          <w:lang w:val="en-US" w:eastAsia="tr-TR"/>
        </w:rPr>
        <w:t>idari</w:t>
      </w:r>
      <w:proofErr w:type="spellEnd"/>
      <w:r w:rsidRPr="00117901">
        <w:rPr>
          <w:lang w:val="en-US" w:eastAsia="tr-TR"/>
        </w:rPr>
        <w:t xml:space="preserve"> </w:t>
      </w:r>
      <w:proofErr w:type="spellStart"/>
      <w:r w:rsidRPr="00117901">
        <w:rPr>
          <w:lang w:val="en-US" w:eastAsia="tr-TR"/>
        </w:rPr>
        <w:t>kararlar</w:t>
      </w:r>
      <w:proofErr w:type="spellEnd"/>
      <w:r w:rsidRPr="00117901">
        <w:rPr>
          <w:lang w:val="en-US" w:eastAsia="tr-TR"/>
        </w:rPr>
        <w:t xml:space="preserve"> </w:t>
      </w:r>
      <w:proofErr w:type="spellStart"/>
      <w:r w:rsidRPr="00117901">
        <w:rPr>
          <w:lang w:val="en-US" w:eastAsia="tr-TR"/>
        </w:rPr>
        <w:t>alınmaktadır</w:t>
      </w:r>
      <w:proofErr w:type="spellEnd"/>
      <w:r w:rsidRPr="00117901">
        <w:rPr>
          <w:lang w:val="en-US" w:eastAsia="tr-TR"/>
        </w:rPr>
        <w:t>.</w:t>
      </w:r>
    </w:p>
    <w:p w14:paraId="1DE5751D" w14:textId="4C32E1F8" w:rsidR="009064D6" w:rsidRPr="00117901" w:rsidRDefault="009064D6" w:rsidP="009064D6">
      <w:pPr>
        <w:ind w:left="709" w:hanging="1"/>
        <w:jc w:val="both"/>
        <w:rPr>
          <w:lang w:val="en-US" w:eastAsia="tr-TR"/>
        </w:rPr>
      </w:pPr>
      <w:proofErr w:type="spellStart"/>
      <w:r w:rsidRPr="00117901">
        <w:rPr>
          <w:lang w:val="en-US" w:eastAsia="tr-TR"/>
        </w:rPr>
        <w:t>Yönetim</w:t>
      </w:r>
      <w:proofErr w:type="spellEnd"/>
      <w:r w:rsidRPr="00117901">
        <w:rPr>
          <w:lang w:val="en-US" w:eastAsia="tr-TR"/>
        </w:rPr>
        <w:t xml:space="preserve"> </w:t>
      </w:r>
      <w:proofErr w:type="spellStart"/>
      <w:r w:rsidRPr="00117901">
        <w:rPr>
          <w:lang w:val="en-US" w:eastAsia="tr-TR"/>
        </w:rPr>
        <w:t>kurulu</w:t>
      </w:r>
      <w:proofErr w:type="spellEnd"/>
      <w:r w:rsidRPr="00117901">
        <w:rPr>
          <w:lang w:val="en-US" w:eastAsia="tr-TR"/>
        </w:rPr>
        <w:t xml:space="preserve"> </w:t>
      </w:r>
      <w:proofErr w:type="spellStart"/>
      <w:r w:rsidRPr="00117901">
        <w:rPr>
          <w:lang w:val="en-US" w:eastAsia="tr-TR"/>
        </w:rPr>
        <w:t>toplanarak</w:t>
      </w:r>
      <w:proofErr w:type="spellEnd"/>
      <w:r w:rsidRPr="00117901">
        <w:rPr>
          <w:lang w:val="en-US" w:eastAsia="tr-TR"/>
        </w:rPr>
        <w:t xml:space="preserve"> </w:t>
      </w:r>
      <w:proofErr w:type="spellStart"/>
      <w:r w:rsidRPr="00117901">
        <w:rPr>
          <w:lang w:val="en-US" w:eastAsia="tr-TR"/>
        </w:rPr>
        <w:t>gündem</w:t>
      </w:r>
      <w:proofErr w:type="spellEnd"/>
      <w:r w:rsidRPr="00117901">
        <w:rPr>
          <w:lang w:val="en-US" w:eastAsia="tr-TR"/>
        </w:rPr>
        <w:t xml:space="preserve"> </w:t>
      </w:r>
      <w:proofErr w:type="spellStart"/>
      <w:r w:rsidRPr="00117901">
        <w:rPr>
          <w:lang w:val="en-US" w:eastAsia="tr-TR"/>
        </w:rPr>
        <w:t>maddelerini</w:t>
      </w:r>
      <w:proofErr w:type="spellEnd"/>
      <w:r w:rsidRPr="00117901">
        <w:rPr>
          <w:lang w:val="en-US" w:eastAsia="tr-TR"/>
        </w:rPr>
        <w:t xml:space="preserve"> </w:t>
      </w:r>
      <w:proofErr w:type="spellStart"/>
      <w:r w:rsidRPr="00117901">
        <w:rPr>
          <w:lang w:val="en-US" w:eastAsia="tr-TR"/>
        </w:rPr>
        <w:t>karara</w:t>
      </w:r>
      <w:proofErr w:type="spellEnd"/>
      <w:r w:rsidRPr="00117901">
        <w:rPr>
          <w:lang w:val="en-US" w:eastAsia="tr-TR"/>
        </w:rPr>
        <w:t xml:space="preserve"> </w:t>
      </w:r>
      <w:proofErr w:type="spellStart"/>
      <w:r w:rsidRPr="00117901">
        <w:rPr>
          <w:lang w:val="en-US" w:eastAsia="tr-TR"/>
        </w:rPr>
        <w:t>bağlamaktadırlar</w:t>
      </w:r>
      <w:proofErr w:type="spellEnd"/>
      <w:r w:rsidRPr="00117901">
        <w:rPr>
          <w:lang w:val="en-US" w:eastAsia="tr-TR"/>
        </w:rPr>
        <w:t xml:space="preserve">. </w:t>
      </w:r>
      <w:proofErr w:type="spellStart"/>
      <w:r w:rsidRPr="00117901">
        <w:rPr>
          <w:lang w:val="en-US" w:eastAsia="tr-TR"/>
        </w:rPr>
        <w:t>Fakültedeki</w:t>
      </w:r>
      <w:proofErr w:type="spellEnd"/>
      <w:r w:rsidRPr="00117901">
        <w:rPr>
          <w:lang w:val="en-US" w:eastAsia="tr-TR"/>
        </w:rPr>
        <w:t xml:space="preserve"> </w:t>
      </w:r>
      <w:proofErr w:type="spellStart"/>
      <w:r>
        <w:rPr>
          <w:lang w:val="en-US" w:eastAsia="tr-TR"/>
        </w:rPr>
        <w:t>oluşturulan</w:t>
      </w:r>
      <w:proofErr w:type="spellEnd"/>
      <w:r>
        <w:rPr>
          <w:lang w:val="en-US" w:eastAsia="tr-TR"/>
        </w:rPr>
        <w:t xml:space="preserve"> </w:t>
      </w:r>
      <w:bookmarkStart w:id="11" w:name="_Hlk157432347"/>
      <w:proofErr w:type="spellStart"/>
      <w:r w:rsidRPr="00117901">
        <w:rPr>
          <w:lang w:val="en-US" w:eastAsia="tr-TR"/>
        </w:rPr>
        <w:t>kurul</w:t>
      </w:r>
      <w:proofErr w:type="spellEnd"/>
      <w:r w:rsidRPr="00117901">
        <w:rPr>
          <w:lang w:val="en-US" w:eastAsia="tr-TR"/>
        </w:rPr>
        <w:t>/</w:t>
      </w:r>
      <w:proofErr w:type="spellStart"/>
      <w:r w:rsidRPr="00117901">
        <w:rPr>
          <w:lang w:val="en-US" w:eastAsia="tr-TR"/>
        </w:rPr>
        <w:t>komisyonlar</w:t>
      </w:r>
      <w:proofErr w:type="spellEnd"/>
      <w:r w:rsidRPr="00117901">
        <w:rPr>
          <w:lang w:val="en-US" w:eastAsia="tr-TR"/>
        </w:rPr>
        <w:t xml:space="preserve"> </w:t>
      </w:r>
      <w:proofErr w:type="spellStart"/>
      <w:r>
        <w:rPr>
          <w:lang w:val="en-US" w:eastAsia="tr-TR"/>
        </w:rPr>
        <w:t>şu</w:t>
      </w:r>
      <w:proofErr w:type="spellEnd"/>
      <w:r>
        <w:rPr>
          <w:lang w:val="en-US" w:eastAsia="tr-TR"/>
        </w:rPr>
        <w:t xml:space="preserve"> </w:t>
      </w:r>
      <w:proofErr w:type="spellStart"/>
      <w:r>
        <w:rPr>
          <w:lang w:val="en-US" w:eastAsia="tr-TR"/>
        </w:rPr>
        <w:t>şekildedir</w:t>
      </w:r>
      <w:proofErr w:type="spellEnd"/>
      <w:r w:rsidRPr="00117901">
        <w:rPr>
          <w:lang w:val="en-US" w:eastAsia="tr-TR"/>
        </w:rPr>
        <w:t>:</w:t>
      </w:r>
      <w:r w:rsidR="00944978">
        <w:rPr>
          <w:lang w:val="en-US" w:eastAsia="tr-TR"/>
        </w:rPr>
        <w:t xml:space="preserve"> </w:t>
      </w:r>
      <w:hyperlink r:id="rId80" w:history="1">
        <w:r w:rsidR="00944978" w:rsidRPr="00A057CC">
          <w:rPr>
            <w:rStyle w:val="Kpr"/>
            <w:b/>
            <w:bCs/>
            <w:lang w:val="en-US" w:eastAsia="tr-TR"/>
          </w:rPr>
          <w:t>(A3.4.1.)</w:t>
        </w:r>
      </w:hyperlink>
    </w:p>
    <w:p w14:paraId="2470B3AD" w14:textId="19AA7490" w:rsidR="009064D6" w:rsidRPr="00117901" w:rsidRDefault="009064D6" w:rsidP="009064D6">
      <w:pPr>
        <w:pStyle w:val="ListeParagraf"/>
        <w:numPr>
          <w:ilvl w:val="0"/>
          <w:numId w:val="25"/>
        </w:numPr>
        <w:jc w:val="both"/>
        <w:rPr>
          <w:lang w:val="en-US" w:eastAsia="tr-TR"/>
        </w:rPr>
      </w:pPr>
      <w:proofErr w:type="spellStart"/>
      <w:r w:rsidRPr="00117901">
        <w:rPr>
          <w:lang w:val="en-US" w:eastAsia="tr-TR"/>
        </w:rPr>
        <w:t>Fakülte</w:t>
      </w:r>
      <w:proofErr w:type="spellEnd"/>
      <w:r w:rsidRPr="00117901">
        <w:rPr>
          <w:lang w:val="en-US" w:eastAsia="tr-TR"/>
        </w:rPr>
        <w:t xml:space="preserve"> </w:t>
      </w:r>
      <w:proofErr w:type="spellStart"/>
      <w:r w:rsidRPr="00117901">
        <w:rPr>
          <w:lang w:val="en-US" w:eastAsia="tr-TR"/>
        </w:rPr>
        <w:t>Kurulu</w:t>
      </w:r>
      <w:proofErr w:type="spellEnd"/>
      <w:r>
        <w:rPr>
          <w:lang w:val="en-US" w:eastAsia="tr-TR"/>
        </w:rPr>
        <w:t xml:space="preserve"> </w:t>
      </w:r>
    </w:p>
    <w:p w14:paraId="12A9BEB4" w14:textId="41985CDE" w:rsidR="009064D6" w:rsidRPr="00117901" w:rsidRDefault="009064D6" w:rsidP="009064D6">
      <w:pPr>
        <w:pStyle w:val="ListeParagraf"/>
        <w:numPr>
          <w:ilvl w:val="0"/>
          <w:numId w:val="25"/>
        </w:numPr>
        <w:jc w:val="both"/>
        <w:rPr>
          <w:lang w:val="en-US" w:eastAsia="tr-TR"/>
        </w:rPr>
      </w:pPr>
      <w:proofErr w:type="spellStart"/>
      <w:r w:rsidRPr="00117901">
        <w:rPr>
          <w:lang w:val="en-US" w:eastAsia="tr-TR"/>
        </w:rPr>
        <w:t>Fakülte</w:t>
      </w:r>
      <w:proofErr w:type="spellEnd"/>
      <w:r w:rsidRPr="00117901">
        <w:rPr>
          <w:lang w:val="en-US" w:eastAsia="tr-TR"/>
        </w:rPr>
        <w:t xml:space="preserve"> </w:t>
      </w:r>
      <w:proofErr w:type="spellStart"/>
      <w:r w:rsidRPr="00117901">
        <w:rPr>
          <w:lang w:val="en-US" w:eastAsia="tr-TR"/>
        </w:rPr>
        <w:t>Yönetim</w:t>
      </w:r>
      <w:proofErr w:type="spellEnd"/>
      <w:r w:rsidRPr="00117901">
        <w:rPr>
          <w:lang w:val="en-US" w:eastAsia="tr-TR"/>
        </w:rPr>
        <w:t xml:space="preserve"> </w:t>
      </w:r>
      <w:proofErr w:type="spellStart"/>
      <w:r w:rsidRPr="00117901">
        <w:rPr>
          <w:lang w:val="en-US" w:eastAsia="tr-TR"/>
        </w:rPr>
        <w:t>Kurulu</w:t>
      </w:r>
      <w:proofErr w:type="spellEnd"/>
    </w:p>
    <w:p w14:paraId="1505C47A" w14:textId="038B8C2B" w:rsidR="009064D6" w:rsidRPr="00117901" w:rsidRDefault="009064D6" w:rsidP="009064D6">
      <w:pPr>
        <w:pStyle w:val="ListeParagraf"/>
        <w:numPr>
          <w:ilvl w:val="0"/>
          <w:numId w:val="25"/>
        </w:numPr>
        <w:jc w:val="both"/>
        <w:rPr>
          <w:lang w:val="en-US" w:eastAsia="tr-TR"/>
        </w:rPr>
      </w:pPr>
      <w:proofErr w:type="spellStart"/>
      <w:r w:rsidRPr="00117901">
        <w:rPr>
          <w:lang w:val="en-US" w:eastAsia="tr-TR"/>
        </w:rPr>
        <w:t>Danışma</w:t>
      </w:r>
      <w:proofErr w:type="spellEnd"/>
      <w:r w:rsidRPr="00117901">
        <w:rPr>
          <w:lang w:val="en-US" w:eastAsia="tr-TR"/>
        </w:rPr>
        <w:t xml:space="preserve"> </w:t>
      </w:r>
      <w:proofErr w:type="spellStart"/>
      <w:r w:rsidRPr="00117901">
        <w:rPr>
          <w:lang w:val="en-US" w:eastAsia="tr-TR"/>
        </w:rPr>
        <w:t>Kurulu</w:t>
      </w:r>
      <w:proofErr w:type="spellEnd"/>
      <w:r>
        <w:rPr>
          <w:lang w:val="en-US" w:eastAsia="tr-TR"/>
        </w:rPr>
        <w:t xml:space="preserve"> </w:t>
      </w:r>
    </w:p>
    <w:p w14:paraId="1B776996" w14:textId="77777777" w:rsidR="007778A3" w:rsidRPr="007778A3" w:rsidRDefault="007778A3" w:rsidP="007778A3">
      <w:pPr>
        <w:pStyle w:val="ListeParagraf"/>
        <w:keepNext/>
        <w:keepLines/>
        <w:numPr>
          <w:ilvl w:val="0"/>
          <w:numId w:val="25"/>
        </w:numPr>
        <w:spacing w:before="80" w:after="0" w:line="240" w:lineRule="auto"/>
        <w:jc w:val="both"/>
        <w:outlineLvl w:val="3"/>
        <w:rPr>
          <w:rFonts w:eastAsiaTheme="majorEastAsia" w:cstheme="minorHAnsi"/>
          <w:b/>
          <w:iCs/>
          <w:color w:val="000000" w:themeColor="text1"/>
          <w:lang w:val="en-US" w:eastAsia="tr-TR"/>
        </w:rPr>
      </w:pPr>
      <w:proofErr w:type="spellStart"/>
      <w:r>
        <w:rPr>
          <w:lang w:val="en-US" w:eastAsia="tr-TR"/>
        </w:rPr>
        <w:t>Eğitim</w:t>
      </w:r>
      <w:proofErr w:type="spellEnd"/>
      <w:r>
        <w:rPr>
          <w:lang w:val="en-US" w:eastAsia="tr-TR"/>
        </w:rPr>
        <w:t xml:space="preserve"> </w:t>
      </w:r>
      <w:proofErr w:type="spellStart"/>
      <w:r>
        <w:rPr>
          <w:lang w:val="en-US" w:eastAsia="tr-TR"/>
        </w:rPr>
        <w:t>Komisyonu</w:t>
      </w:r>
      <w:proofErr w:type="spellEnd"/>
    </w:p>
    <w:p w14:paraId="5112056A" w14:textId="77777777" w:rsidR="007778A3" w:rsidRDefault="007778A3" w:rsidP="009064D6">
      <w:pPr>
        <w:pStyle w:val="ListeParagraf"/>
        <w:numPr>
          <w:ilvl w:val="0"/>
          <w:numId w:val="25"/>
        </w:numPr>
        <w:jc w:val="both"/>
        <w:rPr>
          <w:lang w:val="en-US" w:eastAsia="tr-TR"/>
        </w:rPr>
      </w:pPr>
      <w:r w:rsidRPr="00121A01">
        <w:rPr>
          <w:lang w:val="en-US" w:eastAsia="tr-TR"/>
        </w:rPr>
        <w:t xml:space="preserve">Maddi </w:t>
      </w:r>
      <w:proofErr w:type="spellStart"/>
      <w:r w:rsidRPr="00121A01">
        <w:rPr>
          <w:lang w:val="en-US" w:eastAsia="tr-TR"/>
        </w:rPr>
        <w:t>hata</w:t>
      </w:r>
      <w:proofErr w:type="spellEnd"/>
      <w:r w:rsidRPr="00121A01">
        <w:rPr>
          <w:lang w:val="en-US" w:eastAsia="tr-TR"/>
        </w:rPr>
        <w:t xml:space="preserve"> </w:t>
      </w:r>
      <w:proofErr w:type="spellStart"/>
      <w:r w:rsidRPr="00121A01">
        <w:rPr>
          <w:lang w:val="en-US" w:eastAsia="tr-TR"/>
        </w:rPr>
        <w:t>komisyonu</w:t>
      </w:r>
      <w:proofErr w:type="spellEnd"/>
      <w:r w:rsidRPr="002E5D89">
        <w:rPr>
          <w:lang w:val="en-US" w:eastAsia="tr-TR"/>
        </w:rPr>
        <w:t xml:space="preserve"> </w:t>
      </w:r>
    </w:p>
    <w:p w14:paraId="10A1177D" w14:textId="3492DBA8" w:rsidR="009064D6" w:rsidRPr="00641A33" w:rsidRDefault="009064D6" w:rsidP="009064D6">
      <w:pPr>
        <w:pStyle w:val="ListeParagraf"/>
        <w:numPr>
          <w:ilvl w:val="0"/>
          <w:numId w:val="25"/>
        </w:numPr>
        <w:jc w:val="both"/>
        <w:rPr>
          <w:lang w:val="en-US" w:eastAsia="tr-TR"/>
        </w:rPr>
      </w:pPr>
      <w:r w:rsidRPr="00641A33">
        <w:rPr>
          <w:lang w:val="en-US" w:eastAsia="tr-TR"/>
        </w:rPr>
        <w:t xml:space="preserve">Değişim </w:t>
      </w:r>
      <w:proofErr w:type="spellStart"/>
      <w:r w:rsidRPr="00641A33">
        <w:rPr>
          <w:lang w:val="en-US" w:eastAsia="tr-TR"/>
        </w:rPr>
        <w:t>Programları</w:t>
      </w:r>
      <w:proofErr w:type="spellEnd"/>
      <w:r w:rsidRPr="00641A33">
        <w:rPr>
          <w:lang w:val="en-US" w:eastAsia="tr-TR"/>
        </w:rPr>
        <w:t xml:space="preserve"> </w:t>
      </w:r>
      <w:proofErr w:type="spellStart"/>
      <w:r w:rsidRPr="00641A33">
        <w:rPr>
          <w:lang w:val="en-US" w:eastAsia="tr-TR"/>
        </w:rPr>
        <w:t>Birim</w:t>
      </w:r>
      <w:proofErr w:type="spellEnd"/>
      <w:r w:rsidRPr="00641A33">
        <w:rPr>
          <w:lang w:val="en-US" w:eastAsia="tr-TR"/>
        </w:rPr>
        <w:t xml:space="preserve"> </w:t>
      </w:r>
      <w:proofErr w:type="spellStart"/>
      <w:r w:rsidRPr="00641A33">
        <w:rPr>
          <w:lang w:val="en-US" w:eastAsia="tr-TR"/>
        </w:rPr>
        <w:t>Koordinatörleri</w:t>
      </w:r>
      <w:proofErr w:type="spellEnd"/>
    </w:p>
    <w:p w14:paraId="0F0EC997" w14:textId="11D663D3" w:rsidR="009064D6" w:rsidRPr="00641A33" w:rsidRDefault="009064D6" w:rsidP="009064D6">
      <w:pPr>
        <w:pStyle w:val="ListeParagraf"/>
        <w:numPr>
          <w:ilvl w:val="0"/>
          <w:numId w:val="25"/>
        </w:numPr>
        <w:jc w:val="both"/>
        <w:rPr>
          <w:lang w:val="en-US" w:eastAsia="tr-TR"/>
        </w:rPr>
      </w:pPr>
      <w:r w:rsidRPr="00641A33">
        <w:rPr>
          <w:lang w:val="en-US" w:eastAsia="tr-TR"/>
        </w:rPr>
        <w:t xml:space="preserve">Akademik </w:t>
      </w:r>
      <w:proofErr w:type="spellStart"/>
      <w:r w:rsidRPr="00641A33">
        <w:rPr>
          <w:lang w:val="en-US" w:eastAsia="tr-TR"/>
        </w:rPr>
        <w:t>Yükseltilme</w:t>
      </w:r>
      <w:proofErr w:type="spellEnd"/>
      <w:r w:rsidRPr="00641A33">
        <w:rPr>
          <w:lang w:val="en-US" w:eastAsia="tr-TR"/>
        </w:rPr>
        <w:t xml:space="preserve"> </w:t>
      </w:r>
      <w:proofErr w:type="spellStart"/>
      <w:r w:rsidRPr="00641A33">
        <w:rPr>
          <w:lang w:val="en-US" w:eastAsia="tr-TR"/>
        </w:rPr>
        <w:t>ve</w:t>
      </w:r>
      <w:proofErr w:type="spellEnd"/>
      <w:r w:rsidRPr="00641A33">
        <w:rPr>
          <w:lang w:val="en-US" w:eastAsia="tr-TR"/>
        </w:rPr>
        <w:t xml:space="preserve"> </w:t>
      </w:r>
      <w:proofErr w:type="spellStart"/>
      <w:r w:rsidRPr="00641A33">
        <w:rPr>
          <w:lang w:val="en-US" w:eastAsia="tr-TR"/>
        </w:rPr>
        <w:t>Atanma</w:t>
      </w:r>
      <w:proofErr w:type="spellEnd"/>
      <w:r w:rsidRPr="00641A33">
        <w:rPr>
          <w:lang w:val="en-US" w:eastAsia="tr-TR"/>
        </w:rPr>
        <w:t xml:space="preserve"> </w:t>
      </w:r>
      <w:proofErr w:type="spellStart"/>
      <w:r w:rsidRPr="00641A33">
        <w:rPr>
          <w:lang w:val="en-US" w:eastAsia="tr-TR"/>
        </w:rPr>
        <w:t>Kriterleri</w:t>
      </w:r>
      <w:proofErr w:type="spellEnd"/>
      <w:r w:rsidRPr="00641A33">
        <w:rPr>
          <w:lang w:val="en-US" w:eastAsia="tr-TR"/>
        </w:rPr>
        <w:t xml:space="preserve"> </w:t>
      </w:r>
      <w:proofErr w:type="spellStart"/>
      <w:r w:rsidR="00B64861">
        <w:rPr>
          <w:lang w:val="en-US" w:eastAsia="tr-TR"/>
        </w:rPr>
        <w:t>Ön</w:t>
      </w:r>
      <w:proofErr w:type="spellEnd"/>
      <w:r w:rsidR="00B64861">
        <w:rPr>
          <w:lang w:val="en-US" w:eastAsia="tr-TR"/>
        </w:rPr>
        <w:t xml:space="preserve"> </w:t>
      </w:r>
      <w:proofErr w:type="spellStart"/>
      <w:r w:rsidR="00B64861">
        <w:rPr>
          <w:lang w:val="en-US" w:eastAsia="tr-TR"/>
        </w:rPr>
        <w:t>Değerlendirme</w:t>
      </w:r>
      <w:proofErr w:type="spellEnd"/>
      <w:r w:rsidR="00B64861">
        <w:rPr>
          <w:lang w:val="en-US" w:eastAsia="tr-TR"/>
        </w:rPr>
        <w:t xml:space="preserve"> </w:t>
      </w:r>
      <w:proofErr w:type="spellStart"/>
      <w:r w:rsidRPr="00641A33">
        <w:rPr>
          <w:lang w:val="en-US" w:eastAsia="tr-TR"/>
        </w:rPr>
        <w:t>Komisyonu</w:t>
      </w:r>
      <w:proofErr w:type="spellEnd"/>
      <w:r w:rsidRPr="00641A33">
        <w:rPr>
          <w:lang w:val="en-US" w:eastAsia="tr-TR"/>
        </w:rPr>
        <w:t xml:space="preserve"> </w:t>
      </w:r>
    </w:p>
    <w:p w14:paraId="45585BA7" w14:textId="52A00B77" w:rsidR="009064D6" w:rsidRPr="002D3511" w:rsidRDefault="009064D6" w:rsidP="009064D6">
      <w:pPr>
        <w:pStyle w:val="ListeParagraf"/>
        <w:numPr>
          <w:ilvl w:val="0"/>
          <w:numId w:val="25"/>
        </w:numPr>
        <w:jc w:val="both"/>
        <w:rPr>
          <w:lang w:val="en-US" w:eastAsia="tr-TR"/>
        </w:rPr>
      </w:pPr>
      <w:proofErr w:type="spellStart"/>
      <w:r w:rsidRPr="002D3511">
        <w:rPr>
          <w:lang w:val="en-US" w:eastAsia="tr-TR"/>
        </w:rPr>
        <w:t>Birim</w:t>
      </w:r>
      <w:proofErr w:type="spellEnd"/>
      <w:r w:rsidRPr="002D3511">
        <w:rPr>
          <w:lang w:val="en-US" w:eastAsia="tr-TR"/>
        </w:rPr>
        <w:t xml:space="preserve"> AKTS </w:t>
      </w:r>
      <w:proofErr w:type="spellStart"/>
      <w:r w:rsidRPr="002D3511">
        <w:rPr>
          <w:lang w:val="en-US" w:eastAsia="tr-TR"/>
        </w:rPr>
        <w:t>Koordinatörleri</w:t>
      </w:r>
      <w:proofErr w:type="spellEnd"/>
    </w:p>
    <w:p w14:paraId="571AFDC3" w14:textId="77777777" w:rsidR="007778A3" w:rsidRPr="00121A01" w:rsidRDefault="007778A3" w:rsidP="007778A3">
      <w:pPr>
        <w:pStyle w:val="ListeParagraf"/>
        <w:keepNext/>
        <w:keepLines/>
        <w:numPr>
          <w:ilvl w:val="0"/>
          <w:numId w:val="25"/>
        </w:numPr>
        <w:spacing w:before="80" w:after="0" w:line="240" w:lineRule="auto"/>
        <w:jc w:val="both"/>
        <w:outlineLvl w:val="3"/>
        <w:rPr>
          <w:rFonts w:eastAsiaTheme="majorEastAsia" w:cstheme="minorHAnsi"/>
          <w:b/>
          <w:iCs/>
          <w:color w:val="000000" w:themeColor="text1"/>
          <w:lang w:val="en-US" w:eastAsia="tr-TR"/>
        </w:rPr>
      </w:pPr>
      <w:proofErr w:type="spellStart"/>
      <w:r>
        <w:rPr>
          <w:lang w:val="en-US" w:eastAsia="tr-TR"/>
        </w:rPr>
        <w:t>Yatay</w:t>
      </w:r>
      <w:proofErr w:type="spellEnd"/>
      <w:r>
        <w:rPr>
          <w:lang w:val="en-US" w:eastAsia="tr-TR"/>
        </w:rPr>
        <w:t xml:space="preserve"> </w:t>
      </w:r>
      <w:proofErr w:type="spellStart"/>
      <w:r>
        <w:rPr>
          <w:lang w:val="en-US" w:eastAsia="tr-TR"/>
        </w:rPr>
        <w:t>Geçiş</w:t>
      </w:r>
      <w:proofErr w:type="spellEnd"/>
      <w:r>
        <w:rPr>
          <w:lang w:val="en-US" w:eastAsia="tr-TR"/>
        </w:rPr>
        <w:t xml:space="preserve"> </w:t>
      </w:r>
      <w:proofErr w:type="spellStart"/>
      <w:r>
        <w:rPr>
          <w:lang w:val="en-US" w:eastAsia="tr-TR"/>
        </w:rPr>
        <w:t>Komisyonu</w:t>
      </w:r>
      <w:proofErr w:type="spellEnd"/>
      <w:r>
        <w:rPr>
          <w:lang w:val="en-US" w:eastAsia="tr-TR"/>
        </w:rPr>
        <w:t xml:space="preserve"> </w:t>
      </w:r>
    </w:p>
    <w:p w14:paraId="69C0FF8A" w14:textId="4ACF9537" w:rsidR="009064D6" w:rsidRPr="00641A33" w:rsidRDefault="009064D6" w:rsidP="009064D6">
      <w:pPr>
        <w:pStyle w:val="ListeParagraf"/>
        <w:numPr>
          <w:ilvl w:val="0"/>
          <w:numId w:val="25"/>
        </w:numPr>
        <w:jc w:val="both"/>
        <w:rPr>
          <w:lang w:val="en-US" w:eastAsia="tr-TR"/>
        </w:rPr>
      </w:pPr>
      <w:r w:rsidRPr="00641A33">
        <w:rPr>
          <w:lang w:val="en-US" w:eastAsia="tr-TR"/>
        </w:rPr>
        <w:t xml:space="preserve">Kalite </w:t>
      </w:r>
      <w:proofErr w:type="spellStart"/>
      <w:r w:rsidRPr="00641A33">
        <w:rPr>
          <w:lang w:val="en-US" w:eastAsia="tr-TR"/>
        </w:rPr>
        <w:t>Komisyonu</w:t>
      </w:r>
      <w:proofErr w:type="spellEnd"/>
    </w:p>
    <w:p w14:paraId="30289AA8" w14:textId="77777777" w:rsidR="007778A3" w:rsidRPr="002E5D89" w:rsidRDefault="007778A3" w:rsidP="007778A3">
      <w:pPr>
        <w:pStyle w:val="ListeParagraf"/>
        <w:numPr>
          <w:ilvl w:val="0"/>
          <w:numId w:val="25"/>
        </w:numPr>
        <w:jc w:val="both"/>
        <w:rPr>
          <w:lang w:val="en-US" w:eastAsia="tr-TR"/>
        </w:rPr>
      </w:pPr>
      <w:proofErr w:type="spellStart"/>
      <w:r w:rsidRPr="002E5D89">
        <w:rPr>
          <w:lang w:val="en-US" w:eastAsia="tr-TR"/>
        </w:rPr>
        <w:t>Tanıtım</w:t>
      </w:r>
      <w:proofErr w:type="spellEnd"/>
      <w:r w:rsidRPr="002E5D89">
        <w:rPr>
          <w:lang w:val="en-US" w:eastAsia="tr-TR"/>
        </w:rPr>
        <w:t xml:space="preserve"> </w:t>
      </w:r>
      <w:proofErr w:type="spellStart"/>
      <w:r>
        <w:rPr>
          <w:lang w:val="en-US" w:eastAsia="tr-TR"/>
        </w:rPr>
        <w:t>Komisyonu</w:t>
      </w:r>
      <w:proofErr w:type="spellEnd"/>
    </w:p>
    <w:p w14:paraId="39FE188C" w14:textId="34540A86" w:rsidR="009064D6" w:rsidRPr="002E5D89" w:rsidRDefault="009064D6" w:rsidP="009064D6">
      <w:pPr>
        <w:pStyle w:val="ListeParagraf"/>
        <w:numPr>
          <w:ilvl w:val="0"/>
          <w:numId w:val="25"/>
        </w:numPr>
        <w:jc w:val="both"/>
        <w:rPr>
          <w:lang w:val="en-US" w:eastAsia="tr-TR"/>
        </w:rPr>
      </w:pPr>
      <w:r w:rsidRPr="002E5D89">
        <w:rPr>
          <w:lang w:val="en-US" w:eastAsia="tr-TR"/>
        </w:rPr>
        <w:t xml:space="preserve">Risk </w:t>
      </w:r>
      <w:proofErr w:type="spellStart"/>
      <w:r w:rsidRPr="002E5D89">
        <w:rPr>
          <w:lang w:val="en-US" w:eastAsia="tr-TR"/>
        </w:rPr>
        <w:t>Ekibi</w:t>
      </w:r>
      <w:proofErr w:type="spellEnd"/>
    </w:p>
    <w:p w14:paraId="1B53F572" w14:textId="77777777" w:rsidR="007778A3" w:rsidRPr="002E5D89" w:rsidRDefault="007778A3" w:rsidP="007778A3">
      <w:pPr>
        <w:pStyle w:val="ListeParagraf"/>
        <w:numPr>
          <w:ilvl w:val="0"/>
          <w:numId w:val="25"/>
        </w:numPr>
        <w:jc w:val="both"/>
        <w:rPr>
          <w:lang w:val="en-US" w:eastAsia="tr-TR"/>
        </w:rPr>
      </w:pPr>
      <w:proofErr w:type="spellStart"/>
      <w:r w:rsidRPr="002E5D89">
        <w:rPr>
          <w:lang w:val="en-US" w:eastAsia="tr-TR"/>
        </w:rPr>
        <w:t>Muayene</w:t>
      </w:r>
      <w:proofErr w:type="spellEnd"/>
      <w:r>
        <w:rPr>
          <w:lang w:val="en-US" w:eastAsia="tr-TR"/>
        </w:rPr>
        <w:t xml:space="preserve"> </w:t>
      </w:r>
      <w:proofErr w:type="spellStart"/>
      <w:r>
        <w:rPr>
          <w:lang w:val="en-US" w:eastAsia="tr-TR"/>
        </w:rPr>
        <w:t>ve</w:t>
      </w:r>
      <w:proofErr w:type="spellEnd"/>
      <w:r>
        <w:rPr>
          <w:lang w:val="en-US" w:eastAsia="tr-TR"/>
        </w:rPr>
        <w:t xml:space="preserve"> Kabul</w:t>
      </w:r>
      <w:r w:rsidRPr="002E5D89">
        <w:rPr>
          <w:lang w:val="en-US" w:eastAsia="tr-TR"/>
        </w:rPr>
        <w:t xml:space="preserve"> </w:t>
      </w:r>
      <w:proofErr w:type="spellStart"/>
      <w:r w:rsidRPr="002E5D89">
        <w:rPr>
          <w:lang w:val="en-US" w:eastAsia="tr-TR"/>
        </w:rPr>
        <w:t>Komisyonu</w:t>
      </w:r>
      <w:proofErr w:type="spellEnd"/>
      <w:r>
        <w:rPr>
          <w:lang w:val="en-US" w:eastAsia="tr-TR"/>
        </w:rPr>
        <w:t xml:space="preserve"> </w:t>
      </w:r>
    </w:p>
    <w:p w14:paraId="46B51656" w14:textId="57BC5EA6" w:rsidR="009064D6" w:rsidRPr="002D68DE" w:rsidRDefault="009064D6" w:rsidP="009064D6">
      <w:pPr>
        <w:pStyle w:val="ListeParagraf"/>
        <w:numPr>
          <w:ilvl w:val="0"/>
          <w:numId w:val="25"/>
        </w:numPr>
        <w:jc w:val="both"/>
        <w:rPr>
          <w:lang w:val="en-US" w:eastAsia="tr-TR"/>
        </w:rPr>
      </w:pPr>
      <w:proofErr w:type="spellStart"/>
      <w:r w:rsidRPr="002D68DE">
        <w:rPr>
          <w:lang w:val="en-US" w:eastAsia="tr-TR"/>
        </w:rPr>
        <w:t>Kantin-Kafeterya</w:t>
      </w:r>
      <w:proofErr w:type="spellEnd"/>
      <w:r w:rsidRPr="002D68DE">
        <w:rPr>
          <w:lang w:val="en-US" w:eastAsia="tr-TR"/>
        </w:rPr>
        <w:t xml:space="preserve"> </w:t>
      </w:r>
      <w:proofErr w:type="spellStart"/>
      <w:r w:rsidRPr="002D68DE">
        <w:rPr>
          <w:lang w:val="en-US" w:eastAsia="tr-TR"/>
        </w:rPr>
        <w:t>Denetleme</w:t>
      </w:r>
      <w:proofErr w:type="spellEnd"/>
      <w:r w:rsidRPr="002D68DE">
        <w:rPr>
          <w:lang w:val="en-US" w:eastAsia="tr-TR"/>
        </w:rPr>
        <w:t xml:space="preserve"> </w:t>
      </w:r>
      <w:proofErr w:type="spellStart"/>
      <w:r w:rsidRPr="002D68DE">
        <w:rPr>
          <w:lang w:val="en-US" w:eastAsia="tr-TR"/>
        </w:rPr>
        <w:t>Komisyonu</w:t>
      </w:r>
      <w:proofErr w:type="spellEnd"/>
    </w:p>
    <w:p w14:paraId="2C26AD00" w14:textId="23D7E3EB" w:rsidR="009064D6" w:rsidRPr="002D68DE" w:rsidRDefault="009064D6" w:rsidP="009064D6">
      <w:pPr>
        <w:pStyle w:val="ListeParagraf"/>
        <w:numPr>
          <w:ilvl w:val="0"/>
          <w:numId w:val="25"/>
        </w:numPr>
        <w:jc w:val="both"/>
        <w:rPr>
          <w:lang w:val="en-US" w:eastAsia="tr-TR"/>
        </w:rPr>
      </w:pPr>
      <w:r w:rsidRPr="002D68DE">
        <w:rPr>
          <w:lang w:val="en-US" w:eastAsia="tr-TR"/>
        </w:rPr>
        <w:t xml:space="preserve">Burs </w:t>
      </w:r>
      <w:proofErr w:type="spellStart"/>
      <w:r w:rsidRPr="002D68DE">
        <w:rPr>
          <w:lang w:val="en-US" w:eastAsia="tr-TR"/>
        </w:rPr>
        <w:t>ve</w:t>
      </w:r>
      <w:proofErr w:type="spellEnd"/>
      <w:r w:rsidRPr="002D68DE">
        <w:rPr>
          <w:lang w:val="en-US" w:eastAsia="tr-TR"/>
        </w:rPr>
        <w:t xml:space="preserve"> Yardım </w:t>
      </w:r>
      <w:proofErr w:type="spellStart"/>
      <w:r w:rsidRPr="002D68DE">
        <w:rPr>
          <w:lang w:val="en-US" w:eastAsia="tr-TR"/>
        </w:rPr>
        <w:t>Komisyonu</w:t>
      </w:r>
      <w:proofErr w:type="spellEnd"/>
    </w:p>
    <w:p w14:paraId="62C7959D" w14:textId="6CA1A198" w:rsidR="009064D6" w:rsidRPr="007778A3" w:rsidRDefault="009064D6" w:rsidP="009064D6">
      <w:pPr>
        <w:pStyle w:val="ListeParagraf"/>
        <w:numPr>
          <w:ilvl w:val="0"/>
          <w:numId w:val="25"/>
        </w:numPr>
        <w:jc w:val="both"/>
        <w:rPr>
          <w:lang w:val="en-US" w:eastAsia="tr-TR"/>
        </w:rPr>
      </w:pPr>
      <w:proofErr w:type="spellStart"/>
      <w:r w:rsidRPr="007778A3">
        <w:rPr>
          <w:lang w:val="en-US" w:eastAsia="tr-TR"/>
        </w:rPr>
        <w:t>Kısmi</w:t>
      </w:r>
      <w:proofErr w:type="spellEnd"/>
      <w:r w:rsidRPr="007778A3">
        <w:rPr>
          <w:lang w:val="en-US" w:eastAsia="tr-TR"/>
        </w:rPr>
        <w:t xml:space="preserve"> </w:t>
      </w:r>
      <w:proofErr w:type="spellStart"/>
      <w:r w:rsidRPr="007778A3">
        <w:rPr>
          <w:lang w:val="en-US" w:eastAsia="tr-TR"/>
        </w:rPr>
        <w:t>zamanlı</w:t>
      </w:r>
      <w:proofErr w:type="spellEnd"/>
      <w:r w:rsidRPr="007778A3">
        <w:rPr>
          <w:lang w:val="en-US" w:eastAsia="tr-TR"/>
        </w:rPr>
        <w:t xml:space="preserve"> </w:t>
      </w:r>
      <w:proofErr w:type="spellStart"/>
      <w:r w:rsidRPr="007778A3">
        <w:rPr>
          <w:lang w:val="en-US" w:eastAsia="tr-TR"/>
        </w:rPr>
        <w:t>öğrenci</w:t>
      </w:r>
      <w:proofErr w:type="spellEnd"/>
      <w:r w:rsidRPr="007778A3">
        <w:rPr>
          <w:lang w:val="en-US" w:eastAsia="tr-TR"/>
        </w:rPr>
        <w:t xml:space="preserve"> </w:t>
      </w:r>
      <w:proofErr w:type="spellStart"/>
      <w:r w:rsidRPr="007778A3">
        <w:rPr>
          <w:lang w:val="en-US" w:eastAsia="tr-TR"/>
        </w:rPr>
        <w:t>başvuru</w:t>
      </w:r>
      <w:proofErr w:type="spellEnd"/>
      <w:r w:rsidRPr="007778A3">
        <w:rPr>
          <w:lang w:val="en-US" w:eastAsia="tr-TR"/>
        </w:rPr>
        <w:t xml:space="preserve"> </w:t>
      </w:r>
      <w:proofErr w:type="spellStart"/>
      <w:r w:rsidRPr="007778A3">
        <w:rPr>
          <w:lang w:val="en-US" w:eastAsia="tr-TR"/>
        </w:rPr>
        <w:t>komisyonu</w:t>
      </w:r>
      <w:proofErr w:type="spellEnd"/>
    </w:p>
    <w:p w14:paraId="306B0136" w14:textId="2DFF8F73" w:rsidR="009064D6" w:rsidRDefault="007778A3" w:rsidP="00CB0BE0">
      <w:pPr>
        <w:pStyle w:val="ListeParagraf"/>
        <w:keepNext/>
        <w:keepLines/>
        <w:numPr>
          <w:ilvl w:val="0"/>
          <w:numId w:val="25"/>
        </w:numPr>
        <w:spacing w:before="80" w:after="0" w:line="240" w:lineRule="auto"/>
        <w:jc w:val="both"/>
        <w:outlineLvl w:val="3"/>
        <w:rPr>
          <w:rFonts w:eastAsiaTheme="majorEastAsia" w:cstheme="minorHAnsi"/>
          <w:bCs/>
          <w:iCs/>
          <w:color w:val="000000" w:themeColor="text1"/>
          <w:lang w:val="en-US" w:eastAsia="tr-TR"/>
        </w:rPr>
      </w:pPr>
      <w:proofErr w:type="spellStart"/>
      <w:r w:rsidRPr="007778A3">
        <w:rPr>
          <w:rFonts w:eastAsiaTheme="majorEastAsia" w:cstheme="minorHAnsi"/>
          <w:bCs/>
          <w:iCs/>
          <w:color w:val="000000" w:themeColor="text1"/>
          <w:lang w:val="en-US" w:eastAsia="tr-TR"/>
        </w:rPr>
        <w:t>Sosyal</w:t>
      </w:r>
      <w:proofErr w:type="spellEnd"/>
      <w:r w:rsidRPr="007778A3">
        <w:rPr>
          <w:rFonts w:eastAsiaTheme="majorEastAsia" w:cstheme="minorHAnsi"/>
          <w:bCs/>
          <w:iCs/>
          <w:color w:val="000000" w:themeColor="text1"/>
          <w:lang w:val="en-US" w:eastAsia="tr-TR"/>
        </w:rPr>
        <w:t xml:space="preserve"> </w:t>
      </w:r>
      <w:proofErr w:type="spellStart"/>
      <w:r w:rsidRPr="007778A3">
        <w:rPr>
          <w:rFonts w:eastAsiaTheme="majorEastAsia" w:cstheme="minorHAnsi"/>
          <w:bCs/>
          <w:iCs/>
          <w:color w:val="000000" w:themeColor="text1"/>
          <w:lang w:val="en-US" w:eastAsia="tr-TR"/>
        </w:rPr>
        <w:t>Etkinlik</w:t>
      </w:r>
      <w:proofErr w:type="spellEnd"/>
      <w:r w:rsidRPr="007778A3">
        <w:rPr>
          <w:rFonts w:eastAsiaTheme="majorEastAsia" w:cstheme="minorHAnsi"/>
          <w:bCs/>
          <w:iCs/>
          <w:color w:val="000000" w:themeColor="text1"/>
          <w:lang w:val="en-US" w:eastAsia="tr-TR"/>
        </w:rPr>
        <w:t xml:space="preserve"> </w:t>
      </w:r>
      <w:proofErr w:type="spellStart"/>
      <w:r w:rsidRPr="007778A3">
        <w:rPr>
          <w:rFonts w:eastAsiaTheme="majorEastAsia" w:cstheme="minorHAnsi"/>
          <w:bCs/>
          <w:iCs/>
          <w:color w:val="000000" w:themeColor="text1"/>
          <w:lang w:val="en-US" w:eastAsia="tr-TR"/>
        </w:rPr>
        <w:t>Komisyonu</w:t>
      </w:r>
      <w:proofErr w:type="spellEnd"/>
      <w:r w:rsidRPr="007778A3">
        <w:rPr>
          <w:rFonts w:eastAsiaTheme="majorEastAsia" w:cstheme="minorHAnsi"/>
          <w:bCs/>
          <w:iCs/>
          <w:color w:val="000000" w:themeColor="text1"/>
          <w:lang w:val="en-US" w:eastAsia="tr-TR"/>
        </w:rPr>
        <w:t xml:space="preserve"> </w:t>
      </w:r>
    </w:p>
    <w:p w14:paraId="6484C86F" w14:textId="41EB6B2A" w:rsidR="007778A3" w:rsidRDefault="007778A3" w:rsidP="00CB0BE0">
      <w:pPr>
        <w:pStyle w:val="ListeParagraf"/>
        <w:keepNext/>
        <w:keepLines/>
        <w:numPr>
          <w:ilvl w:val="0"/>
          <w:numId w:val="25"/>
        </w:numPr>
        <w:spacing w:before="80" w:after="0" w:line="240" w:lineRule="auto"/>
        <w:jc w:val="both"/>
        <w:outlineLvl w:val="3"/>
        <w:rPr>
          <w:rFonts w:eastAsiaTheme="majorEastAsia" w:cstheme="minorHAnsi"/>
          <w:bCs/>
          <w:iCs/>
          <w:color w:val="000000" w:themeColor="text1"/>
          <w:lang w:val="en-US" w:eastAsia="tr-TR"/>
        </w:rPr>
      </w:pPr>
      <w:r>
        <w:rPr>
          <w:rFonts w:eastAsiaTheme="majorEastAsia" w:cstheme="minorHAnsi"/>
          <w:bCs/>
          <w:iCs/>
          <w:color w:val="000000" w:themeColor="text1"/>
          <w:lang w:val="en-US" w:eastAsia="tr-TR"/>
        </w:rPr>
        <w:t xml:space="preserve">Azami </w:t>
      </w:r>
      <w:proofErr w:type="spellStart"/>
      <w:r>
        <w:rPr>
          <w:rFonts w:eastAsiaTheme="majorEastAsia" w:cstheme="minorHAnsi"/>
          <w:bCs/>
          <w:iCs/>
          <w:color w:val="000000" w:themeColor="text1"/>
          <w:lang w:val="en-US" w:eastAsia="tr-TR"/>
        </w:rPr>
        <w:t>Öğrenim</w:t>
      </w:r>
      <w:proofErr w:type="spellEnd"/>
      <w:r>
        <w:rPr>
          <w:rFonts w:eastAsiaTheme="majorEastAsia" w:cstheme="minorHAnsi"/>
          <w:bCs/>
          <w:iCs/>
          <w:color w:val="000000" w:themeColor="text1"/>
          <w:lang w:val="en-US" w:eastAsia="tr-TR"/>
        </w:rPr>
        <w:t xml:space="preserve"> </w:t>
      </w:r>
      <w:proofErr w:type="spellStart"/>
      <w:r>
        <w:rPr>
          <w:rFonts w:eastAsiaTheme="majorEastAsia" w:cstheme="minorHAnsi"/>
          <w:bCs/>
          <w:iCs/>
          <w:color w:val="000000" w:themeColor="text1"/>
          <w:lang w:val="en-US" w:eastAsia="tr-TR"/>
        </w:rPr>
        <w:t>Süresi</w:t>
      </w:r>
      <w:proofErr w:type="spellEnd"/>
      <w:r>
        <w:rPr>
          <w:rFonts w:eastAsiaTheme="majorEastAsia" w:cstheme="minorHAnsi"/>
          <w:bCs/>
          <w:iCs/>
          <w:color w:val="000000" w:themeColor="text1"/>
          <w:lang w:val="en-US" w:eastAsia="tr-TR"/>
        </w:rPr>
        <w:t xml:space="preserve"> </w:t>
      </w:r>
      <w:proofErr w:type="spellStart"/>
      <w:r>
        <w:rPr>
          <w:rFonts w:eastAsiaTheme="majorEastAsia" w:cstheme="minorHAnsi"/>
          <w:bCs/>
          <w:iCs/>
          <w:color w:val="000000" w:themeColor="text1"/>
          <w:lang w:val="en-US" w:eastAsia="tr-TR"/>
        </w:rPr>
        <w:t>Tespit</w:t>
      </w:r>
      <w:proofErr w:type="spellEnd"/>
      <w:r>
        <w:rPr>
          <w:rFonts w:eastAsiaTheme="majorEastAsia" w:cstheme="minorHAnsi"/>
          <w:bCs/>
          <w:iCs/>
          <w:color w:val="000000" w:themeColor="text1"/>
          <w:lang w:val="en-US" w:eastAsia="tr-TR"/>
        </w:rPr>
        <w:t xml:space="preserve"> </w:t>
      </w:r>
      <w:proofErr w:type="spellStart"/>
      <w:r>
        <w:rPr>
          <w:rFonts w:eastAsiaTheme="majorEastAsia" w:cstheme="minorHAnsi"/>
          <w:bCs/>
          <w:iCs/>
          <w:color w:val="000000" w:themeColor="text1"/>
          <w:lang w:val="en-US" w:eastAsia="tr-TR"/>
        </w:rPr>
        <w:t>ve</w:t>
      </w:r>
      <w:proofErr w:type="spellEnd"/>
      <w:r>
        <w:rPr>
          <w:rFonts w:eastAsiaTheme="majorEastAsia" w:cstheme="minorHAnsi"/>
          <w:bCs/>
          <w:iCs/>
          <w:color w:val="000000" w:themeColor="text1"/>
          <w:lang w:val="en-US" w:eastAsia="tr-TR"/>
        </w:rPr>
        <w:t xml:space="preserve"> </w:t>
      </w:r>
      <w:proofErr w:type="spellStart"/>
      <w:r>
        <w:rPr>
          <w:rFonts w:eastAsiaTheme="majorEastAsia" w:cstheme="minorHAnsi"/>
          <w:bCs/>
          <w:iCs/>
          <w:color w:val="000000" w:themeColor="text1"/>
          <w:lang w:val="en-US" w:eastAsia="tr-TR"/>
        </w:rPr>
        <w:t>Uygulama</w:t>
      </w:r>
      <w:proofErr w:type="spellEnd"/>
      <w:r>
        <w:rPr>
          <w:rFonts w:eastAsiaTheme="majorEastAsia" w:cstheme="minorHAnsi"/>
          <w:bCs/>
          <w:iCs/>
          <w:color w:val="000000" w:themeColor="text1"/>
          <w:lang w:val="en-US" w:eastAsia="tr-TR"/>
        </w:rPr>
        <w:t xml:space="preserve"> </w:t>
      </w:r>
      <w:proofErr w:type="spellStart"/>
      <w:r>
        <w:rPr>
          <w:rFonts w:eastAsiaTheme="majorEastAsia" w:cstheme="minorHAnsi"/>
          <w:bCs/>
          <w:iCs/>
          <w:color w:val="000000" w:themeColor="text1"/>
          <w:lang w:val="en-US" w:eastAsia="tr-TR"/>
        </w:rPr>
        <w:t>Komisyonu</w:t>
      </w:r>
      <w:proofErr w:type="spellEnd"/>
    </w:p>
    <w:bookmarkEnd w:id="11"/>
    <w:p w14:paraId="2BE65FFB" w14:textId="77777777" w:rsidR="00AC37AC" w:rsidRPr="00E44D90" w:rsidRDefault="00AC37AC" w:rsidP="00E44D90">
      <w:pPr>
        <w:pStyle w:val="ListeParagraf"/>
        <w:keepNext/>
        <w:keepLines/>
        <w:spacing w:before="80" w:after="0" w:line="240" w:lineRule="auto"/>
        <w:ind w:left="1429"/>
        <w:jc w:val="both"/>
        <w:outlineLvl w:val="3"/>
        <w:rPr>
          <w:rFonts w:eastAsiaTheme="majorEastAsia" w:cstheme="minorHAnsi"/>
          <w:bCs/>
          <w:iCs/>
          <w:color w:val="000000" w:themeColor="text1"/>
          <w:lang w:val="en-US" w:eastAsia="tr-TR"/>
        </w:rPr>
      </w:pPr>
    </w:p>
    <w:p w14:paraId="311CBC69" w14:textId="0DA2A276" w:rsidR="006E6181" w:rsidRDefault="006E6181" w:rsidP="00464C9E">
      <w:pPr>
        <w:keepNext/>
        <w:keepLines/>
        <w:spacing w:before="80" w:after="0" w:line="240" w:lineRule="auto"/>
        <w:ind w:left="708" w:firstLine="708"/>
        <w:outlineLvl w:val="3"/>
        <w:rPr>
          <w:rFonts w:eastAsiaTheme="majorEastAsia" w:cstheme="minorHAnsi"/>
          <w:b/>
          <w:iCs/>
          <w:color w:val="000000" w:themeColor="text1"/>
          <w:lang w:val="en-US" w:eastAsia="tr-TR"/>
        </w:rPr>
      </w:pPr>
      <w:r w:rsidRPr="002F3B60">
        <w:rPr>
          <w:rFonts w:eastAsiaTheme="majorEastAsia" w:cstheme="minorHAnsi"/>
          <w:b/>
          <w:iCs/>
          <w:color w:val="000000" w:themeColor="text1"/>
          <w:lang w:val="en-US" w:eastAsia="tr-TR"/>
        </w:rPr>
        <w:t xml:space="preserve">A.4.1 </w:t>
      </w:r>
      <w:proofErr w:type="spellStart"/>
      <w:r w:rsidRPr="002F3B60">
        <w:rPr>
          <w:rFonts w:eastAsiaTheme="majorEastAsia" w:cstheme="minorHAnsi"/>
          <w:b/>
          <w:iCs/>
          <w:color w:val="000000" w:themeColor="text1"/>
          <w:lang w:val="en-US" w:eastAsia="tr-TR"/>
        </w:rPr>
        <w:t>İç</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ve</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Dış</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Paydaş</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Katılımı</w:t>
      </w:r>
      <w:proofErr w:type="spellEnd"/>
    </w:p>
    <w:p w14:paraId="4FB036F7" w14:textId="1FE0CBE9" w:rsidR="00464C9E" w:rsidRPr="00117901" w:rsidRDefault="00464C9E" w:rsidP="00464C9E">
      <w:pPr>
        <w:ind w:hanging="1"/>
        <w:jc w:val="both"/>
        <w:rPr>
          <w:lang w:val="en-US" w:eastAsia="tr-TR"/>
        </w:rPr>
      </w:pPr>
      <w:proofErr w:type="spellStart"/>
      <w:r w:rsidRPr="00117901">
        <w:rPr>
          <w:lang w:val="en-US" w:eastAsia="tr-TR"/>
        </w:rPr>
        <w:t>Birim</w:t>
      </w:r>
      <w:proofErr w:type="spellEnd"/>
      <w:r w:rsidRPr="00117901">
        <w:rPr>
          <w:lang w:val="en-US" w:eastAsia="tr-TR"/>
        </w:rPr>
        <w:t xml:space="preserve"> </w:t>
      </w:r>
      <w:proofErr w:type="spellStart"/>
      <w:r w:rsidRPr="00117901">
        <w:rPr>
          <w:lang w:val="en-US" w:eastAsia="tr-TR"/>
        </w:rPr>
        <w:t>bazında</w:t>
      </w:r>
      <w:proofErr w:type="spellEnd"/>
      <w:r w:rsidRPr="00117901">
        <w:rPr>
          <w:lang w:val="en-US" w:eastAsia="tr-TR"/>
        </w:rPr>
        <w:t xml:space="preserve"> “Kalite </w:t>
      </w:r>
      <w:proofErr w:type="spellStart"/>
      <w:r w:rsidRPr="00117901">
        <w:rPr>
          <w:lang w:val="en-US" w:eastAsia="tr-TR"/>
        </w:rPr>
        <w:t>Güvence</w:t>
      </w:r>
      <w:proofErr w:type="spellEnd"/>
      <w:r w:rsidRPr="00117901">
        <w:rPr>
          <w:lang w:val="en-US" w:eastAsia="tr-TR"/>
        </w:rPr>
        <w:t xml:space="preserve">” </w:t>
      </w:r>
      <w:proofErr w:type="spellStart"/>
      <w:r w:rsidRPr="00117901">
        <w:rPr>
          <w:lang w:val="en-US" w:eastAsia="tr-TR"/>
        </w:rPr>
        <w:t>uygulamaları</w:t>
      </w:r>
      <w:proofErr w:type="spellEnd"/>
      <w:r w:rsidRPr="00117901">
        <w:rPr>
          <w:lang w:val="en-US" w:eastAsia="tr-TR"/>
        </w:rPr>
        <w:t xml:space="preserve"> </w:t>
      </w:r>
      <w:proofErr w:type="spellStart"/>
      <w:r w:rsidRPr="00117901">
        <w:rPr>
          <w:lang w:val="en-US" w:eastAsia="tr-TR"/>
        </w:rPr>
        <w:t>öğretim</w:t>
      </w:r>
      <w:proofErr w:type="spellEnd"/>
      <w:r w:rsidRPr="00117901">
        <w:rPr>
          <w:lang w:val="en-US" w:eastAsia="tr-TR"/>
        </w:rPr>
        <w:t xml:space="preserve"> </w:t>
      </w:r>
      <w:proofErr w:type="spellStart"/>
      <w:r w:rsidRPr="00117901">
        <w:rPr>
          <w:lang w:val="en-US" w:eastAsia="tr-TR"/>
        </w:rPr>
        <w:t>üyeleri</w:t>
      </w:r>
      <w:proofErr w:type="spellEnd"/>
      <w:r w:rsidRPr="00117901">
        <w:rPr>
          <w:lang w:val="en-US" w:eastAsia="tr-TR"/>
        </w:rPr>
        <w:t xml:space="preserve">, </w:t>
      </w:r>
      <w:proofErr w:type="spellStart"/>
      <w:r w:rsidRPr="00117901">
        <w:rPr>
          <w:lang w:val="en-US" w:eastAsia="tr-TR"/>
        </w:rPr>
        <w:t>bölümlerin</w:t>
      </w:r>
      <w:proofErr w:type="spellEnd"/>
      <w:r w:rsidRPr="00117901">
        <w:rPr>
          <w:lang w:val="en-US" w:eastAsia="tr-TR"/>
        </w:rPr>
        <w:t xml:space="preserve"> </w:t>
      </w:r>
      <w:proofErr w:type="spellStart"/>
      <w:r w:rsidRPr="00117901">
        <w:rPr>
          <w:lang w:val="en-US" w:eastAsia="tr-TR"/>
        </w:rPr>
        <w:t>ilgili</w:t>
      </w:r>
      <w:proofErr w:type="spellEnd"/>
      <w:r w:rsidRPr="00117901">
        <w:rPr>
          <w:lang w:val="en-US" w:eastAsia="tr-TR"/>
        </w:rPr>
        <w:t xml:space="preserve"> </w:t>
      </w:r>
      <w:proofErr w:type="spellStart"/>
      <w:r w:rsidRPr="00117901">
        <w:rPr>
          <w:lang w:val="en-US" w:eastAsia="tr-TR"/>
        </w:rPr>
        <w:t>komisyonları</w:t>
      </w:r>
      <w:proofErr w:type="spellEnd"/>
      <w:r w:rsidRPr="00117901">
        <w:rPr>
          <w:lang w:val="en-US" w:eastAsia="tr-TR"/>
        </w:rPr>
        <w:t xml:space="preserve">, </w:t>
      </w:r>
      <w:proofErr w:type="spellStart"/>
      <w:r w:rsidRPr="00117901">
        <w:rPr>
          <w:lang w:val="en-US" w:eastAsia="tr-TR"/>
        </w:rPr>
        <w:t>öğrenci</w:t>
      </w:r>
      <w:proofErr w:type="spellEnd"/>
      <w:r w:rsidRPr="00117901">
        <w:rPr>
          <w:lang w:val="en-US" w:eastAsia="tr-TR"/>
        </w:rPr>
        <w:t xml:space="preserve"> </w:t>
      </w:r>
      <w:proofErr w:type="spellStart"/>
      <w:r w:rsidRPr="00117901">
        <w:rPr>
          <w:lang w:val="en-US" w:eastAsia="tr-TR"/>
        </w:rPr>
        <w:t>temsilcileri</w:t>
      </w:r>
      <w:proofErr w:type="spellEnd"/>
      <w:r w:rsidRPr="00117901">
        <w:rPr>
          <w:lang w:val="en-US" w:eastAsia="tr-TR"/>
        </w:rPr>
        <w:t xml:space="preserve">, </w:t>
      </w:r>
      <w:proofErr w:type="spellStart"/>
      <w:r w:rsidRPr="00117901">
        <w:rPr>
          <w:lang w:val="en-US" w:eastAsia="tr-TR"/>
        </w:rPr>
        <w:t>dış</w:t>
      </w:r>
      <w:proofErr w:type="spellEnd"/>
      <w:r w:rsidRPr="00117901">
        <w:rPr>
          <w:lang w:val="en-US" w:eastAsia="tr-TR"/>
        </w:rPr>
        <w:t xml:space="preserve"> </w:t>
      </w:r>
      <w:proofErr w:type="spellStart"/>
      <w:r w:rsidRPr="00117901">
        <w:rPr>
          <w:lang w:val="en-US" w:eastAsia="tr-TR"/>
        </w:rPr>
        <w:t>paydaşlar</w:t>
      </w:r>
      <w:proofErr w:type="spellEnd"/>
      <w:r w:rsidRPr="00117901">
        <w:rPr>
          <w:lang w:val="en-US" w:eastAsia="tr-TR"/>
        </w:rPr>
        <w:t xml:space="preserve"> </w:t>
      </w:r>
      <w:r>
        <w:rPr>
          <w:lang w:val="en-US" w:eastAsia="tr-TR"/>
        </w:rPr>
        <w:t>-</w:t>
      </w:r>
      <w:proofErr w:type="spellStart"/>
      <w:r w:rsidRPr="00117901">
        <w:rPr>
          <w:lang w:val="en-US" w:eastAsia="tr-TR"/>
        </w:rPr>
        <w:t>sanayi</w:t>
      </w:r>
      <w:proofErr w:type="spellEnd"/>
      <w:r w:rsidRPr="00117901">
        <w:rPr>
          <w:lang w:val="en-US" w:eastAsia="tr-TR"/>
        </w:rPr>
        <w:t xml:space="preserve"> </w:t>
      </w:r>
      <w:proofErr w:type="spellStart"/>
      <w:r w:rsidRPr="00117901">
        <w:rPr>
          <w:lang w:val="en-US" w:eastAsia="tr-TR"/>
        </w:rPr>
        <w:t>temsilcileri</w:t>
      </w:r>
      <w:proofErr w:type="spellEnd"/>
      <w:r w:rsidRPr="00117901">
        <w:rPr>
          <w:lang w:val="en-US" w:eastAsia="tr-TR"/>
        </w:rPr>
        <w:t xml:space="preserve">, </w:t>
      </w:r>
      <w:proofErr w:type="spellStart"/>
      <w:r w:rsidRPr="00117901">
        <w:rPr>
          <w:lang w:val="en-US" w:eastAsia="tr-TR"/>
        </w:rPr>
        <w:t>danışma</w:t>
      </w:r>
      <w:proofErr w:type="spellEnd"/>
      <w:r w:rsidRPr="00117901">
        <w:rPr>
          <w:lang w:val="en-US" w:eastAsia="tr-TR"/>
        </w:rPr>
        <w:t xml:space="preserve"> </w:t>
      </w:r>
      <w:proofErr w:type="spellStart"/>
      <w:r w:rsidRPr="00117901">
        <w:rPr>
          <w:lang w:val="en-US" w:eastAsia="tr-TR"/>
        </w:rPr>
        <w:t>kurulu</w:t>
      </w:r>
      <w:proofErr w:type="spellEnd"/>
      <w:r w:rsidRPr="00117901">
        <w:rPr>
          <w:lang w:val="en-US" w:eastAsia="tr-TR"/>
        </w:rPr>
        <w:t xml:space="preserve"> vb. </w:t>
      </w:r>
      <w:proofErr w:type="spellStart"/>
      <w:r w:rsidRPr="00117901">
        <w:rPr>
          <w:lang w:val="en-US" w:eastAsia="tr-TR"/>
        </w:rPr>
        <w:t>katılımıyla</w:t>
      </w:r>
      <w:proofErr w:type="spellEnd"/>
      <w:r w:rsidRPr="00117901">
        <w:rPr>
          <w:lang w:val="en-US" w:eastAsia="tr-TR"/>
        </w:rPr>
        <w:t xml:space="preserve"> </w:t>
      </w:r>
      <w:proofErr w:type="spellStart"/>
      <w:r w:rsidRPr="00A125BB">
        <w:rPr>
          <w:lang w:val="en-US" w:eastAsia="tr-TR"/>
        </w:rPr>
        <w:t>gerçekleştir</w:t>
      </w:r>
      <w:r w:rsidR="0094321C">
        <w:rPr>
          <w:lang w:val="en-US" w:eastAsia="tr-TR"/>
        </w:rPr>
        <w:t>ilir</w:t>
      </w:r>
      <w:proofErr w:type="spellEnd"/>
      <w:r w:rsidR="0094321C">
        <w:rPr>
          <w:lang w:val="en-US" w:eastAsia="tr-TR"/>
        </w:rPr>
        <w:t>.</w:t>
      </w:r>
      <w:r w:rsidRPr="00A125BB">
        <w:rPr>
          <w:lang w:val="en-US" w:eastAsia="tr-TR"/>
        </w:rPr>
        <w:t xml:space="preserve"> </w:t>
      </w:r>
      <w:proofErr w:type="spellStart"/>
      <w:r w:rsidRPr="00A125BB">
        <w:rPr>
          <w:lang w:val="en-US" w:eastAsia="tr-TR"/>
        </w:rPr>
        <w:t>İç</w:t>
      </w:r>
      <w:proofErr w:type="spellEnd"/>
      <w:r w:rsidRPr="00A125BB">
        <w:rPr>
          <w:lang w:val="en-US" w:eastAsia="tr-TR"/>
        </w:rPr>
        <w:t xml:space="preserve"> </w:t>
      </w:r>
      <w:proofErr w:type="spellStart"/>
      <w:r w:rsidRPr="00A125BB">
        <w:rPr>
          <w:lang w:val="en-US" w:eastAsia="tr-TR"/>
        </w:rPr>
        <w:t>ve</w:t>
      </w:r>
      <w:proofErr w:type="spellEnd"/>
      <w:r w:rsidRPr="00A125BB">
        <w:rPr>
          <w:lang w:val="en-US" w:eastAsia="tr-TR"/>
        </w:rPr>
        <w:t xml:space="preserve"> </w:t>
      </w:r>
      <w:proofErr w:type="spellStart"/>
      <w:r w:rsidRPr="00A125BB">
        <w:rPr>
          <w:lang w:val="en-US" w:eastAsia="tr-TR"/>
        </w:rPr>
        <w:t>dış</w:t>
      </w:r>
      <w:proofErr w:type="spellEnd"/>
      <w:r w:rsidRPr="00117901">
        <w:rPr>
          <w:lang w:val="en-US" w:eastAsia="tr-TR"/>
        </w:rPr>
        <w:t xml:space="preserve"> </w:t>
      </w:r>
      <w:proofErr w:type="spellStart"/>
      <w:r w:rsidRPr="00117901">
        <w:rPr>
          <w:lang w:val="en-US" w:eastAsia="tr-TR"/>
        </w:rPr>
        <w:t>paydaşlarımız</w:t>
      </w:r>
      <w:proofErr w:type="spellEnd"/>
      <w:r w:rsidRPr="00117901">
        <w:rPr>
          <w:lang w:val="en-US" w:eastAsia="tr-TR"/>
        </w:rPr>
        <w:t xml:space="preserve"> </w:t>
      </w:r>
      <w:proofErr w:type="spellStart"/>
      <w:r w:rsidRPr="00117901">
        <w:rPr>
          <w:lang w:val="en-US" w:eastAsia="tr-TR"/>
        </w:rPr>
        <w:t>aşağıdaki</w:t>
      </w:r>
      <w:proofErr w:type="spellEnd"/>
      <w:r w:rsidRPr="00117901">
        <w:rPr>
          <w:lang w:val="en-US" w:eastAsia="tr-TR"/>
        </w:rPr>
        <w:t xml:space="preserve"> </w:t>
      </w:r>
      <w:proofErr w:type="spellStart"/>
      <w:r w:rsidRPr="00117901">
        <w:rPr>
          <w:lang w:val="en-US" w:eastAsia="tr-TR"/>
        </w:rPr>
        <w:t>listede</w:t>
      </w:r>
      <w:proofErr w:type="spellEnd"/>
      <w:r w:rsidRPr="00117901">
        <w:rPr>
          <w:lang w:val="en-US" w:eastAsia="tr-TR"/>
        </w:rPr>
        <w:t xml:space="preserve"> </w:t>
      </w:r>
      <w:proofErr w:type="spellStart"/>
      <w:r w:rsidRPr="00117901">
        <w:rPr>
          <w:lang w:val="en-US" w:eastAsia="tr-TR"/>
        </w:rPr>
        <w:t>verilmiştir</w:t>
      </w:r>
      <w:proofErr w:type="spellEnd"/>
      <w:r w:rsidRPr="00117901">
        <w:rPr>
          <w:lang w:val="en-US" w:eastAsia="tr-TR"/>
        </w:rPr>
        <w:t>:</w:t>
      </w:r>
    </w:p>
    <w:tbl>
      <w:tblPr>
        <w:tblStyle w:val="TabloKlavuzu"/>
        <w:tblW w:w="995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4427"/>
      </w:tblGrid>
      <w:tr w:rsidR="00464C9E" w:rsidRPr="00117901" w14:paraId="7088B4E3" w14:textId="77777777" w:rsidTr="00FF5F69">
        <w:tc>
          <w:tcPr>
            <w:tcW w:w="5528" w:type="dxa"/>
          </w:tcPr>
          <w:p w14:paraId="36398BC1" w14:textId="77777777" w:rsidR="00464C9E" w:rsidRPr="00117901" w:rsidRDefault="00464C9E" w:rsidP="00FF5F69">
            <w:pPr>
              <w:rPr>
                <w:rFonts w:asciiTheme="minorHAnsi" w:eastAsiaTheme="minorEastAsia" w:hAnsiTheme="minorHAnsi" w:cstheme="minorBidi"/>
                <w:b/>
                <w:sz w:val="21"/>
                <w:szCs w:val="21"/>
                <w:lang w:val="en-US"/>
              </w:rPr>
            </w:pPr>
            <w:r w:rsidRPr="00117901">
              <w:rPr>
                <w:rFonts w:asciiTheme="minorHAnsi" w:eastAsiaTheme="minorEastAsia" w:hAnsiTheme="minorHAnsi" w:cstheme="minorBidi"/>
                <w:b/>
                <w:sz w:val="21"/>
                <w:szCs w:val="21"/>
                <w:lang w:val="en-US"/>
              </w:rPr>
              <w:t>İÇ PAYDAŞLAR</w:t>
            </w:r>
          </w:p>
        </w:tc>
        <w:tc>
          <w:tcPr>
            <w:tcW w:w="4427" w:type="dxa"/>
          </w:tcPr>
          <w:p w14:paraId="58B345C6" w14:textId="77777777" w:rsidR="00464C9E" w:rsidRPr="00117901" w:rsidRDefault="00464C9E" w:rsidP="00FF5F69">
            <w:pPr>
              <w:rPr>
                <w:rFonts w:asciiTheme="minorHAnsi" w:eastAsiaTheme="minorEastAsia" w:hAnsiTheme="minorHAnsi" w:cstheme="minorBidi"/>
                <w:b/>
                <w:sz w:val="21"/>
                <w:szCs w:val="21"/>
                <w:lang w:val="en-US"/>
              </w:rPr>
            </w:pPr>
            <w:r w:rsidRPr="00117901">
              <w:rPr>
                <w:rFonts w:asciiTheme="minorHAnsi" w:eastAsiaTheme="minorEastAsia" w:hAnsiTheme="minorHAnsi" w:cstheme="minorBidi"/>
                <w:b/>
                <w:sz w:val="21"/>
                <w:szCs w:val="21"/>
                <w:lang w:val="en-US"/>
              </w:rPr>
              <w:t>DIŞ PAYDAŞLAR</w:t>
            </w:r>
          </w:p>
        </w:tc>
      </w:tr>
      <w:tr w:rsidR="00464C9E" w:rsidRPr="00117901" w14:paraId="68741B96" w14:textId="77777777" w:rsidTr="00FF5F69">
        <w:tc>
          <w:tcPr>
            <w:tcW w:w="5528" w:type="dxa"/>
          </w:tcPr>
          <w:p w14:paraId="47906140" w14:textId="77777777" w:rsidR="00464C9E" w:rsidRPr="00117901"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sidRPr="00117901">
              <w:rPr>
                <w:rFonts w:asciiTheme="minorHAnsi" w:eastAsiaTheme="minorEastAsia" w:hAnsiTheme="minorHAnsi" w:cstheme="minorBidi"/>
                <w:sz w:val="21"/>
                <w:szCs w:val="21"/>
                <w:lang w:val="en-US"/>
              </w:rPr>
              <w:t>Kütüphane</w:t>
            </w:r>
            <w:proofErr w:type="spellEnd"/>
            <w:r w:rsidRPr="00117901">
              <w:rPr>
                <w:rFonts w:asciiTheme="minorHAnsi" w:eastAsiaTheme="minorEastAsia" w:hAnsiTheme="minorHAnsi" w:cstheme="minorBidi"/>
                <w:sz w:val="21"/>
                <w:szCs w:val="21"/>
                <w:lang w:val="en-US"/>
              </w:rPr>
              <w:t xml:space="preserve"> Daire </w:t>
            </w:r>
            <w:proofErr w:type="spellStart"/>
            <w:r w:rsidRPr="00117901">
              <w:rPr>
                <w:rFonts w:asciiTheme="minorHAnsi" w:eastAsiaTheme="minorEastAsia" w:hAnsiTheme="minorHAnsi" w:cstheme="minorBidi"/>
                <w:sz w:val="21"/>
                <w:szCs w:val="21"/>
                <w:lang w:val="en-US"/>
              </w:rPr>
              <w:t>Başanlığı</w:t>
            </w:r>
            <w:proofErr w:type="spellEnd"/>
          </w:p>
          <w:p w14:paraId="08EFA69A" w14:textId="77777777" w:rsidR="00464C9E" w:rsidRPr="00117901"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r w:rsidRPr="00117901">
              <w:rPr>
                <w:rFonts w:asciiTheme="minorHAnsi" w:eastAsiaTheme="minorEastAsia" w:hAnsiTheme="minorHAnsi" w:cstheme="minorBidi"/>
                <w:sz w:val="21"/>
                <w:szCs w:val="21"/>
                <w:lang w:val="en-US"/>
              </w:rPr>
              <w:t xml:space="preserve">Bilgi </w:t>
            </w:r>
            <w:proofErr w:type="spellStart"/>
            <w:r w:rsidRPr="00117901">
              <w:rPr>
                <w:rFonts w:asciiTheme="minorHAnsi" w:eastAsiaTheme="minorEastAsia" w:hAnsiTheme="minorHAnsi" w:cstheme="minorBidi"/>
                <w:sz w:val="21"/>
                <w:szCs w:val="21"/>
                <w:lang w:val="en-US"/>
              </w:rPr>
              <w:t>İşlem</w:t>
            </w:r>
            <w:proofErr w:type="spellEnd"/>
            <w:r w:rsidRPr="00117901">
              <w:rPr>
                <w:rFonts w:asciiTheme="minorHAnsi" w:eastAsiaTheme="minorEastAsia" w:hAnsiTheme="minorHAnsi" w:cstheme="minorBidi"/>
                <w:sz w:val="21"/>
                <w:szCs w:val="21"/>
                <w:lang w:val="en-US"/>
              </w:rPr>
              <w:t xml:space="preserve"> Daire </w:t>
            </w:r>
            <w:proofErr w:type="spellStart"/>
            <w:r w:rsidRPr="00117901">
              <w:rPr>
                <w:rFonts w:asciiTheme="minorHAnsi" w:eastAsiaTheme="minorEastAsia" w:hAnsiTheme="minorHAnsi" w:cstheme="minorBidi"/>
                <w:sz w:val="21"/>
                <w:szCs w:val="21"/>
                <w:lang w:val="en-US"/>
              </w:rPr>
              <w:t>Başkanlığı</w:t>
            </w:r>
            <w:proofErr w:type="spellEnd"/>
          </w:p>
          <w:p w14:paraId="6CD706F5" w14:textId="77777777" w:rsidR="00464C9E" w:rsidRPr="00117901"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sidRPr="00117901">
              <w:rPr>
                <w:rFonts w:asciiTheme="minorHAnsi" w:eastAsiaTheme="minorEastAsia" w:hAnsiTheme="minorHAnsi" w:cstheme="minorBidi"/>
                <w:sz w:val="21"/>
                <w:szCs w:val="21"/>
                <w:lang w:val="en-US"/>
              </w:rPr>
              <w:t>Sağlık</w:t>
            </w:r>
            <w:proofErr w:type="spellEnd"/>
            <w:r w:rsidRPr="00117901">
              <w:rPr>
                <w:rFonts w:asciiTheme="minorHAnsi" w:eastAsiaTheme="minorEastAsia" w:hAnsiTheme="minorHAnsi" w:cstheme="minorBidi"/>
                <w:sz w:val="21"/>
                <w:szCs w:val="21"/>
                <w:lang w:val="en-US"/>
              </w:rPr>
              <w:t xml:space="preserve"> </w:t>
            </w:r>
            <w:proofErr w:type="spellStart"/>
            <w:r w:rsidRPr="00117901">
              <w:rPr>
                <w:rFonts w:asciiTheme="minorHAnsi" w:eastAsiaTheme="minorEastAsia" w:hAnsiTheme="minorHAnsi" w:cstheme="minorBidi"/>
                <w:sz w:val="21"/>
                <w:szCs w:val="21"/>
                <w:lang w:val="en-US"/>
              </w:rPr>
              <w:t>Kültür</w:t>
            </w:r>
            <w:proofErr w:type="spellEnd"/>
            <w:r w:rsidRPr="00117901">
              <w:rPr>
                <w:rFonts w:asciiTheme="minorHAnsi" w:eastAsiaTheme="minorEastAsia" w:hAnsiTheme="minorHAnsi" w:cstheme="minorBidi"/>
                <w:sz w:val="21"/>
                <w:szCs w:val="21"/>
                <w:lang w:val="en-US"/>
              </w:rPr>
              <w:t xml:space="preserve"> Daire </w:t>
            </w:r>
            <w:proofErr w:type="spellStart"/>
            <w:r w:rsidRPr="00117901">
              <w:rPr>
                <w:rFonts w:asciiTheme="minorHAnsi" w:eastAsiaTheme="minorEastAsia" w:hAnsiTheme="minorHAnsi" w:cstheme="minorBidi"/>
                <w:sz w:val="21"/>
                <w:szCs w:val="21"/>
                <w:lang w:val="en-US"/>
              </w:rPr>
              <w:t>Başkanlığı</w:t>
            </w:r>
            <w:proofErr w:type="spellEnd"/>
          </w:p>
          <w:p w14:paraId="1032DADF" w14:textId="77777777" w:rsidR="00464C9E" w:rsidRPr="00117901"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sidRPr="00117901">
              <w:rPr>
                <w:rFonts w:asciiTheme="minorHAnsi" w:eastAsiaTheme="minorEastAsia" w:hAnsiTheme="minorHAnsi" w:cstheme="minorBidi"/>
                <w:sz w:val="21"/>
                <w:szCs w:val="21"/>
                <w:lang w:val="en-US"/>
              </w:rPr>
              <w:t>Öğrenci</w:t>
            </w:r>
            <w:proofErr w:type="spellEnd"/>
            <w:r w:rsidRPr="00117901">
              <w:rPr>
                <w:rFonts w:asciiTheme="minorHAnsi" w:eastAsiaTheme="minorEastAsia" w:hAnsiTheme="minorHAnsi" w:cstheme="minorBidi"/>
                <w:sz w:val="21"/>
                <w:szCs w:val="21"/>
                <w:lang w:val="en-US"/>
              </w:rPr>
              <w:t xml:space="preserve"> </w:t>
            </w:r>
            <w:proofErr w:type="spellStart"/>
            <w:r w:rsidRPr="00117901">
              <w:rPr>
                <w:rFonts w:asciiTheme="minorHAnsi" w:eastAsiaTheme="minorEastAsia" w:hAnsiTheme="minorHAnsi" w:cstheme="minorBidi"/>
                <w:sz w:val="21"/>
                <w:szCs w:val="21"/>
                <w:lang w:val="en-US"/>
              </w:rPr>
              <w:t>İşleri</w:t>
            </w:r>
            <w:proofErr w:type="spellEnd"/>
            <w:r w:rsidRPr="00117901">
              <w:rPr>
                <w:rFonts w:asciiTheme="minorHAnsi" w:eastAsiaTheme="minorEastAsia" w:hAnsiTheme="minorHAnsi" w:cstheme="minorBidi"/>
                <w:sz w:val="21"/>
                <w:szCs w:val="21"/>
                <w:lang w:val="en-US"/>
              </w:rPr>
              <w:t xml:space="preserve"> Daire </w:t>
            </w:r>
            <w:proofErr w:type="spellStart"/>
            <w:r w:rsidRPr="00117901">
              <w:rPr>
                <w:rFonts w:asciiTheme="minorHAnsi" w:eastAsiaTheme="minorEastAsia" w:hAnsiTheme="minorHAnsi" w:cstheme="minorBidi"/>
                <w:sz w:val="21"/>
                <w:szCs w:val="21"/>
                <w:lang w:val="en-US"/>
              </w:rPr>
              <w:t>Başkanlığı</w:t>
            </w:r>
            <w:proofErr w:type="spellEnd"/>
          </w:p>
          <w:p w14:paraId="0A0345DA" w14:textId="77777777" w:rsidR="00464C9E" w:rsidRPr="00117901"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sidRPr="00117901">
              <w:rPr>
                <w:rFonts w:asciiTheme="minorHAnsi" w:eastAsiaTheme="minorEastAsia" w:hAnsiTheme="minorHAnsi" w:cstheme="minorBidi"/>
                <w:sz w:val="21"/>
                <w:szCs w:val="21"/>
                <w:lang w:val="en-US"/>
              </w:rPr>
              <w:t>Uluslararası</w:t>
            </w:r>
            <w:proofErr w:type="spellEnd"/>
            <w:r w:rsidRPr="00117901">
              <w:rPr>
                <w:rFonts w:asciiTheme="minorHAnsi" w:eastAsiaTheme="minorEastAsia" w:hAnsiTheme="minorHAnsi" w:cstheme="minorBidi"/>
                <w:sz w:val="21"/>
                <w:szCs w:val="21"/>
                <w:lang w:val="en-US"/>
              </w:rPr>
              <w:t xml:space="preserve"> </w:t>
            </w:r>
            <w:proofErr w:type="spellStart"/>
            <w:r w:rsidRPr="00117901">
              <w:rPr>
                <w:rFonts w:asciiTheme="minorHAnsi" w:eastAsiaTheme="minorEastAsia" w:hAnsiTheme="minorHAnsi" w:cstheme="minorBidi"/>
                <w:sz w:val="21"/>
                <w:szCs w:val="21"/>
                <w:lang w:val="en-US"/>
              </w:rPr>
              <w:t>İlişkiler</w:t>
            </w:r>
            <w:proofErr w:type="spellEnd"/>
            <w:r w:rsidRPr="00117901">
              <w:rPr>
                <w:rFonts w:asciiTheme="minorHAnsi" w:eastAsiaTheme="minorEastAsia" w:hAnsiTheme="minorHAnsi" w:cstheme="minorBidi"/>
                <w:sz w:val="21"/>
                <w:szCs w:val="21"/>
                <w:lang w:val="en-US"/>
              </w:rPr>
              <w:t xml:space="preserve"> </w:t>
            </w:r>
            <w:proofErr w:type="spellStart"/>
            <w:r w:rsidRPr="00117901">
              <w:rPr>
                <w:rFonts w:asciiTheme="minorHAnsi" w:eastAsiaTheme="minorEastAsia" w:hAnsiTheme="minorHAnsi" w:cstheme="minorBidi"/>
                <w:sz w:val="21"/>
                <w:szCs w:val="21"/>
                <w:lang w:val="en-US"/>
              </w:rPr>
              <w:t>Koordinatörlüğü</w:t>
            </w:r>
            <w:proofErr w:type="spellEnd"/>
          </w:p>
          <w:p w14:paraId="780F4B8B" w14:textId="5027F15F" w:rsidR="00464C9E"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Yabancı</w:t>
            </w:r>
            <w:proofErr w:type="spellEnd"/>
            <w:r>
              <w:rPr>
                <w:rFonts w:asciiTheme="minorHAnsi" w:eastAsiaTheme="minorEastAsia" w:hAnsiTheme="minorHAnsi" w:cstheme="minorBidi"/>
                <w:sz w:val="21"/>
                <w:szCs w:val="21"/>
                <w:lang w:val="en-US"/>
              </w:rPr>
              <w:t xml:space="preserve"> Diller </w:t>
            </w:r>
            <w:proofErr w:type="spellStart"/>
            <w:r>
              <w:rPr>
                <w:rFonts w:asciiTheme="minorHAnsi" w:eastAsiaTheme="minorEastAsia" w:hAnsiTheme="minorHAnsi" w:cstheme="minorBidi"/>
                <w:sz w:val="21"/>
                <w:szCs w:val="21"/>
                <w:lang w:val="en-US"/>
              </w:rPr>
              <w:t>Yüksekokulu</w:t>
            </w:r>
            <w:proofErr w:type="spellEnd"/>
          </w:p>
          <w:p w14:paraId="34E8E095" w14:textId="755C54ED" w:rsidR="00464C9E"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Grafik</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Bölümü</w:t>
            </w:r>
            <w:proofErr w:type="spellEnd"/>
          </w:p>
          <w:p w14:paraId="2A006D3D" w14:textId="63EE6096" w:rsidR="00464C9E"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r>
              <w:rPr>
                <w:rFonts w:asciiTheme="minorHAnsi" w:eastAsiaTheme="minorEastAsia" w:hAnsiTheme="minorHAnsi" w:cstheme="minorBidi"/>
                <w:sz w:val="21"/>
                <w:szCs w:val="21"/>
                <w:lang w:val="en-US"/>
              </w:rPr>
              <w:t xml:space="preserve">Resim </w:t>
            </w:r>
            <w:proofErr w:type="spellStart"/>
            <w:r>
              <w:rPr>
                <w:rFonts w:asciiTheme="minorHAnsi" w:eastAsiaTheme="minorEastAsia" w:hAnsiTheme="minorHAnsi" w:cstheme="minorBidi"/>
                <w:sz w:val="21"/>
                <w:szCs w:val="21"/>
                <w:lang w:val="en-US"/>
              </w:rPr>
              <w:t>Bölümü</w:t>
            </w:r>
            <w:proofErr w:type="spellEnd"/>
          </w:p>
          <w:p w14:paraId="49E621BD" w14:textId="5CB7710E" w:rsidR="00464C9E"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Heykel</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Bölümü</w:t>
            </w:r>
            <w:proofErr w:type="spellEnd"/>
          </w:p>
          <w:p w14:paraId="311E9759" w14:textId="2ED3AF67" w:rsidR="00464C9E"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Sahne</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Sanatları</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Bölümü</w:t>
            </w:r>
            <w:proofErr w:type="spellEnd"/>
            <w:r>
              <w:rPr>
                <w:rFonts w:asciiTheme="minorHAnsi" w:eastAsiaTheme="minorEastAsia" w:hAnsiTheme="minorHAnsi" w:cstheme="minorBidi"/>
                <w:sz w:val="21"/>
                <w:szCs w:val="21"/>
                <w:lang w:val="en-US"/>
              </w:rPr>
              <w:t xml:space="preserve"> </w:t>
            </w:r>
          </w:p>
          <w:p w14:paraId="451EDBB3" w14:textId="79BD07B9" w:rsidR="00464C9E"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Seramik</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Bölümü</w:t>
            </w:r>
            <w:proofErr w:type="spellEnd"/>
          </w:p>
          <w:p w14:paraId="5FB15060" w14:textId="74413435" w:rsidR="00464C9E"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Dijital</w:t>
            </w:r>
            <w:proofErr w:type="spellEnd"/>
            <w:r>
              <w:rPr>
                <w:rFonts w:asciiTheme="minorHAnsi" w:eastAsiaTheme="minorEastAsia" w:hAnsiTheme="minorHAnsi" w:cstheme="minorBidi"/>
                <w:sz w:val="21"/>
                <w:szCs w:val="21"/>
                <w:lang w:val="en-US"/>
              </w:rPr>
              <w:t xml:space="preserve"> Oyun </w:t>
            </w:r>
            <w:proofErr w:type="spellStart"/>
            <w:r>
              <w:rPr>
                <w:rFonts w:asciiTheme="minorHAnsi" w:eastAsiaTheme="minorEastAsia" w:hAnsiTheme="minorHAnsi" w:cstheme="minorBidi"/>
                <w:sz w:val="21"/>
                <w:szCs w:val="21"/>
                <w:lang w:val="en-US"/>
              </w:rPr>
              <w:t>Tasarımı</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Bölümü</w:t>
            </w:r>
            <w:proofErr w:type="spellEnd"/>
            <w:r>
              <w:rPr>
                <w:rFonts w:asciiTheme="minorHAnsi" w:eastAsiaTheme="minorEastAsia" w:hAnsiTheme="minorHAnsi" w:cstheme="minorBidi"/>
                <w:sz w:val="21"/>
                <w:szCs w:val="21"/>
                <w:lang w:val="en-US"/>
              </w:rPr>
              <w:t xml:space="preserve"> </w:t>
            </w:r>
          </w:p>
          <w:p w14:paraId="4C4763E1" w14:textId="77777777" w:rsidR="00E44D90"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Öğrenci</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Toplulukları</w:t>
            </w:r>
            <w:proofErr w:type="spellEnd"/>
            <w:r>
              <w:rPr>
                <w:rFonts w:asciiTheme="minorHAnsi" w:eastAsiaTheme="minorEastAsia" w:hAnsiTheme="minorHAnsi" w:cstheme="minorBidi"/>
                <w:sz w:val="21"/>
                <w:szCs w:val="21"/>
                <w:lang w:val="en-US"/>
              </w:rPr>
              <w:t xml:space="preserve"> (Bodrum </w:t>
            </w:r>
            <w:proofErr w:type="spellStart"/>
            <w:r>
              <w:rPr>
                <w:rFonts w:asciiTheme="minorHAnsi" w:eastAsiaTheme="minorEastAsia" w:hAnsiTheme="minorHAnsi" w:cstheme="minorBidi"/>
                <w:sz w:val="21"/>
                <w:szCs w:val="21"/>
                <w:lang w:val="en-US"/>
              </w:rPr>
              <w:t>Binicilik</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Topluluğu</w:t>
            </w:r>
            <w:proofErr w:type="spellEnd"/>
            <w:r>
              <w:rPr>
                <w:rFonts w:asciiTheme="minorHAnsi" w:eastAsiaTheme="minorEastAsia" w:hAnsiTheme="minorHAnsi" w:cstheme="minorBidi"/>
                <w:sz w:val="21"/>
                <w:szCs w:val="21"/>
                <w:lang w:val="en-US"/>
              </w:rPr>
              <w:t xml:space="preserve">, Bodrum </w:t>
            </w:r>
            <w:proofErr w:type="spellStart"/>
            <w:r>
              <w:rPr>
                <w:rFonts w:asciiTheme="minorHAnsi" w:eastAsiaTheme="minorEastAsia" w:hAnsiTheme="minorHAnsi" w:cstheme="minorBidi"/>
                <w:sz w:val="21"/>
                <w:szCs w:val="21"/>
                <w:lang w:val="en-US"/>
              </w:rPr>
              <w:t>Müzikal</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Topluluğu</w:t>
            </w:r>
            <w:proofErr w:type="spellEnd"/>
            <w:r>
              <w:rPr>
                <w:rFonts w:asciiTheme="minorHAnsi" w:eastAsiaTheme="minorEastAsia" w:hAnsiTheme="minorHAnsi" w:cstheme="minorBidi"/>
                <w:sz w:val="21"/>
                <w:szCs w:val="21"/>
                <w:lang w:val="en-US"/>
              </w:rPr>
              <w:t xml:space="preserve">, Bodrum Oyun </w:t>
            </w:r>
            <w:proofErr w:type="spellStart"/>
            <w:r>
              <w:rPr>
                <w:rFonts w:asciiTheme="minorHAnsi" w:eastAsiaTheme="minorEastAsia" w:hAnsiTheme="minorHAnsi" w:cstheme="minorBidi"/>
                <w:sz w:val="21"/>
                <w:szCs w:val="21"/>
                <w:lang w:val="en-US"/>
              </w:rPr>
              <w:t>Topluluğu</w:t>
            </w:r>
            <w:proofErr w:type="spellEnd"/>
            <w:r>
              <w:rPr>
                <w:rFonts w:asciiTheme="minorHAnsi" w:eastAsiaTheme="minorEastAsia" w:hAnsiTheme="minorHAnsi" w:cstheme="minorBidi"/>
                <w:sz w:val="21"/>
                <w:szCs w:val="21"/>
                <w:lang w:val="en-US"/>
              </w:rPr>
              <w:t>,</w:t>
            </w:r>
          </w:p>
          <w:p w14:paraId="10AE9A12" w14:textId="3C3805E8" w:rsidR="00E44D90"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proofErr w:type="spellStart"/>
            <w:r>
              <w:rPr>
                <w:rFonts w:asciiTheme="minorHAnsi" w:eastAsiaTheme="minorEastAsia" w:hAnsiTheme="minorHAnsi" w:cstheme="minorBidi"/>
                <w:sz w:val="21"/>
                <w:szCs w:val="21"/>
                <w:lang w:val="en-US"/>
              </w:rPr>
              <w:t>Heykel</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Topluluğu</w:t>
            </w:r>
            <w:proofErr w:type="spellEnd"/>
            <w:r>
              <w:rPr>
                <w:rFonts w:asciiTheme="minorHAnsi" w:eastAsiaTheme="minorEastAsia" w:hAnsiTheme="minorHAnsi" w:cstheme="minorBidi"/>
                <w:sz w:val="21"/>
                <w:szCs w:val="21"/>
                <w:lang w:val="en-US"/>
              </w:rPr>
              <w:t>,</w:t>
            </w:r>
          </w:p>
          <w:p w14:paraId="40FC5EF2" w14:textId="13BE9032" w:rsidR="00464C9E" w:rsidRPr="00117901" w:rsidRDefault="00464C9E" w:rsidP="00464C9E">
            <w:pPr>
              <w:pStyle w:val="ListeParagraf"/>
              <w:numPr>
                <w:ilvl w:val="0"/>
                <w:numId w:val="26"/>
              </w:numPr>
              <w:ind w:left="600" w:hanging="284"/>
              <w:rPr>
                <w:rFonts w:asciiTheme="minorHAnsi" w:eastAsiaTheme="minorEastAsia" w:hAnsiTheme="minorHAnsi" w:cstheme="minorBidi"/>
                <w:sz w:val="21"/>
                <w:szCs w:val="21"/>
                <w:lang w:val="en-US"/>
              </w:rPr>
            </w:pPr>
            <w:r>
              <w:rPr>
                <w:rFonts w:asciiTheme="minorHAnsi" w:eastAsiaTheme="minorEastAsia" w:hAnsiTheme="minorHAnsi" w:cstheme="minorBidi"/>
                <w:sz w:val="21"/>
                <w:szCs w:val="21"/>
                <w:lang w:val="en-US"/>
              </w:rPr>
              <w:lastRenderedPageBreak/>
              <w:t xml:space="preserve"> </w:t>
            </w:r>
            <w:proofErr w:type="spellStart"/>
            <w:r>
              <w:rPr>
                <w:rFonts w:asciiTheme="minorHAnsi" w:eastAsiaTheme="minorEastAsia" w:hAnsiTheme="minorHAnsi" w:cstheme="minorBidi"/>
                <w:sz w:val="21"/>
                <w:szCs w:val="21"/>
                <w:lang w:val="en-US"/>
              </w:rPr>
              <w:t>Seramik</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Sanatı</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ve</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Düşünce</w:t>
            </w:r>
            <w:proofErr w:type="spellEnd"/>
            <w:r>
              <w:rPr>
                <w:rFonts w:asciiTheme="minorHAnsi" w:eastAsiaTheme="minorEastAsia" w:hAnsiTheme="minorHAnsi" w:cstheme="minorBidi"/>
                <w:sz w:val="21"/>
                <w:szCs w:val="21"/>
                <w:lang w:val="en-US"/>
              </w:rPr>
              <w:t xml:space="preserve"> </w:t>
            </w:r>
            <w:proofErr w:type="spellStart"/>
            <w:r>
              <w:rPr>
                <w:rFonts w:asciiTheme="minorHAnsi" w:eastAsiaTheme="minorEastAsia" w:hAnsiTheme="minorHAnsi" w:cstheme="minorBidi"/>
                <w:sz w:val="21"/>
                <w:szCs w:val="21"/>
                <w:lang w:val="en-US"/>
              </w:rPr>
              <w:t>Topluluğu</w:t>
            </w:r>
            <w:proofErr w:type="spellEnd"/>
            <w:r>
              <w:rPr>
                <w:rFonts w:asciiTheme="minorHAnsi" w:eastAsiaTheme="minorEastAsia" w:hAnsiTheme="minorHAnsi" w:cstheme="minorBidi"/>
                <w:sz w:val="21"/>
                <w:szCs w:val="21"/>
                <w:lang w:val="en-US"/>
              </w:rPr>
              <w:t>)</w:t>
            </w:r>
          </w:p>
          <w:p w14:paraId="7DD1F93F" w14:textId="77777777" w:rsidR="00464C9E" w:rsidRPr="00117901" w:rsidRDefault="00464C9E" w:rsidP="00FF5F69">
            <w:pPr>
              <w:jc w:val="both"/>
              <w:rPr>
                <w:rFonts w:asciiTheme="minorHAnsi" w:eastAsiaTheme="minorEastAsia" w:hAnsiTheme="minorHAnsi" w:cstheme="minorBidi"/>
                <w:sz w:val="21"/>
                <w:szCs w:val="21"/>
                <w:lang w:val="en-US"/>
              </w:rPr>
            </w:pPr>
          </w:p>
        </w:tc>
        <w:tc>
          <w:tcPr>
            <w:tcW w:w="4427" w:type="dxa"/>
          </w:tcPr>
          <w:p w14:paraId="7B53D97F" w14:textId="77777777" w:rsidR="00464C9E" w:rsidRPr="00117901" w:rsidRDefault="00464C9E" w:rsidP="00464C9E">
            <w:pPr>
              <w:pStyle w:val="ListeParagraf"/>
              <w:numPr>
                <w:ilvl w:val="0"/>
                <w:numId w:val="26"/>
              </w:numPr>
              <w:ind w:left="440" w:hanging="283"/>
              <w:rPr>
                <w:rFonts w:asciiTheme="minorHAnsi" w:eastAsiaTheme="minorEastAsia" w:hAnsiTheme="minorHAnsi" w:cstheme="minorBidi"/>
                <w:sz w:val="21"/>
                <w:szCs w:val="21"/>
                <w:lang w:val="en-US"/>
              </w:rPr>
            </w:pPr>
            <w:proofErr w:type="spellStart"/>
            <w:r w:rsidRPr="00117901">
              <w:rPr>
                <w:rFonts w:asciiTheme="minorHAnsi" w:eastAsiaTheme="minorEastAsia" w:hAnsiTheme="minorHAnsi" w:cstheme="minorBidi"/>
                <w:sz w:val="21"/>
                <w:szCs w:val="21"/>
                <w:lang w:val="en-US"/>
              </w:rPr>
              <w:lastRenderedPageBreak/>
              <w:t>İşverenler</w:t>
            </w:r>
            <w:proofErr w:type="spellEnd"/>
          </w:p>
          <w:p w14:paraId="5ACBE7D4" w14:textId="77777777" w:rsidR="00464C9E" w:rsidRPr="00117901" w:rsidRDefault="00464C9E" w:rsidP="00464C9E">
            <w:pPr>
              <w:pStyle w:val="ListeParagraf"/>
              <w:numPr>
                <w:ilvl w:val="0"/>
                <w:numId w:val="26"/>
              </w:numPr>
              <w:ind w:left="440" w:hanging="283"/>
              <w:rPr>
                <w:rFonts w:asciiTheme="minorHAnsi" w:eastAsiaTheme="minorEastAsia" w:hAnsiTheme="minorHAnsi" w:cstheme="minorBidi"/>
                <w:sz w:val="21"/>
                <w:szCs w:val="21"/>
                <w:lang w:val="en-US"/>
              </w:rPr>
            </w:pPr>
            <w:r w:rsidRPr="00117901">
              <w:rPr>
                <w:rFonts w:asciiTheme="minorHAnsi" w:eastAsiaTheme="minorEastAsia" w:hAnsiTheme="minorHAnsi" w:cstheme="minorBidi"/>
                <w:sz w:val="21"/>
                <w:szCs w:val="21"/>
                <w:lang w:val="en-US"/>
              </w:rPr>
              <w:t xml:space="preserve">Kamu </w:t>
            </w:r>
            <w:proofErr w:type="spellStart"/>
            <w:r w:rsidRPr="00117901">
              <w:rPr>
                <w:rFonts w:asciiTheme="minorHAnsi" w:eastAsiaTheme="minorEastAsia" w:hAnsiTheme="minorHAnsi" w:cstheme="minorBidi"/>
                <w:sz w:val="21"/>
                <w:szCs w:val="21"/>
                <w:lang w:val="en-US"/>
              </w:rPr>
              <w:t>Kurum</w:t>
            </w:r>
            <w:proofErr w:type="spellEnd"/>
            <w:r w:rsidRPr="00117901">
              <w:rPr>
                <w:rFonts w:asciiTheme="minorHAnsi" w:eastAsiaTheme="minorEastAsia" w:hAnsiTheme="minorHAnsi" w:cstheme="minorBidi"/>
                <w:sz w:val="21"/>
                <w:szCs w:val="21"/>
                <w:lang w:val="en-US"/>
              </w:rPr>
              <w:t xml:space="preserve"> </w:t>
            </w:r>
            <w:proofErr w:type="spellStart"/>
            <w:r w:rsidRPr="00117901">
              <w:rPr>
                <w:rFonts w:asciiTheme="minorHAnsi" w:eastAsiaTheme="minorEastAsia" w:hAnsiTheme="minorHAnsi" w:cstheme="minorBidi"/>
                <w:sz w:val="21"/>
                <w:szCs w:val="21"/>
                <w:lang w:val="en-US"/>
              </w:rPr>
              <w:t>ve</w:t>
            </w:r>
            <w:proofErr w:type="spellEnd"/>
            <w:r w:rsidRPr="00117901">
              <w:rPr>
                <w:rFonts w:asciiTheme="minorHAnsi" w:eastAsiaTheme="minorEastAsia" w:hAnsiTheme="minorHAnsi" w:cstheme="minorBidi"/>
                <w:sz w:val="21"/>
                <w:szCs w:val="21"/>
                <w:lang w:val="en-US"/>
              </w:rPr>
              <w:t xml:space="preserve"> </w:t>
            </w:r>
            <w:proofErr w:type="spellStart"/>
            <w:r w:rsidRPr="00117901">
              <w:rPr>
                <w:rFonts w:asciiTheme="minorHAnsi" w:eastAsiaTheme="minorEastAsia" w:hAnsiTheme="minorHAnsi" w:cstheme="minorBidi"/>
                <w:sz w:val="21"/>
                <w:szCs w:val="21"/>
                <w:lang w:val="en-US"/>
              </w:rPr>
              <w:t>Kuruluşları</w:t>
            </w:r>
            <w:proofErr w:type="spellEnd"/>
          </w:p>
          <w:p w14:paraId="5B89923F" w14:textId="77777777" w:rsidR="00464C9E" w:rsidRPr="00117901" w:rsidRDefault="00464C9E" w:rsidP="00464C9E">
            <w:pPr>
              <w:pStyle w:val="ListeParagraf"/>
              <w:numPr>
                <w:ilvl w:val="0"/>
                <w:numId w:val="26"/>
              </w:numPr>
              <w:ind w:left="440" w:hanging="283"/>
              <w:rPr>
                <w:rFonts w:asciiTheme="minorHAnsi" w:eastAsiaTheme="minorEastAsia" w:hAnsiTheme="minorHAnsi" w:cstheme="minorBidi"/>
                <w:sz w:val="21"/>
                <w:szCs w:val="21"/>
                <w:lang w:val="en-US"/>
              </w:rPr>
            </w:pPr>
            <w:proofErr w:type="spellStart"/>
            <w:r w:rsidRPr="00117901">
              <w:rPr>
                <w:rFonts w:asciiTheme="minorHAnsi" w:eastAsiaTheme="minorEastAsia" w:hAnsiTheme="minorHAnsi" w:cstheme="minorBidi"/>
                <w:sz w:val="21"/>
                <w:szCs w:val="21"/>
                <w:lang w:val="en-US"/>
              </w:rPr>
              <w:t>Meslek</w:t>
            </w:r>
            <w:proofErr w:type="spellEnd"/>
            <w:r w:rsidRPr="00117901">
              <w:rPr>
                <w:rFonts w:asciiTheme="minorHAnsi" w:eastAsiaTheme="minorEastAsia" w:hAnsiTheme="minorHAnsi" w:cstheme="minorBidi"/>
                <w:sz w:val="21"/>
                <w:szCs w:val="21"/>
                <w:lang w:val="en-US"/>
              </w:rPr>
              <w:t xml:space="preserve"> </w:t>
            </w:r>
            <w:proofErr w:type="spellStart"/>
            <w:r w:rsidRPr="00117901">
              <w:rPr>
                <w:rFonts w:asciiTheme="minorHAnsi" w:eastAsiaTheme="minorEastAsia" w:hAnsiTheme="minorHAnsi" w:cstheme="minorBidi"/>
                <w:sz w:val="21"/>
                <w:szCs w:val="21"/>
                <w:lang w:val="en-US"/>
              </w:rPr>
              <w:t>Odaları</w:t>
            </w:r>
            <w:proofErr w:type="spellEnd"/>
          </w:p>
          <w:p w14:paraId="47BC59BF" w14:textId="77777777" w:rsidR="00464C9E" w:rsidRPr="00117901" w:rsidRDefault="00464C9E" w:rsidP="00464C9E">
            <w:pPr>
              <w:pStyle w:val="ListeParagraf"/>
              <w:numPr>
                <w:ilvl w:val="0"/>
                <w:numId w:val="26"/>
              </w:numPr>
              <w:ind w:left="440" w:hanging="283"/>
              <w:rPr>
                <w:rFonts w:asciiTheme="minorHAnsi" w:eastAsiaTheme="minorEastAsia" w:hAnsiTheme="minorHAnsi" w:cstheme="minorBidi"/>
                <w:sz w:val="21"/>
                <w:szCs w:val="21"/>
                <w:lang w:val="en-US"/>
              </w:rPr>
            </w:pPr>
            <w:proofErr w:type="spellStart"/>
            <w:r w:rsidRPr="00117901">
              <w:rPr>
                <w:rFonts w:asciiTheme="minorHAnsi" w:eastAsiaTheme="minorEastAsia" w:hAnsiTheme="minorHAnsi" w:cstheme="minorBidi"/>
                <w:sz w:val="21"/>
                <w:szCs w:val="21"/>
                <w:lang w:val="en-US"/>
              </w:rPr>
              <w:t>Mezunlar</w:t>
            </w:r>
            <w:proofErr w:type="spellEnd"/>
          </w:p>
          <w:p w14:paraId="4FBFCE9B" w14:textId="77777777" w:rsidR="00464C9E" w:rsidRDefault="00464C9E" w:rsidP="00FF5F69">
            <w:pPr>
              <w:ind w:left="440" w:hanging="283"/>
              <w:jc w:val="both"/>
              <w:rPr>
                <w:rFonts w:asciiTheme="minorHAnsi" w:eastAsiaTheme="minorEastAsia" w:hAnsiTheme="minorHAnsi" w:cstheme="minorBidi"/>
                <w:sz w:val="21"/>
                <w:szCs w:val="21"/>
                <w:lang w:val="en-US"/>
              </w:rPr>
            </w:pPr>
          </w:p>
          <w:p w14:paraId="2633CB87" w14:textId="77777777" w:rsidR="0094321C" w:rsidRDefault="0094321C" w:rsidP="0094321C">
            <w:pPr>
              <w:rPr>
                <w:rFonts w:asciiTheme="minorHAnsi" w:eastAsiaTheme="minorEastAsia" w:hAnsiTheme="minorHAnsi" w:cstheme="minorHAnsi"/>
                <w:b/>
                <w:bCs/>
                <w:sz w:val="21"/>
                <w:szCs w:val="21"/>
              </w:rPr>
            </w:pPr>
            <w:r w:rsidRPr="0094321C">
              <w:rPr>
                <w:rFonts w:asciiTheme="minorHAnsi" w:eastAsiaTheme="minorEastAsia" w:hAnsiTheme="minorHAnsi" w:cstheme="minorHAnsi"/>
                <w:b/>
                <w:bCs/>
                <w:sz w:val="21"/>
                <w:szCs w:val="21"/>
              </w:rPr>
              <w:t xml:space="preserve">DANIŞMA KURULU ÜYELERİ </w:t>
            </w:r>
          </w:p>
          <w:p w14:paraId="01E14298" w14:textId="534162BB"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 xml:space="preserve">Prof. Burcu </w:t>
            </w:r>
            <w:proofErr w:type="spellStart"/>
            <w:r w:rsidRPr="0094321C">
              <w:rPr>
                <w:rFonts w:asciiTheme="minorHAnsi" w:eastAsiaTheme="minorEastAsia" w:hAnsiTheme="minorHAnsi" w:cstheme="minorHAnsi"/>
                <w:sz w:val="21"/>
                <w:szCs w:val="21"/>
              </w:rPr>
              <w:t>Kaabey</w:t>
            </w:r>
            <w:proofErr w:type="spellEnd"/>
          </w:p>
          <w:p w14:paraId="7BFFCA87" w14:textId="0E758444"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 xml:space="preserve">Doç. </w:t>
            </w:r>
            <w:proofErr w:type="spellStart"/>
            <w:proofErr w:type="gramStart"/>
            <w:r w:rsidRPr="0094321C">
              <w:rPr>
                <w:rFonts w:asciiTheme="minorHAnsi" w:eastAsiaTheme="minorEastAsia" w:hAnsiTheme="minorHAnsi" w:cstheme="minorHAnsi"/>
                <w:sz w:val="21"/>
                <w:szCs w:val="21"/>
              </w:rPr>
              <w:t>F.Betül</w:t>
            </w:r>
            <w:proofErr w:type="spellEnd"/>
            <w:proofErr w:type="gramEnd"/>
            <w:r w:rsidRPr="0094321C">
              <w:rPr>
                <w:rFonts w:asciiTheme="minorHAnsi" w:eastAsiaTheme="minorEastAsia" w:hAnsiTheme="minorHAnsi" w:cstheme="minorHAnsi"/>
                <w:sz w:val="21"/>
                <w:szCs w:val="21"/>
              </w:rPr>
              <w:t xml:space="preserve"> </w:t>
            </w:r>
            <w:proofErr w:type="spellStart"/>
            <w:r w:rsidRPr="0094321C">
              <w:rPr>
                <w:rFonts w:asciiTheme="minorHAnsi" w:eastAsiaTheme="minorEastAsia" w:hAnsiTheme="minorHAnsi" w:cstheme="minorHAnsi"/>
                <w:sz w:val="21"/>
                <w:szCs w:val="21"/>
              </w:rPr>
              <w:t>Güneşdoğdu</w:t>
            </w:r>
            <w:proofErr w:type="spellEnd"/>
          </w:p>
          <w:p w14:paraId="186BF347" w14:textId="4D5FE07F"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Dr. Öğr. Üyesi Ezgi Deniz Alpan</w:t>
            </w:r>
          </w:p>
          <w:p w14:paraId="3706402D" w14:textId="72344006"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Doğan Karataş</w:t>
            </w:r>
          </w:p>
          <w:p w14:paraId="737F8E2D" w14:textId="598928DA"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Oğulcan Çelik</w:t>
            </w:r>
          </w:p>
          <w:p w14:paraId="0E40B66D" w14:textId="23DBE96D"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Deniz Cantürk</w:t>
            </w:r>
          </w:p>
          <w:p w14:paraId="33EE781E" w14:textId="4696CD65"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 xml:space="preserve">Ali Çakır </w:t>
            </w:r>
          </w:p>
          <w:p w14:paraId="519ED5BD" w14:textId="22526A85"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 xml:space="preserve">Derya </w:t>
            </w:r>
            <w:proofErr w:type="spellStart"/>
            <w:r w:rsidRPr="0094321C">
              <w:rPr>
                <w:rFonts w:asciiTheme="minorHAnsi" w:eastAsiaTheme="minorEastAsia" w:hAnsiTheme="minorHAnsi" w:cstheme="minorHAnsi"/>
                <w:sz w:val="21"/>
                <w:szCs w:val="21"/>
              </w:rPr>
              <w:t>Büyükkuşoğlu</w:t>
            </w:r>
            <w:proofErr w:type="spellEnd"/>
          </w:p>
          <w:p w14:paraId="596526C9" w14:textId="4ECD2717"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Tarık Pabuççuoğlu</w:t>
            </w:r>
          </w:p>
          <w:p w14:paraId="60FAC603" w14:textId="2F616EBB"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Erdal Demirci</w:t>
            </w:r>
          </w:p>
          <w:p w14:paraId="667E9421" w14:textId="47E1B973"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lastRenderedPageBreak/>
              <w:t>*</w:t>
            </w:r>
            <w:r w:rsidRPr="0094321C">
              <w:rPr>
                <w:rFonts w:asciiTheme="minorHAnsi" w:eastAsiaTheme="minorEastAsia" w:hAnsiTheme="minorHAnsi" w:cstheme="minorHAnsi"/>
                <w:sz w:val="21"/>
                <w:szCs w:val="21"/>
              </w:rPr>
              <w:t>Ercan Altuğ Yılmaz</w:t>
            </w:r>
          </w:p>
          <w:p w14:paraId="4AB433DB" w14:textId="39944F7D"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 xml:space="preserve">Zeki </w:t>
            </w:r>
            <w:proofErr w:type="spellStart"/>
            <w:r w:rsidRPr="0094321C">
              <w:rPr>
                <w:rFonts w:asciiTheme="minorHAnsi" w:eastAsiaTheme="minorEastAsia" w:hAnsiTheme="minorHAnsi" w:cstheme="minorHAnsi"/>
                <w:sz w:val="21"/>
                <w:szCs w:val="21"/>
              </w:rPr>
              <w:t>Tutkan</w:t>
            </w:r>
            <w:proofErr w:type="spellEnd"/>
            <w:r w:rsidRPr="0094321C">
              <w:rPr>
                <w:rFonts w:asciiTheme="minorHAnsi" w:eastAsiaTheme="minorEastAsia" w:hAnsiTheme="minorHAnsi" w:cstheme="minorHAnsi"/>
                <w:sz w:val="21"/>
                <w:szCs w:val="21"/>
              </w:rPr>
              <w:t xml:space="preserve"> Eylem </w:t>
            </w:r>
            <w:proofErr w:type="spellStart"/>
            <w:r w:rsidRPr="0094321C">
              <w:rPr>
                <w:rFonts w:asciiTheme="minorHAnsi" w:eastAsiaTheme="minorEastAsia" w:hAnsiTheme="minorHAnsi" w:cstheme="minorHAnsi"/>
                <w:sz w:val="21"/>
                <w:szCs w:val="21"/>
              </w:rPr>
              <w:t>Dumruk</w:t>
            </w:r>
            <w:proofErr w:type="spellEnd"/>
            <w:r w:rsidRPr="0094321C">
              <w:rPr>
                <w:rFonts w:asciiTheme="minorHAnsi" w:eastAsiaTheme="minorEastAsia" w:hAnsiTheme="minorHAnsi" w:cstheme="minorHAnsi"/>
                <w:sz w:val="21"/>
                <w:szCs w:val="21"/>
              </w:rPr>
              <w:t xml:space="preserve"> </w:t>
            </w:r>
          </w:p>
          <w:p w14:paraId="6AC1DBE6" w14:textId="09BA38AB" w:rsidR="0094321C" w:rsidRPr="0094321C" w:rsidRDefault="0094321C" w:rsidP="0094321C">
            <w:pPr>
              <w:rPr>
                <w:rFonts w:asciiTheme="minorHAnsi" w:eastAsiaTheme="minorEastAsia" w:hAnsiTheme="minorHAnsi" w:cstheme="minorHAnsi"/>
                <w:sz w:val="21"/>
                <w:szCs w:val="21"/>
              </w:rPr>
            </w:pPr>
            <w:r>
              <w:rPr>
                <w:rFonts w:asciiTheme="minorHAnsi" w:eastAsiaTheme="minorEastAsia" w:hAnsiTheme="minorHAnsi" w:cstheme="minorHAnsi"/>
                <w:sz w:val="21"/>
                <w:szCs w:val="21"/>
              </w:rPr>
              <w:t>*</w:t>
            </w:r>
            <w:r w:rsidRPr="0094321C">
              <w:rPr>
                <w:rFonts w:asciiTheme="minorHAnsi" w:eastAsiaTheme="minorEastAsia" w:hAnsiTheme="minorHAnsi" w:cstheme="minorHAnsi"/>
                <w:sz w:val="21"/>
                <w:szCs w:val="21"/>
              </w:rPr>
              <w:t>Oya Sepetçi</w:t>
            </w:r>
          </w:p>
          <w:p w14:paraId="1FCBCC94" w14:textId="0B8F2B1D" w:rsidR="0094321C" w:rsidRPr="0094321C" w:rsidRDefault="0094321C" w:rsidP="0094321C">
            <w:pPr>
              <w:rPr>
                <w:rFonts w:asciiTheme="minorHAnsi" w:eastAsiaTheme="minorEastAsia" w:hAnsiTheme="minorHAnsi" w:cstheme="minorHAnsi"/>
                <w:b/>
                <w:bCs/>
                <w:sz w:val="21"/>
                <w:szCs w:val="21"/>
              </w:rPr>
            </w:pPr>
          </w:p>
        </w:tc>
      </w:tr>
    </w:tbl>
    <w:p w14:paraId="495330D1" w14:textId="21C6B22A" w:rsidR="00464C9E" w:rsidRPr="00117901" w:rsidRDefault="00464C9E" w:rsidP="002C12F6">
      <w:pPr>
        <w:ind w:hanging="1"/>
        <w:rPr>
          <w:lang w:val="en-US" w:eastAsia="tr-TR"/>
        </w:rPr>
      </w:pPr>
      <w:proofErr w:type="spellStart"/>
      <w:r w:rsidRPr="00117901">
        <w:rPr>
          <w:lang w:val="en-US" w:eastAsia="tr-TR"/>
        </w:rPr>
        <w:lastRenderedPageBreak/>
        <w:t>Bölümlerdeki</w:t>
      </w:r>
      <w:proofErr w:type="spellEnd"/>
      <w:r w:rsidRPr="00117901">
        <w:rPr>
          <w:lang w:val="en-US" w:eastAsia="tr-TR"/>
        </w:rPr>
        <w:t xml:space="preserve"> </w:t>
      </w:r>
      <w:proofErr w:type="spellStart"/>
      <w:r w:rsidRPr="00117901">
        <w:rPr>
          <w:lang w:val="en-US" w:eastAsia="tr-TR"/>
        </w:rPr>
        <w:t>yapılan</w:t>
      </w:r>
      <w:proofErr w:type="spellEnd"/>
    </w:p>
    <w:p w14:paraId="7AC6A02C" w14:textId="6E386E0A" w:rsidR="0094321C" w:rsidRPr="00117901" w:rsidRDefault="0094321C" w:rsidP="0094321C">
      <w:pPr>
        <w:pStyle w:val="ListeParagraf"/>
        <w:numPr>
          <w:ilvl w:val="0"/>
          <w:numId w:val="27"/>
        </w:numPr>
        <w:rPr>
          <w:lang w:val="en-US" w:eastAsia="tr-TR"/>
        </w:rPr>
      </w:pPr>
      <w:proofErr w:type="spellStart"/>
      <w:r w:rsidRPr="00117901">
        <w:rPr>
          <w:lang w:val="en-US" w:eastAsia="tr-TR"/>
        </w:rPr>
        <w:t>Eğitim</w:t>
      </w:r>
      <w:proofErr w:type="spellEnd"/>
      <w:r w:rsidRPr="00117901">
        <w:rPr>
          <w:lang w:val="en-US" w:eastAsia="tr-TR"/>
        </w:rPr>
        <w:t xml:space="preserve"> </w:t>
      </w:r>
      <w:proofErr w:type="spellStart"/>
      <w:r w:rsidRPr="00117901">
        <w:rPr>
          <w:lang w:val="en-US" w:eastAsia="tr-TR"/>
        </w:rPr>
        <w:t>Planının</w:t>
      </w:r>
      <w:proofErr w:type="spellEnd"/>
      <w:r w:rsidRPr="00117901">
        <w:rPr>
          <w:lang w:val="en-US" w:eastAsia="tr-TR"/>
        </w:rPr>
        <w:t xml:space="preserve"> </w:t>
      </w:r>
      <w:proofErr w:type="spellStart"/>
      <w:r w:rsidRPr="00117901">
        <w:rPr>
          <w:lang w:val="en-US" w:eastAsia="tr-TR"/>
        </w:rPr>
        <w:t>Güncellenmesi</w:t>
      </w:r>
      <w:proofErr w:type="spellEnd"/>
      <w:r w:rsidRPr="00117901">
        <w:rPr>
          <w:lang w:val="en-US" w:eastAsia="tr-TR"/>
        </w:rPr>
        <w:t xml:space="preserve">, </w:t>
      </w:r>
    </w:p>
    <w:p w14:paraId="581E7FEE" w14:textId="77777777" w:rsidR="00464C9E" w:rsidRPr="00117901" w:rsidRDefault="00464C9E" w:rsidP="00464C9E">
      <w:pPr>
        <w:pStyle w:val="ListeParagraf"/>
        <w:numPr>
          <w:ilvl w:val="0"/>
          <w:numId w:val="27"/>
        </w:numPr>
        <w:rPr>
          <w:lang w:val="en-US" w:eastAsia="tr-TR"/>
        </w:rPr>
      </w:pPr>
      <w:r w:rsidRPr="00117901">
        <w:rPr>
          <w:lang w:val="en-US" w:eastAsia="tr-TR"/>
        </w:rPr>
        <w:t xml:space="preserve">Program </w:t>
      </w:r>
      <w:proofErr w:type="spellStart"/>
      <w:r w:rsidRPr="00117901">
        <w:rPr>
          <w:lang w:val="en-US" w:eastAsia="tr-TR"/>
        </w:rPr>
        <w:t>çıktılarını</w:t>
      </w:r>
      <w:proofErr w:type="spellEnd"/>
      <w:r w:rsidRPr="00117901">
        <w:rPr>
          <w:lang w:val="en-US" w:eastAsia="tr-TR"/>
        </w:rPr>
        <w:t xml:space="preserve"> </w:t>
      </w:r>
      <w:proofErr w:type="spellStart"/>
      <w:r w:rsidRPr="00117901">
        <w:rPr>
          <w:lang w:val="en-US" w:eastAsia="tr-TR"/>
        </w:rPr>
        <w:t>gözden</w:t>
      </w:r>
      <w:proofErr w:type="spellEnd"/>
      <w:r w:rsidRPr="00117901">
        <w:rPr>
          <w:lang w:val="en-US" w:eastAsia="tr-TR"/>
        </w:rPr>
        <w:t xml:space="preserve"> </w:t>
      </w:r>
      <w:proofErr w:type="spellStart"/>
      <w:r w:rsidRPr="00117901">
        <w:rPr>
          <w:lang w:val="en-US" w:eastAsia="tr-TR"/>
        </w:rPr>
        <w:t>geçirme</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güncelleme</w:t>
      </w:r>
      <w:proofErr w:type="spellEnd"/>
    </w:p>
    <w:p w14:paraId="251EB8C3" w14:textId="05E27A2F" w:rsidR="00464C9E" w:rsidRPr="00117901" w:rsidRDefault="00464C9E" w:rsidP="00464C9E">
      <w:pPr>
        <w:pStyle w:val="ListeParagraf"/>
        <w:numPr>
          <w:ilvl w:val="0"/>
          <w:numId w:val="27"/>
        </w:numPr>
        <w:rPr>
          <w:lang w:val="en-US" w:eastAsia="tr-TR"/>
        </w:rPr>
      </w:pPr>
      <w:proofErr w:type="spellStart"/>
      <w:r w:rsidRPr="00117901">
        <w:rPr>
          <w:lang w:val="en-US" w:eastAsia="tr-TR"/>
        </w:rPr>
        <w:t>Sürekli</w:t>
      </w:r>
      <w:proofErr w:type="spellEnd"/>
      <w:r w:rsidRPr="00117901">
        <w:rPr>
          <w:lang w:val="en-US" w:eastAsia="tr-TR"/>
        </w:rPr>
        <w:t xml:space="preserve"> </w:t>
      </w:r>
      <w:proofErr w:type="spellStart"/>
      <w:r w:rsidRPr="00117901">
        <w:rPr>
          <w:lang w:val="en-US" w:eastAsia="tr-TR"/>
        </w:rPr>
        <w:t>İyileştirme</w:t>
      </w:r>
      <w:proofErr w:type="spellEnd"/>
      <w:r w:rsidR="0094321C">
        <w:rPr>
          <w:lang w:val="en-US" w:eastAsia="tr-TR"/>
        </w:rPr>
        <w:t>,</w:t>
      </w:r>
    </w:p>
    <w:p w14:paraId="3A42ED6D" w14:textId="352C7AA8" w:rsidR="0094321C" w:rsidRDefault="00464C9E" w:rsidP="002C12F6">
      <w:pPr>
        <w:ind w:hanging="1"/>
        <w:jc w:val="both"/>
        <w:rPr>
          <w:lang w:val="en-US" w:eastAsia="tr-TR"/>
        </w:rPr>
      </w:pPr>
      <w:proofErr w:type="spellStart"/>
      <w:r w:rsidRPr="00117901">
        <w:rPr>
          <w:lang w:val="en-US" w:eastAsia="tr-TR"/>
        </w:rPr>
        <w:t>tüm</w:t>
      </w:r>
      <w:proofErr w:type="spellEnd"/>
      <w:r w:rsidRPr="00117901">
        <w:rPr>
          <w:lang w:val="en-US" w:eastAsia="tr-TR"/>
        </w:rPr>
        <w:t xml:space="preserve"> </w:t>
      </w:r>
      <w:proofErr w:type="spellStart"/>
      <w:r w:rsidRPr="00117901">
        <w:rPr>
          <w:lang w:val="en-US" w:eastAsia="tr-TR"/>
        </w:rPr>
        <w:t>süreçlere</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karar</w:t>
      </w:r>
      <w:proofErr w:type="spellEnd"/>
      <w:r w:rsidRPr="00117901">
        <w:rPr>
          <w:lang w:val="en-US" w:eastAsia="tr-TR"/>
        </w:rPr>
        <w:t xml:space="preserve"> </w:t>
      </w:r>
      <w:proofErr w:type="spellStart"/>
      <w:r w:rsidRPr="00117901">
        <w:rPr>
          <w:lang w:val="en-US" w:eastAsia="tr-TR"/>
        </w:rPr>
        <w:t>almalara</w:t>
      </w:r>
      <w:proofErr w:type="spellEnd"/>
      <w:r w:rsidRPr="00117901">
        <w:rPr>
          <w:lang w:val="en-US" w:eastAsia="tr-TR"/>
        </w:rPr>
        <w:t xml:space="preserve"> </w:t>
      </w:r>
      <w:proofErr w:type="spellStart"/>
      <w:r w:rsidRPr="00117901">
        <w:rPr>
          <w:lang w:val="en-US" w:eastAsia="tr-TR"/>
        </w:rPr>
        <w:t>iç</w:t>
      </w:r>
      <w:proofErr w:type="spellEnd"/>
      <w:r w:rsidRPr="00117901">
        <w:rPr>
          <w:lang w:val="en-US" w:eastAsia="tr-TR"/>
        </w:rPr>
        <w:t>/</w:t>
      </w:r>
      <w:proofErr w:type="spellStart"/>
      <w:r w:rsidRPr="00117901">
        <w:rPr>
          <w:lang w:val="en-US" w:eastAsia="tr-TR"/>
        </w:rPr>
        <w:t>dış</w:t>
      </w:r>
      <w:proofErr w:type="spellEnd"/>
      <w:r w:rsidRPr="00117901">
        <w:rPr>
          <w:lang w:val="en-US" w:eastAsia="tr-TR"/>
        </w:rPr>
        <w:t xml:space="preserve"> </w:t>
      </w:r>
      <w:proofErr w:type="spellStart"/>
      <w:r w:rsidRPr="00117901">
        <w:rPr>
          <w:lang w:val="en-US" w:eastAsia="tr-TR"/>
        </w:rPr>
        <w:t>paydaşların</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danışma</w:t>
      </w:r>
      <w:proofErr w:type="spellEnd"/>
      <w:r w:rsidRPr="00117901">
        <w:rPr>
          <w:lang w:val="en-US" w:eastAsia="tr-TR"/>
        </w:rPr>
        <w:t xml:space="preserve"> </w:t>
      </w:r>
      <w:proofErr w:type="spellStart"/>
      <w:r w:rsidRPr="00117901">
        <w:rPr>
          <w:lang w:val="en-US" w:eastAsia="tr-TR"/>
        </w:rPr>
        <w:t>kurullarının</w:t>
      </w:r>
      <w:proofErr w:type="spellEnd"/>
      <w:r w:rsidRPr="00117901">
        <w:rPr>
          <w:lang w:val="en-US" w:eastAsia="tr-TR"/>
        </w:rPr>
        <w:t xml:space="preserve"> </w:t>
      </w:r>
      <w:proofErr w:type="spellStart"/>
      <w:r w:rsidR="00795A3A">
        <w:rPr>
          <w:lang w:val="en-US" w:eastAsia="tr-TR"/>
        </w:rPr>
        <w:t>görüş</w:t>
      </w:r>
      <w:proofErr w:type="spellEnd"/>
      <w:r w:rsidR="00795A3A">
        <w:rPr>
          <w:lang w:val="en-US" w:eastAsia="tr-TR"/>
        </w:rPr>
        <w:t xml:space="preserve"> </w:t>
      </w:r>
      <w:proofErr w:type="spellStart"/>
      <w:r w:rsidR="00795A3A">
        <w:rPr>
          <w:lang w:val="en-US" w:eastAsia="tr-TR"/>
        </w:rPr>
        <w:t>ve</w:t>
      </w:r>
      <w:proofErr w:type="spellEnd"/>
      <w:r w:rsidR="00795A3A">
        <w:rPr>
          <w:lang w:val="en-US" w:eastAsia="tr-TR"/>
        </w:rPr>
        <w:t xml:space="preserve"> </w:t>
      </w:r>
      <w:proofErr w:type="spellStart"/>
      <w:r w:rsidR="00795A3A">
        <w:rPr>
          <w:lang w:val="en-US" w:eastAsia="tr-TR"/>
        </w:rPr>
        <w:t>önerileri</w:t>
      </w:r>
      <w:r w:rsidR="00A5219D">
        <w:rPr>
          <w:lang w:val="en-US" w:eastAsia="tr-TR"/>
        </w:rPr>
        <w:t>yle</w:t>
      </w:r>
      <w:proofErr w:type="spellEnd"/>
      <w:r w:rsidR="00795A3A">
        <w:rPr>
          <w:lang w:val="en-US" w:eastAsia="tr-TR"/>
        </w:rPr>
        <w:t xml:space="preserve"> </w:t>
      </w:r>
      <w:proofErr w:type="spellStart"/>
      <w:r w:rsidRPr="00117901">
        <w:rPr>
          <w:lang w:val="en-US" w:eastAsia="tr-TR"/>
        </w:rPr>
        <w:t>katılımı</w:t>
      </w:r>
      <w:proofErr w:type="spellEnd"/>
      <w:r w:rsidRPr="00117901">
        <w:rPr>
          <w:lang w:val="en-US" w:eastAsia="tr-TR"/>
        </w:rPr>
        <w:t xml:space="preserve"> </w:t>
      </w:r>
      <w:proofErr w:type="spellStart"/>
      <w:r w:rsidR="00795A3A">
        <w:rPr>
          <w:lang w:val="en-US" w:eastAsia="tr-TR"/>
        </w:rPr>
        <w:t>ile</w:t>
      </w:r>
      <w:proofErr w:type="spellEnd"/>
      <w:r w:rsidR="00795A3A">
        <w:rPr>
          <w:lang w:val="en-US" w:eastAsia="tr-TR"/>
        </w:rPr>
        <w:t xml:space="preserve"> </w:t>
      </w:r>
      <w:proofErr w:type="spellStart"/>
      <w:r w:rsidRPr="00117901">
        <w:rPr>
          <w:lang w:val="en-US" w:eastAsia="tr-TR"/>
        </w:rPr>
        <w:t>Bölümlerde</w:t>
      </w:r>
      <w:proofErr w:type="spellEnd"/>
      <w:r w:rsidRPr="00117901">
        <w:rPr>
          <w:lang w:val="en-US" w:eastAsia="tr-TR"/>
        </w:rPr>
        <w:t xml:space="preserve"> </w:t>
      </w:r>
      <w:proofErr w:type="spellStart"/>
      <w:r w:rsidRPr="00117901">
        <w:rPr>
          <w:lang w:val="en-US" w:eastAsia="tr-TR"/>
        </w:rPr>
        <w:t>bütüncül</w:t>
      </w:r>
      <w:proofErr w:type="spellEnd"/>
      <w:r w:rsidRPr="00117901">
        <w:rPr>
          <w:lang w:val="en-US" w:eastAsia="tr-TR"/>
        </w:rPr>
        <w:t xml:space="preserve"> </w:t>
      </w:r>
      <w:proofErr w:type="spellStart"/>
      <w:r w:rsidRPr="00117901">
        <w:rPr>
          <w:lang w:val="en-US" w:eastAsia="tr-TR"/>
        </w:rPr>
        <w:t>kalite</w:t>
      </w:r>
      <w:proofErr w:type="spellEnd"/>
      <w:r w:rsidRPr="00117901">
        <w:rPr>
          <w:lang w:val="en-US" w:eastAsia="tr-TR"/>
        </w:rPr>
        <w:t xml:space="preserve"> </w:t>
      </w:r>
      <w:proofErr w:type="spellStart"/>
      <w:r w:rsidRPr="00117901">
        <w:rPr>
          <w:lang w:val="en-US" w:eastAsia="tr-TR"/>
        </w:rPr>
        <w:t>yönetimi</w:t>
      </w:r>
      <w:proofErr w:type="spellEnd"/>
      <w:r w:rsidRPr="00117901">
        <w:rPr>
          <w:lang w:val="en-US" w:eastAsia="tr-TR"/>
        </w:rPr>
        <w:t xml:space="preserve"> </w:t>
      </w:r>
      <w:proofErr w:type="spellStart"/>
      <w:r w:rsidRPr="00117901">
        <w:rPr>
          <w:lang w:val="en-US" w:eastAsia="tr-TR"/>
        </w:rPr>
        <w:t>kapsamında</w:t>
      </w:r>
      <w:proofErr w:type="spellEnd"/>
      <w:r w:rsidRPr="00117901">
        <w:rPr>
          <w:lang w:val="en-US" w:eastAsia="tr-TR"/>
        </w:rPr>
        <w:t xml:space="preserve"> </w:t>
      </w:r>
      <w:proofErr w:type="spellStart"/>
      <w:r w:rsidRPr="00117901">
        <w:rPr>
          <w:lang w:val="en-US" w:eastAsia="tr-TR"/>
        </w:rPr>
        <w:t>yürütülmekte</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paydaş</w:t>
      </w:r>
      <w:proofErr w:type="spellEnd"/>
      <w:r w:rsidRPr="00117901">
        <w:rPr>
          <w:lang w:val="en-US" w:eastAsia="tr-TR"/>
        </w:rPr>
        <w:t xml:space="preserve"> </w:t>
      </w:r>
      <w:proofErr w:type="spellStart"/>
      <w:r w:rsidRPr="00117901">
        <w:rPr>
          <w:lang w:val="en-US" w:eastAsia="tr-TR"/>
        </w:rPr>
        <w:t>katılımı</w:t>
      </w:r>
      <w:proofErr w:type="spellEnd"/>
      <w:r w:rsidRPr="00117901">
        <w:rPr>
          <w:lang w:val="en-US" w:eastAsia="tr-TR"/>
        </w:rPr>
        <w:t xml:space="preserve"> </w:t>
      </w:r>
      <w:proofErr w:type="spellStart"/>
      <w:r w:rsidRPr="00117901">
        <w:rPr>
          <w:lang w:val="en-US" w:eastAsia="tr-TR"/>
        </w:rPr>
        <w:t>uygulamalarından</w:t>
      </w:r>
      <w:proofErr w:type="spellEnd"/>
      <w:r w:rsidRPr="00117901">
        <w:rPr>
          <w:lang w:val="en-US" w:eastAsia="tr-TR"/>
        </w:rPr>
        <w:t xml:space="preserve"> </w:t>
      </w:r>
      <w:proofErr w:type="spellStart"/>
      <w:r w:rsidRPr="00117901">
        <w:rPr>
          <w:lang w:val="en-US" w:eastAsia="tr-TR"/>
        </w:rPr>
        <w:t>elde</w:t>
      </w:r>
      <w:proofErr w:type="spellEnd"/>
      <w:r w:rsidRPr="00117901">
        <w:rPr>
          <w:lang w:val="en-US" w:eastAsia="tr-TR"/>
        </w:rPr>
        <w:t xml:space="preserve"> </w:t>
      </w:r>
      <w:proofErr w:type="spellStart"/>
      <w:r w:rsidRPr="00117901">
        <w:rPr>
          <w:lang w:val="en-US" w:eastAsia="tr-TR"/>
        </w:rPr>
        <w:t>edilen</w:t>
      </w:r>
      <w:proofErr w:type="spellEnd"/>
      <w:r w:rsidRPr="00117901">
        <w:rPr>
          <w:lang w:val="en-US" w:eastAsia="tr-TR"/>
        </w:rPr>
        <w:t xml:space="preserve"> </w:t>
      </w:r>
      <w:proofErr w:type="spellStart"/>
      <w:r w:rsidRPr="00117901">
        <w:rPr>
          <w:lang w:val="en-US" w:eastAsia="tr-TR"/>
        </w:rPr>
        <w:t>bulgular</w:t>
      </w:r>
      <w:r w:rsidR="00A5219D">
        <w:rPr>
          <w:lang w:val="en-US" w:eastAsia="tr-TR"/>
        </w:rPr>
        <w:t>la</w:t>
      </w:r>
      <w:proofErr w:type="spellEnd"/>
      <w:r w:rsidR="00A5219D">
        <w:rPr>
          <w:lang w:val="en-US" w:eastAsia="tr-TR"/>
        </w:rPr>
        <w:t xml:space="preserve"> </w:t>
      </w:r>
      <w:proofErr w:type="spellStart"/>
      <w:r w:rsidR="00A5219D">
        <w:rPr>
          <w:lang w:val="en-US" w:eastAsia="tr-TR"/>
        </w:rPr>
        <w:t>güncellemeler</w:t>
      </w:r>
      <w:proofErr w:type="spellEnd"/>
      <w:r w:rsidR="00A5219D">
        <w:rPr>
          <w:lang w:val="en-US" w:eastAsia="tr-TR"/>
        </w:rPr>
        <w:t xml:space="preserve"> </w:t>
      </w:r>
      <w:proofErr w:type="spellStart"/>
      <w:r w:rsidR="00A5219D">
        <w:rPr>
          <w:lang w:val="en-US" w:eastAsia="tr-TR"/>
        </w:rPr>
        <w:t>yapılmaktadır</w:t>
      </w:r>
      <w:proofErr w:type="spellEnd"/>
      <w:r w:rsidRPr="00117901">
        <w:rPr>
          <w:lang w:val="en-US" w:eastAsia="tr-TR"/>
        </w:rPr>
        <w:t xml:space="preserve">. </w:t>
      </w:r>
    </w:p>
    <w:p w14:paraId="3E38A0CB" w14:textId="76AC90EB" w:rsidR="00E44D90" w:rsidRDefault="00464C9E" w:rsidP="00E44D90">
      <w:pPr>
        <w:ind w:hanging="1"/>
        <w:jc w:val="both"/>
        <w:rPr>
          <w:b/>
          <w:bCs/>
          <w:lang w:val="en-US" w:eastAsia="tr-TR"/>
        </w:rPr>
      </w:pPr>
      <w:proofErr w:type="spellStart"/>
      <w:r w:rsidRPr="00795A3A">
        <w:rPr>
          <w:b/>
          <w:bCs/>
          <w:lang w:val="en-US" w:eastAsia="tr-TR"/>
        </w:rPr>
        <w:t>Dış</w:t>
      </w:r>
      <w:proofErr w:type="spellEnd"/>
      <w:r w:rsidRPr="00795A3A">
        <w:rPr>
          <w:b/>
          <w:bCs/>
          <w:lang w:val="en-US" w:eastAsia="tr-TR"/>
        </w:rPr>
        <w:t xml:space="preserve"> </w:t>
      </w:r>
      <w:proofErr w:type="spellStart"/>
      <w:r w:rsidRPr="00795A3A">
        <w:rPr>
          <w:b/>
          <w:bCs/>
          <w:lang w:val="en-US" w:eastAsia="tr-TR"/>
        </w:rPr>
        <w:t>paydaşlar</w:t>
      </w:r>
      <w:proofErr w:type="spellEnd"/>
      <w:r w:rsidRPr="00795A3A">
        <w:rPr>
          <w:b/>
          <w:bCs/>
          <w:lang w:val="en-US" w:eastAsia="tr-TR"/>
        </w:rPr>
        <w:t xml:space="preserve"> </w:t>
      </w:r>
      <w:proofErr w:type="spellStart"/>
      <w:r w:rsidRPr="00795A3A">
        <w:rPr>
          <w:b/>
          <w:bCs/>
          <w:lang w:val="en-US" w:eastAsia="tr-TR"/>
        </w:rPr>
        <w:t>ile</w:t>
      </w:r>
      <w:proofErr w:type="spellEnd"/>
      <w:r w:rsidRPr="00795A3A">
        <w:rPr>
          <w:b/>
          <w:bCs/>
          <w:lang w:val="en-US" w:eastAsia="tr-TR"/>
        </w:rPr>
        <w:t xml:space="preserve"> </w:t>
      </w:r>
      <w:proofErr w:type="spellStart"/>
      <w:r w:rsidRPr="00795A3A">
        <w:rPr>
          <w:b/>
          <w:bCs/>
          <w:lang w:val="en-US" w:eastAsia="tr-TR"/>
        </w:rPr>
        <w:t>Birim</w:t>
      </w:r>
      <w:proofErr w:type="spellEnd"/>
      <w:r w:rsidRPr="00795A3A">
        <w:rPr>
          <w:b/>
          <w:bCs/>
          <w:lang w:val="en-US" w:eastAsia="tr-TR"/>
        </w:rPr>
        <w:t xml:space="preserve"> </w:t>
      </w:r>
      <w:proofErr w:type="spellStart"/>
      <w:r w:rsidRPr="00795A3A">
        <w:rPr>
          <w:b/>
          <w:bCs/>
          <w:lang w:val="en-US" w:eastAsia="tr-TR"/>
        </w:rPr>
        <w:t>bazında</w:t>
      </w:r>
      <w:proofErr w:type="spellEnd"/>
      <w:r w:rsidRPr="00795A3A">
        <w:rPr>
          <w:b/>
          <w:bCs/>
          <w:lang w:val="en-US" w:eastAsia="tr-TR"/>
        </w:rPr>
        <w:t xml:space="preserve"> </w:t>
      </w:r>
      <w:proofErr w:type="spellStart"/>
      <w:r w:rsidRPr="00795A3A">
        <w:rPr>
          <w:b/>
          <w:bCs/>
          <w:lang w:val="en-US" w:eastAsia="tr-TR"/>
        </w:rPr>
        <w:t>toplantılar</w:t>
      </w:r>
      <w:proofErr w:type="spellEnd"/>
      <w:r w:rsidRPr="00117901">
        <w:rPr>
          <w:lang w:val="en-US" w:eastAsia="tr-TR"/>
        </w:rPr>
        <w:t xml:space="preserve"> </w:t>
      </w:r>
      <w:proofErr w:type="spellStart"/>
      <w:r w:rsidRPr="00117901">
        <w:rPr>
          <w:lang w:val="en-US" w:eastAsia="tr-TR"/>
        </w:rPr>
        <w:t>düzenlenmekte</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ilgili</w:t>
      </w:r>
      <w:proofErr w:type="spellEnd"/>
      <w:r w:rsidRPr="00117901">
        <w:rPr>
          <w:lang w:val="en-US" w:eastAsia="tr-TR"/>
        </w:rPr>
        <w:t xml:space="preserve"> </w:t>
      </w:r>
      <w:proofErr w:type="spellStart"/>
      <w:r w:rsidRPr="00117901">
        <w:rPr>
          <w:lang w:val="en-US" w:eastAsia="tr-TR"/>
        </w:rPr>
        <w:t>paydaşlardan</w:t>
      </w:r>
      <w:proofErr w:type="spellEnd"/>
      <w:r w:rsidRPr="00117901">
        <w:rPr>
          <w:lang w:val="en-US" w:eastAsia="tr-TR"/>
        </w:rPr>
        <w:t xml:space="preserve"> </w:t>
      </w:r>
      <w:proofErr w:type="spellStart"/>
      <w:r w:rsidRPr="00117901">
        <w:rPr>
          <w:lang w:val="en-US" w:eastAsia="tr-TR"/>
        </w:rPr>
        <w:t>alınan</w:t>
      </w:r>
      <w:proofErr w:type="spellEnd"/>
      <w:r w:rsidRPr="00117901">
        <w:rPr>
          <w:lang w:val="en-US" w:eastAsia="tr-TR"/>
        </w:rPr>
        <w:t xml:space="preserve"> </w:t>
      </w:r>
      <w:proofErr w:type="spellStart"/>
      <w:r w:rsidRPr="00117901">
        <w:rPr>
          <w:lang w:val="en-US" w:eastAsia="tr-TR"/>
        </w:rPr>
        <w:t>görüşler</w:t>
      </w:r>
      <w:proofErr w:type="spellEnd"/>
      <w:r w:rsidRPr="00117901">
        <w:rPr>
          <w:lang w:val="en-US" w:eastAsia="tr-TR"/>
        </w:rPr>
        <w:t xml:space="preserve"> </w:t>
      </w:r>
      <w:proofErr w:type="spellStart"/>
      <w:r w:rsidRPr="00117901">
        <w:rPr>
          <w:lang w:val="en-US" w:eastAsia="tr-TR"/>
        </w:rPr>
        <w:t>tutanak</w:t>
      </w:r>
      <w:proofErr w:type="spellEnd"/>
      <w:r w:rsidRPr="00117901">
        <w:rPr>
          <w:lang w:val="en-US" w:eastAsia="tr-TR"/>
        </w:rPr>
        <w:t xml:space="preserve"> </w:t>
      </w:r>
      <w:proofErr w:type="spellStart"/>
      <w:r w:rsidRPr="00117901">
        <w:rPr>
          <w:lang w:val="en-US" w:eastAsia="tr-TR"/>
        </w:rPr>
        <w:t>şeklinde</w:t>
      </w:r>
      <w:proofErr w:type="spellEnd"/>
      <w:r w:rsidRPr="00117901">
        <w:rPr>
          <w:lang w:val="en-US" w:eastAsia="tr-TR"/>
        </w:rPr>
        <w:t xml:space="preserve"> </w:t>
      </w:r>
      <w:proofErr w:type="spellStart"/>
      <w:r w:rsidRPr="00117901">
        <w:rPr>
          <w:lang w:val="en-US" w:eastAsia="tr-TR"/>
        </w:rPr>
        <w:t>kayıt</w:t>
      </w:r>
      <w:proofErr w:type="spellEnd"/>
      <w:r w:rsidRPr="00117901">
        <w:rPr>
          <w:lang w:val="en-US" w:eastAsia="tr-TR"/>
        </w:rPr>
        <w:t xml:space="preserve"> </w:t>
      </w:r>
      <w:proofErr w:type="spellStart"/>
      <w:r w:rsidRPr="00117901">
        <w:rPr>
          <w:lang w:val="en-US" w:eastAsia="tr-TR"/>
        </w:rPr>
        <w:t>altına</w:t>
      </w:r>
      <w:proofErr w:type="spellEnd"/>
      <w:r w:rsidRPr="00117901">
        <w:rPr>
          <w:lang w:val="en-US" w:eastAsia="tr-TR"/>
        </w:rPr>
        <w:t xml:space="preserve"> </w:t>
      </w:r>
      <w:proofErr w:type="spellStart"/>
      <w:r w:rsidRPr="00117901">
        <w:rPr>
          <w:lang w:val="en-US" w:eastAsia="tr-TR"/>
        </w:rPr>
        <w:t>alınmakta</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A125BB">
        <w:rPr>
          <w:lang w:val="en-US" w:eastAsia="tr-TR"/>
        </w:rPr>
        <w:t>değerlendirilmektedir</w:t>
      </w:r>
      <w:proofErr w:type="spellEnd"/>
      <w:r w:rsidR="00A057CC" w:rsidRPr="00A057CC">
        <w:rPr>
          <w:lang w:val="en-US" w:eastAsia="tr-TR"/>
        </w:rPr>
        <w:fldChar w:fldCharType="begin"/>
      </w:r>
      <w:r w:rsidR="00A057CC" w:rsidRPr="00A057CC">
        <w:rPr>
          <w:lang w:val="en-US" w:eastAsia="tr-TR"/>
        </w:rPr>
        <w:instrText>HYPERLINK "KANITLAR%20DOSYASI/A4_1_1_%20DANISMA%20KURUL%20KARARI%203%20-%20Kopya.pdf"</w:instrText>
      </w:r>
      <w:r w:rsidR="00A057CC" w:rsidRPr="00A057CC">
        <w:rPr>
          <w:lang w:val="en-US" w:eastAsia="tr-TR"/>
        </w:rPr>
      </w:r>
      <w:r w:rsidR="00A057CC" w:rsidRPr="00A057CC">
        <w:rPr>
          <w:lang w:val="en-US" w:eastAsia="tr-TR"/>
        </w:rPr>
        <w:fldChar w:fldCharType="separate"/>
      </w:r>
      <w:r w:rsidR="0094321C" w:rsidRPr="00A057CC">
        <w:rPr>
          <w:rStyle w:val="Kpr"/>
          <w:lang w:val="en-US" w:eastAsia="tr-TR"/>
        </w:rPr>
        <w:t xml:space="preserve">. </w:t>
      </w:r>
      <w:r w:rsidR="00795A3A" w:rsidRPr="00A057CC">
        <w:rPr>
          <w:rStyle w:val="Kpr"/>
          <w:b/>
          <w:bCs/>
          <w:lang w:val="en-US" w:eastAsia="tr-TR"/>
        </w:rPr>
        <w:t>(A4.1.1.)</w:t>
      </w:r>
      <w:r w:rsidR="00A057CC" w:rsidRPr="00A057CC">
        <w:rPr>
          <w:lang w:val="en-US" w:eastAsia="tr-TR"/>
        </w:rPr>
        <w:fldChar w:fldCharType="end"/>
      </w:r>
    </w:p>
    <w:p w14:paraId="4B51F084" w14:textId="46BAD3FF" w:rsidR="00E44D90" w:rsidRPr="00E44D90" w:rsidRDefault="00E44D90" w:rsidP="00E44D90">
      <w:pPr>
        <w:ind w:hanging="1"/>
        <w:jc w:val="both"/>
        <w:rPr>
          <w:b/>
          <w:bCs/>
          <w:lang w:val="en-US" w:eastAsia="tr-TR"/>
        </w:rPr>
      </w:pPr>
      <w:r w:rsidRPr="002F3B60">
        <w:rPr>
          <w:rFonts w:cstheme="minorHAnsi"/>
        </w:rPr>
        <w:t xml:space="preserve">Fakültemiz bünyesinde </w:t>
      </w:r>
      <w:r>
        <w:rPr>
          <w:rFonts w:cstheme="minorHAnsi"/>
        </w:rPr>
        <w:t xml:space="preserve">iç ve </w:t>
      </w:r>
      <w:r w:rsidRPr="002F3B60">
        <w:rPr>
          <w:rFonts w:cstheme="minorHAnsi"/>
        </w:rPr>
        <w:t>dış paydaşlar belirlenmiştir</w:t>
      </w:r>
      <w:r>
        <w:rPr>
          <w:rFonts w:cstheme="minorHAnsi"/>
        </w:rPr>
        <w:t>. Dış paydaşların yer aldığı</w:t>
      </w:r>
      <w:r w:rsidRPr="002F3B60">
        <w:rPr>
          <w:rFonts w:cstheme="minorHAnsi"/>
        </w:rPr>
        <w:t xml:space="preserve"> </w:t>
      </w:r>
      <w:r w:rsidRPr="00FF2870">
        <w:rPr>
          <w:rFonts w:cstheme="minorHAnsi"/>
          <w:b/>
          <w:bCs/>
        </w:rPr>
        <w:t>Danışma Kurulu’ndan</w:t>
      </w:r>
      <w:r w:rsidRPr="002F3B60">
        <w:rPr>
          <w:rFonts w:cstheme="minorHAnsi"/>
        </w:rPr>
        <w:t xml:space="preserve"> ayrılmak isteyen olduğunda yeni üyeler belirlenerek üniversitemiz senatosunun onayına sunul</w:t>
      </w:r>
      <w:r>
        <w:rPr>
          <w:rFonts w:cstheme="minorHAnsi"/>
        </w:rPr>
        <w:t xml:space="preserve">arak güncelleme yapılmaktadır. </w:t>
      </w:r>
      <w:hyperlink r:id="rId81" w:history="1">
        <w:r w:rsidRPr="00D82106">
          <w:rPr>
            <w:rStyle w:val="Kpr"/>
            <w:rFonts w:cstheme="minorHAnsi"/>
            <w:b/>
            <w:bCs/>
          </w:rPr>
          <w:t>(A4.1.2.</w:t>
        </w:r>
      </w:hyperlink>
      <w:r w:rsidRPr="00D82106">
        <w:rPr>
          <w:rFonts w:cstheme="minorHAnsi"/>
          <w:b/>
          <w:bCs/>
        </w:rPr>
        <w:t xml:space="preserve">, </w:t>
      </w:r>
      <w:hyperlink r:id="rId82" w:history="1">
        <w:r w:rsidRPr="00D82106">
          <w:rPr>
            <w:rStyle w:val="Kpr"/>
            <w:rFonts w:cstheme="minorHAnsi"/>
            <w:b/>
            <w:bCs/>
          </w:rPr>
          <w:t>A4.1.3.,</w:t>
        </w:r>
      </w:hyperlink>
      <w:r w:rsidRPr="00D82106">
        <w:rPr>
          <w:rFonts w:cstheme="minorHAnsi"/>
          <w:b/>
          <w:bCs/>
        </w:rPr>
        <w:t xml:space="preserve"> </w:t>
      </w:r>
      <w:hyperlink r:id="rId83" w:history="1">
        <w:r w:rsidRPr="00D82106">
          <w:rPr>
            <w:rStyle w:val="Kpr"/>
            <w:rFonts w:cstheme="minorHAnsi"/>
            <w:b/>
            <w:bCs/>
          </w:rPr>
          <w:t>A4.1.4.,</w:t>
        </w:r>
      </w:hyperlink>
      <w:r w:rsidRPr="00D82106">
        <w:rPr>
          <w:rFonts w:cstheme="minorHAnsi"/>
          <w:b/>
          <w:bCs/>
        </w:rPr>
        <w:t xml:space="preserve"> </w:t>
      </w:r>
      <w:hyperlink r:id="rId84" w:history="1">
        <w:r w:rsidRPr="00D82106">
          <w:rPr>
            <w:rStyle w:val="Kpr"/>
            <w:rFonts w:cstheme="minorHAnsi"/>
            <w:b/>
            <w:bCs/>
          </w:rPr>
          <w:t>A4.1.5.</w:t>
        </w:r>
        <w:r w:rsidRPr="00D82106">
          <w:rPr>
            <w:rStyle w:val="Kpr"/>
            <w:rFonts w:cstheme="minorHAnsi"/>
          </w:rPr>
          <w:t>)</w:t>
        </w:r>
      </w:hyperlink>
      <w:r>
        <w:rPr>
          <w:rFonts w:cstheme="minorHAnsi"/>
        </w:rPr>
        <w:t xml:space="preserve"> </w:t>
      </w:r>
      <w:r w:rsidRPr="002F3B60">
        <w:rPr>
          <w:rFonts w:cstheme="minorHAnsi"/>
        </w:rPr>
        <w:t>Danışma kurulu ile toplantılar yapılmış, kurul üyelerinin görüşleri alınmış ve bu doğrultuda planlamalar yapılmaktadır.</w:t>
      </w:r>
    </w:p>
    <w:p w14:paraId="2184DC6F" w14:textId="1A1EBBBB" w:rsidR="00E44D90" w:rsidRPr="00D82106" w:rsidRDefault="00E44D90" w:rsidP="00E44D90">
      <w:pPr>
        <w:keepNext/>
        <w:keepLines/>
        <w:spacing w:before="80" w:after="0" w:line="240" w:lineRule="auto"/>
        <w:ind w:firstLine="708"/>
        <w:jc w:val="both"/>
        <w:outlineLvl w:val="2"/>
        <w:rPr>
          <w:rFonts w:cstheme="minorHAnsi"/>
          <w:b/>
        </w:rPr>
      </w:pPr>
      <w:r w:rsidRPr="002F3B60">
        <w:rPr>
          <w:rFonts w:cstheme="minorHAnsi"/>
        </w:rPr>
        <w:t xml:space="preserve">Fakültemiz lisans programları </w:t>
      </w:r>
      <w:r w:rsidRPr="00D82106">
        <w:rPr>
          <w:rFonts w:cstheme="minorHAnsi"/>
        </w:rPr>
        <w:t>yanı sıra Sosyal Bilimler Enstitüsü’ne</w:t>
      </w:r>
      <w:r w:rsidRPr="002F3B60">
        <w:rPr>
          <w:rFonts w:cstheme="minorHAnsi"/>
        </w:rPr>
        <w:t xml:space="preserve"> bağlı olarak yürütülen Resim Ana Sanat Dalı, Seramik Sanat ve Tasarım Ana Sanat Dalı, Heykel Ana Sanat Dalı, Grafik Ana Sanat Dalı Yüksek Lisans, Sanat ve Tasarım Ana Sanat Dalı Sanatta Yeterlik programları bulunmaktadır. </w:t>
      </w:r>
      <w:r w:rsidRPr="00D82106">
        <w:rPr>
          <w:rFonts w:cstheme="minorHAnsi"/>
        </w:rPr>
        <w:t xml:space="preserve">Bu programlar için de iç ve dış paydaşlar belirlenmiştir.  </w:t>
      </w:r>
      <w:r w:rsidRPr="00D82106">
        <w:rPr>
          <w:rFonts w:cstheme="minorHAnsi"/>
          <w:b/>
        </w:rPr>
        <w:t>(</w:t>
      </w:r>
      <w:hyperlink r:id="rId85" w:history="1">
        <w:r w:rsidRPr="00D82106">
          <w:rPr>
            <w:rStyle w:val="Kpr"/>
            <w:rFonts w:cstheme="minorHAnsi"/>
            <w:b/>
          </w:rPr>
          <w:t>A4</w:t>
        </w:r>
        <w:r w:rsidR="00B374E2" w:rsidRPr="00D82106">
          <w:rPr>
            <w:rStyle w:val="Kpr"/>
            <w:rFonts w:cstheme="minorHAnsi"/>
            <w:b/>
          </w:rPr>
          <w:t>.</w:t>
        </w:r>
        <w:r w:rsidRPr="00D82106">
          <w:rPr>
            <w:rStyle w:val="Kpr"/>
            <w:rFonts w:cstheme="minorHAnsi"/>
            <w:b/>
          </w:rPr>
          <w:t>1</w:t>
        </w:r>
        <w:r w:rsidR="00B374E2" w:rsidRPr="00D82106">
          <w:rPr>
            <w:rStyle w:val="Kpr"/>
            <w:rFonts w:cstheme="minorHAnsi"/>
            <w:b/>
          </w:rPr>
          <w:t>.</w:t>
        </w:r>
        <w:r w:rsidRPr="00D82106">
          <w:rPr>
            <w:rStyle w:val="Kpr"/>
            <w:rFonts w:cstheme="minorHAnsi"/>
            <w:b/>
          </w:rPr>
          <w:t>6</w:t>
        </w:r>
      </w:hyperlink>
      <w:r w:rsidR="00B374E2" w:rsidRPr="00D82106">
        <w:rPr>
          <w:rFonts w:cstheme="minorHAnsi"/>
          <w:b/>
        </w:rPr>
        <w:t xml:space="preserve">., </w:t>
      </w:r>
      <w:hyperlink r:id="rId86" w:history="1">
        <w:r w:rsidR="00B374E2" w:rsidRPr="00D82106">
          <w:rPr>
            <w:rStyle w:val="Kpr"/>
            <w:rFonts w:cstheme="minorHAnsi"/>
            <w:b/>
          </w:rPr>
          <w:t>A4.1.7.,</w:t>
        </w:r>
      </w:hyperlink>
      <w:r w:rsidR="00B374E2" w:rsidRPr="00D82106">
        <w:rPr>
          <w:rFonts w:cstheme="minorHAnsi"/>
          <w:b/>
        </w:rPr>
        <w:t xml:space="preserve"> </w:t>
      </w:r>
      <w:hyperlink r:id="rId87" w:history="1">
        <w:r w:rsidR="00B374E2" w:rsidRPr="00D82106">
          <w:rPr>
            <w:rStyle w:val="Kpr"/>
            <w:rFonts w:cstheme="minorHAnsi"/>
            <w:b/>
          </w:rPr>
          <w:t>A4.1.8.,</w:t>
        </w:r>
      </w:hyperlink>
      <w:r w:rsidR="00B374E2" w:rsidRPr="00D82106">
        <w:rPr>
          <w:rFonts w:cstheme="minorHAnsi"/>
          <w:b/>
        </w:rPr>
        <w:t xml:space="preserve"> </w:t>
      </w:r>
      <w:hyperlink r:id="rId88" w:history="1">
        <w:r w:rsidR="00B374E2" w:rsidRPr="00D82106">
          <w:rPr>
            <w:rStyle w:val="Kpr"/>
            <w:rFonts w:cstheme="minorHAnsi"/>
            <w:b/>
          </w:rPr>
          <w:t>A4.1.9</w:t>
        </w:r>
        <w:r w:rsidR="00D82106">
          <w:rPr>
            <w:rStyle w:val="Kpr"/>
            <w:rFonts w:cstheme="minorHAnsi"/>
            <w:b/>
          </w:rPr>
          <w:t>.</w:t>
        </w:r>
        <w:r w:rsidRPr="00D82106">
          <w:rPr>
            <w:rStyle w:val="Kpr"/>
            <w:rFonts w:cstheme="minorHAnsi"/>
            <w:b/>
          </w:rPr>
          <w:t>)</w:t>
        </w:r>
      </w:hyperlink>
    </w:p>
    <w:p w14:paraId="48AB1112" w14:textId="77777777" w:rsidR="00464C9E" w:rsidRPr="00D82106" w:rsidRDefault="00464C9E" w:rsidP="007B25C8">
      <w:pPr>
        <w:keepNext/>
        <w:keepLines/>
        <w:spacing w:before="80" w:after="0" w:line="240" w:lineRule="auto"/>
        <w:outlineLvl w:val="3"/>
        <w:rPr>
          <w:rFonts w:eastAsiaTheme="majorEastAsia" w:cstheme="minorHAnsi"/>
          <w:b/>
          <w:iCs/>
          <w:color w:val="000000" w:themeColor="text1"/>
          <w:lang w:val="en-US" w:eastAsia="tr-TR"/>
        </w:rPr>
      </w:pPr>
    </w:p>
    <w:p w14:paraId="08B80D96" w14:textId="1E7A853F" w:rsidR="006E6181" w:rsidRDefault="006E6181" w:rsidP="006E6181">
      <w:pPr>
        <w:keepNext/>
        <w:keepLines/>
        <w:spacing w:before="80" w:after="0" w:line="240" w:lineRule="auto"/>
        <w:ind w:left="708" w:firstLine="708"/>
        <w:outlineLvl w:val="3"/>
        <w:rPr>
          <w:rFonts w:eastAsiaTheme="majorEastAsia" w:cstheme="minorHAnsi"/>
          <w:b/>
          <w:iCs/>
          <w:color w:val="000000" w:themeColor="text1"/>
          <w:lang w:val="en-US" w:eastAsia="tr-TR"/>
        </w:rPr>
      </w:pPr>
      <w:r w:rsidRPr="002F3B60">
        <w:rPr>
          <w:rFonts w:eastAsiaTheme="majorEastAsia" w:cstheme="minorHAnsi"/>
          <w:b/>
          <w:iCs/>
          <w:color w:val="000000" w:themeColor="text1"/>
          <w:lang w:val="en-US" w:eastAsia="tr-TR"/>
        </w:rPr>
        <w:t xml:space="preserve">A.4.2 </w:t>
      </w:r>
      <w:proofErr w:type="spellStart"/>
      <w:r w:rsidRPr="002F3B60">
        <w:rPr>
          <w:rFonts w:eastAsiaTheme="majorEastAsia" w:cstheme="minorHAnsi"/>
          <w:b/>
          <w:iCs/>
          <w:color w:val="000000" w:themeColor="text1"/>
          <w:lang w:val="en-US" w:eastAsia="tr-TR"/>
        </w:rPr>
        <w:t>Öğrenci</w:t>
      </w:r>
      <w:proofErr w:type="spellEnd"/>
      <w:r w:rsidRPr="002F3B60">
        <w:rPr>
          <w:rFonts w:eastAsiaTheme="majorEastAsia" w:cstheme="minorHAnsi"/>
          <w:b/>
          <w:iCs/>
          <w:color w:val="000000" w:themeColor="text1"/>
          <w:lang w:val="en-US" w:eastAsia="tr-TR"/>
        </w:rPr>
        <w:t xml:space="preserve"> Geri </w:t>
      </w:r>
      <w:proofErr w:type="spellStart"/>
      <w:r w:rsidRPr="002F3B60">
        <w:rPr>
          <w:rFonts w:eastAsiaTheme="majorEastAsia" w:cstheme="minorHAnsi"/>
          <w:b/>
          <w:iCs/>
          <w:color w:val="000000" w:themeColor="text1"/>
          <w:lang w:val="en-US" w:eastAsia="tr-TR"/>
        </w:rPr>
        <w:t>Bildirimleri</w:t>
      </w:r>
      <w:proofErr w:type="spellEnd"/>
    </w:p>
    <w:p w14:paraId="61B24105" w14:textId="77777777" w:rsidR="004C6B1F" w:rsidRDefault="004C6B1F" w:rsidP="006E6181">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1C175B69" w14:textId="580B3CE1" w:rsidR="004C6B1F" w:rsidRPr="00EB5C54" w:rsidRDefault="004C6B1F" w:rsidP="002C12F6">
      <w:pPr>
        <w:ind w:hanging="1"/>
        <w:jc w:val="both"/>
        <w:rPr>
          <w:lang w:val="en-US" w:eastAsia="tr-TR"/>
        </w:rPr>
      </w:pPr>
      <w:proofErr w:type="spellStart"/>
      <w:r w:rsidRPr="00EB5C54">
        <w:rPr>
          <w:lang w:val="en-US" w:eastAsia="tr-TR"/>
        </w:rPr>
        <w:t>Üniversitemizde</w:t>
      </w:r>
      <w:proofErr w:type="spellEnd"/>
      <w:r w:rsidRPr="00EB5C54">
        <w:rPr>
          <w:lang w:val="en-US" w:eastAsia="tr-TR"/>
        </w:rPr>
        <w:t xml:space="preserve"> </w:t>
      </w:r>
      <w:proofErr w:type="spellStart"/>
      <w:r w:rsidRPr="00EB5C54">
        <w:rPr>
          <w:lang w:val="en-US" w:eastAsia="tr-TR"/>
        </w:rPr>
        <w:t>öğrencilerimizin</w:t>
      </w:r>
      <w:proofErr w:type="spellEnd"/>
      <w:r w:rsidRPr="00EB5C54">
        <w:rPr>
          <w:lang w:val="en-US" w:eastAsia="tr-TR"/>
        </w:rPr>
        <w:t xml:space="preserve"> </w:t>
      </w:r>
      <w:proofErr w:type="spellStart"/>
      <w:r w:rsidRPr="00EB5C54">
        <w:rPr>
          <w:lang w:val="en-US" w:eastAsia="tr-TR"/>
        </w:rPr>
        <w:t>talep</w:t>
      </w:r>
      <w:proofErr w:type="spellEnd"/>
      <w:r w:rsidRPr="00EB5C54">
        <w:rPr>
          <w:lang w:val="en-US" w:eastAsia="tr-TR"/>
        </w:rPr>
        <w:t xml:space="preserve">, </w:t>
      </w:r>
      <w:proofErr w:type="spellStart"/>
      <w:r w:rsidRPr="00EB5C54">
        <w:rPr>
          <w:lang w:val="en-US" w:eastAsia="tr-TR"/>
        </w:rPr>
        <w:t>şikâyet</w:t>
      </w:r>
      <w:proofErr w:type="spellEnd"/>
      <w:r w:rsidRPr="00EB5C54">
        <w:rPr>
          <w:lang w:val="en-US" w:eastAsia="tr-TR"/>
        </w:rPr>
        <w:t xml:space="preserve"> </w:t>
      </w:r>
      <w:proofErr w:type="spellStart"/>
      <w:r w:rsidRPr="00EB5C54">
        <w:rPr>
          <w:lang w:val="en-US" w:eastAsia="tr-TR"/>
        </w:rPr>
        <w:t>ve</w:t>
      </w:r>
      <w:proofErr w:type="spellEnd"/>
      <w:r w:rsidRPr="00EB5C54">
        <w:rPr>
          <w:lang w:val="en-US" w:eastAsia="tr-TR"/>
        </w:rPr>
        <w:t xml:space="preserve"> </w:t>
      </w:r>
      <w:proofErr w:type="spellStart"/>
      <w:r w:rsidRPr="00EB5C54">
        <w:rPr>
          <w:lang w:val="en-US" w:eastAsia="tr-TR"/>
        </w:rPr>
        <w:t>önerilerinin</w:t>
      </w:r>
      <w:proofErr w:type="spellEnd"/>
      <w:r w:rsidRPr="00EB5C54">
        <w:rPr>
          <w:lang w:val="en-US" w:eastAsia="tr-TR"/>
        </w:rPr>
        <w:t xml:space="preserve"> </w:t>
      </w:r>
      <w:proofErr w:type="spellStart"/>
      <w:r w:rsidRPr="00EB5C54">
        <w:rPr>
          <w:lang w:val="en-US" w:eastAsia="tr-TR"/>
        </w:rPr>
        <w:t>hızlı</w:t>
      </w:r>
      <w:proofErr w:type="spellEnd"/>
      <w:r w:rsidRPr="00EB5C54">
        <w:rPr>
          <w:lang w:val="en-US" w:eastAsia="tr-TR"/>
        </w:rPr>
        <w:t xml:space="preserve"> </w:t>
      </w:r>
      <w:proofErr w:type="spellStart"/>
      <w:r w:rsidRPr="00EB5C54">
        <w:rPr>
          <w:lang w:val="en-US" w:eastAsia="tr-TR"/>
        </w:rPr>
        <w:t>bir</w:t>
      </w:r>
      <w:proofErr w:type="spellEnd"/>
      <w:r w:rsidRPr="00EB5C54">
        <w:rPr>
          <w:lang w:val="en-US" w:eastAsia="tr-TR"/>
        </w:rPr>
        <w:t xml:space="preserve"> </w:t>
      </w:r>
      <w:proofErr w:type="spellStart"/>
      <w:r w:rsidRPr="00EB5C54">
        <w:rPr>
          <w:lang w:val="en-US" w:eastAsia="tr-TR"/>
        </w:rPr>
        <w:t>şekilde</w:t>
      </w:r>
      <w:proofErr w:type="spellEnd"/>
      <w:r w:rsidRPr="00EB5C54">
        <w:rPr>
          <w:lang w:val="en-US" w:eastAsia="tr-TR"/>
        </w:rPr>
        <w:t xml:space="preserve"> </w:t>
      </w:r>
      <w:proofErr w:type="spellStart"/>
      <w:r w:rsidRPr="00EB5C54">
        <w:rPr>
          <w:lang w:val="en-US" w:eastAsia="tr-TR"/>
        </w:rPr>
        <w:t>yönetime</w:t>
      </w:r>
      <w:proofErr w:type="spellEnd"/>
      <w:r w:rsidRPr="00EB5C54">
        <w:rPr>
          <w:lang w:val="en-US" w:eastAsia="tr-TR"/>
        </w:rPr>
        <w:t xml:space="preserve"> </w:t>
      </w:r>
      <w:proofErr w:type="spellStart"/>
      <w:r w:rsidRPr="00EB5C54">
        <w:rPr>
          <w:lang w:val="en-US" w:eastAsia="tr-TR"/>
        </w:rPr>
        <w:t>ulaştırılabilmesi</w:t>
      </w:r>
      <w:proofErr w:type="spellEnd"/>
      <w:r w:rsidRPr="00EB5C54">
        <w:rPr>
          <w:lang w:val="en-US" w:eastAsia="tr-TR"/>
        </w:rPr>
        <w:t xml:space="preserve"> </w:t>
      </w:r>
      <w:proofErr w:type="spellStart"/>
      <w:r w:rsidRPr="00EB5C54">
        <w:rPr>
          <w:lang w:val="en-US" w:eastAsia="tr-TR"/>
        </w:rPr>
        <w:t>için</w:t>
      </w:r>
      <w:proofErr w:type="spellEnd"/>
      <w:r w:rsidRPr="00EB5C54">
        <w:rPr>
          <w:lang w:val="en-US" w:eastAsia="tr-TR"/>
        </w:rPr>
        <w:t xml:space="preserve"> her </w:t>
      </w:r>
      <w:proofErr w:type="spellStart"/>
      <w:r w:rsidRPr="00EB5C54">
        <w:rPr>
          <w:lang w:val="en-US" w:eastAsia="tr-TR"/>
        </w:rPr>
        <w:t>yıl</w:t>
      </w:r>
      <w:proofErr w:type="spellEnd"/>
      <w:r w:rsidRPr="00EB5C54">
        <w:rPr>
          <w:lang w:val="en-US" w:eastAsia="tr-TR"/>
        </w:rPr>
        <w:t xml:space="preserve"> </w:t>
      </w:r>
      <w:proofErr w:type="spellStart"/>
      <w:r w:rsidRPr="00EB5C54">
        <w:rPr>
          <w:lang w:val="en-US" w:eastAsia="tr-TR"/>
        </w:rPr>
        <w:t>öğrenciler</w:t>
      </w:r>
      <w:proofErr w:type="spellEnd"/>
      <w:r w:rsidRPr="00EB5C54">
        <w:rPr>
          <w:lang w:val="en-US" w:eastAsia="tr-TR"/>
        </w:rPr>
        <w:t xml:space="preserve"> </w:t>
      </w:r>
      <w:proofErr w:type="spellStart"/>
      <w:r w:rsidRPr="00EB5C54">
        <w:rPr>
          <w:lang w:val="en-US" w:eastAsia="tr-TR"/>
        </w:rPr>
        <w:t>tarafından</w:t>
      </w:r>
      <w:proofErr w:type="spellEnd"/>
      <w:r w:rsidRPr="00EB5C54">
        <w:rPr>
          <w:lang w:val="en-US" w:eastAsia="tr-TR"/>
        </w:rPr>
        <w:t xml:space="preserve"> </w:t>
      </w:r>
      <w:proofErr w:type="spellStart"/>
      <w:r w:rsidRPr="00EB5C54">
        <w:rPr>
          <w:lang w:val="en-US" w:eastAsia="tr-TR"/>
        </w:rPr>
        <w:t>öğrenci</w:t>
      </w:r>
      <w:proofErr w:type="spellEnd"/>
      <w:r w:rsidRPr="00EB5C54">
        <w:rPr>
          <w:lang w:val="en-US" w:eastAsia="tr-TR"/>
        </w:rPr>
        <w:t xml:space="preserve"> </w:t>
      </w:r>
      <w:proofErr w:type="spellStart"/>
      <w:r w:rsidRPr="00EB5C54">
        <w:rPr>
          <w:lang w:val="en-US" w:eastAsia="tr-TR"/>
        </w:rPr>
        <w:t>temsilcisi</w:t>
      </w:r>
      <w:proofErr w:type="spellEnd"/>
      <w:r w:rsidRPr="00EB5C54">
        <w:rPr>
          <w:lang w:val="en-US" w:eastAsia="tr-TR"/>
        </w:rPr>
        <w:t xml:space="preserve"> </w:t>
      </w:r>
      <w:proofErr w:type="spellStart"/>
      <w:r w:rsidRPr="00EB5C54">
        <w:rPr>
          <w:lang w:val="en-US" w:eastAsia="tr-TR"/>
        </w:rPr>
        <w:t>seçilme</w:t>
      </w:r>
      <w:r w:rsidR="002C12F6" w:rsidRPr="00EB5C54">
        <w:rPr>
          <w:lang w:val="en-US" w:eastAsia="tr-TR"/>
        </w:rPr>
        <w:t>ktedir</w:t>
      </w:r>
      <w:proofErr w:type="spellEnd"/>
      <w:r w:rsidR="002C12F6" w:rsidRPr="00EB5C54">
        <w:rPr>
          <w:lang w:val="en-US" w:eastAsia="tr-TR"/>
        </w:rPr>
        <w:t xml:space="preserve">. </w:t>
      </w:r>
      <w:proofErr w:type="spellStart"/>
      <w:r w:rsidRPr="00EB5C54">
        <w:rPr>
          <w:lang w:val="en-US" w:eastAsia="tr-TR"/>
        </w:rPr>
        <w:t>Böylece</w:t>
      </w:r>
      <w:proofErr w:type="spellEnd"/>
      <w:r w:rsidRPr="00EB5C54">
        <w:rPr>
          <w:lang w:val="en-US" w:eastAsia="tr-TR"/>
        </w:rPr>
        <w:t xml:space="preserve"> </w:t>
      </w:r>
      <w:proofErr w:type="spellStart"/>
      <w:r w:rsidRPr="00EB5C54">
        <w:rPr>
          <w:lang w:val="en-US" w:eastAsia="tr-TR"/>
        </w:rPr>
        <w:t>yönetim</w:t>
      </w:r>
      <w:proofErr w:type="spellEnd"/>
      <w:r w:rsidRPr="00EB5C54">
        <w:rPr>
          <w:lang w:val="en-US" w:eastAsia="tr-TR"/>
        </w:rPr>
        <w:t xml:space="preserve"> </w:t>
      </w:r>
      <w:proofErr w:type="spellStart"/>
      <w:r w:rsidRPr="00EB5C54">
        <w:rPr>
          <w:lang w:val="en-US" w:eastAsia="tr-TR"/>
        </w:rPr>
        <w:t>ve</w:t>
      </w:r>
      <w:proofErr w:type="spellEnd"/>
      <w:r w:rsidRPr="00EB5C54">
        <w:rPr>
          <w:lang w:val="en-US" w:eastAsia="tr-TR"/>
        </w:rPr>
        <w:t xml:space="preserve"> </w:t>
      </w:r>
      <w:proofErr w:type="spellStart"/>
      <w:r w:rsidRPr="00EB5C54">
        <w:rPr>
          <w:lang w:val="en-US" w:eastAsia="tr-TR"/>
        </w:rPr>
        <w:t>öğrenciler</w:t>
      </w:r>
      <w:proofErr w:type="spellEnd"/>
      <w:r w:rsidRPr="00EB5C54">
        <w:rPr>
          <w:lang w:val="en-US" w:eastAsia="tr-TR"/>
        </w:rPr>
        <w:t xml:space="preserve"> </w:t>
      </w:r>
      <w:proofErr w:type="spellStart"/>
      <w:r w:rsidRPr="00EB5C54">
        <w:rPr>
          <w:lang w:val="en-US" w:eastAsia="tr-TR"/>
        </w:rPr>
        <w:t>arasında</w:t>
      </w:r>
      <w:proofErr w:type="spellEnd"/>
      <w:r w:rsidRPr="00EB5C54">
        <w:rPr>
          <w:lang w:val="en-US" w:eastAsia="tr-TR"/>
        </w:rPr>
        <w:t xml:space="preserve"> </w:t>
      </w:r>
      <w:proofErr w:type="spellStart"/>
      <w:r w:rsidRPr="00EB5C54">
        <w:rPr>
          <w:lang w:val="en-US" w:eastAsia="tr-TR"/>
        </w:rPr>
        <w:t>iletişim</w:t>
      </w:r>
      <w:proofErr w:type="spellEnd"/>
      <w:r w:rsidRPr="00EB5C54">
        <w:rPr>
          <w:lang w:val="en-US" w:eastAsia="tr-TR"/>
        </w:rPr>
        <w:t xml:space="preserve"> </w:t>
      </w:r>
      <w:proofErr w:type="spellStart"/>
      <w:r w:rsidRPr="00EB5C54">
        <w:rPr>
          <w:lang w:val="en-US" w:eastAsia="tr-TR"/>
        </w:rPr>
        <w:t>sağlanmaktadır</w:t>
      </w:r>
      <w:proofErr w:type="spellEnd"/>
      <w:r w:rsidR="002C12F6" w:rsidRPr="00EB5C54">
        <w:rPr>
          <w:lang w:val="en-US" w:eastAsia="tr-TR"/>
        </w:rPr>
        <w:t xml:space="preserve">. </w:t>
      </w:r>
      <w:proofErr w:type="spellStart"/>
      <w:r w:rsidR="002C12F6" w:rsidRPr="00EB5C54">
        <w:rPr>
          <w:lang w:val="en-US" w:eastAsia="tr-TR"/>
        </w:rPr>
        <w:t>Ancak</w:t>
      </w:r>
      <w:proofErr w:type="spellEnd"/>
      <w:r w:rsidR="002C12F6" w:rsidRPr="00EB5C54">
        <w:rPr>
          <w:lang w:val="en-US" w:eastAsia="tr-TR"/>
        </w:rPr>
        <w:t xml:space="preserve"> 2023 bahar </w:t>
      </w:r>
      <w:proofErr w:type="spellStart"/>
      <w:r w:rsidR="002C12F6" w:rsidRPr="00EB5C54">
        <w:rPr>
          <w:lang w:val="en-US" w:eastAsia="tr-TR"/>
        </w:rPr>
        <w:t>sömestirinde</w:t>
      </w:r>
      <w:proofErr w:type="spellEnd"/>
      <w:r w:rsidR="002C12F6" w:rsidRPr="00EB5C54">
        <w:rPr>
          <w:lang w:val="en-US" w:eastAsia="tr-TR"/>
        </w:rPr>
        <w:t xml:space="preserve"> </w:t>
      </w:r>
      <w:proofErr w:type="spellStart"/>
      <w:r w:rsidR="002C12F6" w:rsidRPr="00EB5C54">
        <w:rPr>
          <w:lang w:val="en-US" w:eastAsia="tr-TR"/>
        </w:rPr>
        <w:t>deprem</w:t>
      </w:r>
      <w:proofErr w:type="spellEnd"/>
      <w:r w:rsidR="002C12F6" w:rsidRPr="00EB5C54">
        <w:rPr>
          <w:lang w:val="en-US" w:eastAsia="tr-TR"/>
        </w:rPr>
        <w:t xml:space="preserve"> </w:t>
      </w:r>
      <w:proofErr w:type="spellStart"/>
      <w:r w:rsidR="002C12F6" w:rsidRPr="00EB5C54">
        <w:rPr>
          <w:lang w:val="en-US" w:eastAsia="tr-TR"/>
        </w:rPr>
        <w:t>nedeni</w:t>
      </w:r>
      <w:proofErr w:type="spellEnd"/>
      <w:r w:rsidR="002C12F6" w:rsidRPr="00EB5C54">
        <w:rPr>
          <w:lang w:val="en-US" w:eastAsia="tr-TR"/>
        </w:rPr>
        <w:t xml:space="preserve"> </w:t>
      </w:r>
      <w:proofErr w:type="spellStart"/>
      <w:r w:rsidR="002C12F6" w:rsidRPr="00EB5C54">
        <w:rPr>
          <w:lang w:val="en-US" w:eastAsia="tr-TR"/>
        </w:rPr>
        <w:t>ile</w:t>
      </w:r>
      <w:proofErr w:type="spellEnd"/>
      <w:r w:rsidR="002C12F6" w:rsidRPr="00EB5C54">
        <w:rPr>
          <w:lang w:val="en-US" w:eastAsia="tr-TR"/>
        </w:rPr>
        <w:t xml:space="preserve"> </w:t>
      </w:r>
      <w:proofErr w:type="spellStart"/>
      <w:r w:rsidR="002C12F6" w:rsidRPr="00EB5C54">
        <w:rPr>
          <w:lang w:val="en-US" w:eastAsia="tr-TR"/>
        </w:rPr>
        <w:t>uzaktan</w:t>
      </w:r>
      <w:proofErr w:type="spellEnd"/>
      <w:r w:rsidR="002C12F6" w:rsidRPr="00EB5C54">
        <w:rPr>
          <w:lang w:val="en-US" w:eastAsia="tr-TR"/>
        </w:rPr>
        <w:t xml:space="preserve"> </w:t>
      </w:r>
      <w:proofErr w:type="spellStart"/>
      <w:r w:rsidR="002C12F6" w:rsidRPr="00EB5C54">
        <w:rPr>
          <w:lang w:val="en-US" w:eastAsia="tr-TR"/>
        </w:rPr>
        <w:t>öğretim</w:t>
      </w:r>
      <w:proofErr w:type="spellEnd"/>
      <w:r w:rsidR="002C12F6" w:rsidRPr="00EB5C54">
        <w:rPr>
          <w:lang w:val="en-US" w:eastAsia="tr-TR"/>
        </w:rPr>
        <w:t xml:space="preserve"> </w:t>
      </w:r>
      <w:proofErr w:type="spellStart"/>
      <w:r w:rsidR="002C12F6" w:rsidRPr="00EB5C54">
        <w:rPr>
          <w:lang w:val="en-US" w:eastAsia="tr-TR"/>
        </w:rPr>
        <w:t>yapılmıştır</w:t>
      </w:r>
      <w:proofErr w:type="spellEnd"/>
      <w:r w:rsidR="002C12F6" w:rsidRPr="00EB5C54">
        <w:rPr>
          <w:lang w:val="en-US" w:eastAsia="tr-TR"/>
        </w:rPr>
        <w:t xml:space="preserve">. Bu </w:t>
      </w:r>
      <w:proofErr w:type="spellStart"/>
      <w:r w:rsidR="002C12F6" w:rsidRPr="00EB5C54">
        <w:rPr>
          <w:lang w:val="en-US" w:eastAsia="tr-TR"/>
        </w:rPr>
        <w:t>nedenle</w:t>
      </w:r>
      <w:proofErr w:type="spellEnd"/>
      <w:r w:rsidR="002C12F6" w:rsidRPr="00EB5C54">
        <w:rPr>
          <w:lang w:val="en-US" w:eastAsia="tr-TR"/>
        </w:rPr>
        <w:t xml:space="preserve"> </w:t>
      </w:r>
      <w:proofErr w:type="spellStart"/>
      <w:r w:rsidR="002C12F6" w:rsidRPr="00EB5C54">
        <w:rPr>
          <w:lang w:val="en-US" w:eastAsia="tr-TR"/>
        </w:rPr>
        <w:t>öğrenci</w:t>
      </w:r>
      <w:proofErr w:type="spellEnd"/>
      <w:r w:rsidR="002C12F6" w:rsidRPr="00EB5C54">
        <w:rPr>
          <w:lang w:val="en-US" w:eastAsia="tr-TR"/>
        </w:rPr>
        <w:t xml:space="preserve"> </w:t>
      </w:r>
      <w:proofErr w:type="spellStart"/>
      <w:r w:rsidR="002C12F6" w:rsidRPr="00EB5C54">
        <w:rPr>
          <w:lang w:val="en-US" w:eastAsia="tr-TR"/>
        </w:rPr>
        <w:t>temsilcisi</w:t>
      </w:r>
      <w:proofErr w:type="spellEnd"/>
      <w:r w:rsidR="002C12F6" w:rsidRPr="00EB5C54">
        <w:rPr>
          <w:lang w:val="en-US" w:eastAsia="tr-TR"/>
        </w:rPr>
        <w:t xml:space="preserve"> </w:t>
      </w:r>
      <w:proofErr w:type="spellStart"/>
      <w:r w:rsidR="002C12F6" w:rsidRPr="00EB5C54">
        <w:rPr>
          <w:lang w:val="en-US" w:eastAsia="tr-TR"/>
        </w:rPr>
        <w:t>seçil</w:t>
      </w:r>
      <w:r w:rsidR="00EB5C54" w:rsidRPr="00EB5C54">
        <w:rPr>
          <w:lang w:val="en-US" w:eastAsia="tr-TR"/>
        </w:rPr>
        <w:t>e</w:t>
      </w:r>
      <w:r w:rsidR="002C12F6" w:rsidRPr="00EB5C54">
        <w:rPr>
          <w:lang w:val="en-US" w:eastAsia="tr-TR"/>
        </w:rPr>
        <w:t>memiştir</w:t>
      </w:r>
      <w:proofErr w:type="spellEnd"/>
      <w:r w:rsidR="002C12F6" w:rsidRPr="00EB5C54">
        <w:rPr>
          <w:lang w:val="en-US" w:eastAsia="tr-TR"/>
        </w:rPr>
        <w:t xml:space="preserve">. </w:t>
      </w:r>
    </w:p>
    <w:p w14:paraId="294162D9" w14:textId="0E08746D" w:rsidR="00B10C25" w:rsidRDefault="004C6B1F" w:rsidP="00B10C25">
      <w:pPr>
        <w:ind w:hanging="1"/>
        <w:jc w:val="both"/>
        <w:rPr>
          <w:lang w:val="en-US" w:eastAsia="tr-TR"/>
        </w:rPr>
      </w:pPr>
      <w:proofErr w:type="spellStart"/>
      <w:r w:rsidRPr="00EB5C54">
        <w:rPr>
          <w:lang w:val="en-US" w:eastAsia="tr-TR"/>
        </w:rPr>
        <w:t>Tüm</w:t>
      </w:r>
      <w:proofErr w:type="spellEnd"/>
      <w:r w:rsidRPr="00EB5C54">
        <w:rPr>
          <w:lang w:val="en-US" w:eastAsia="tr-TR"/>
        </w:rPr>
        <w:t xml:space="preserve"> </w:t>
      </w:r>
      <w:proofErr w:type="spellStart"/>
      <w:r w:rsidRPr="00EB5C54">
        <w:rPr>
          <w:lang w:val="en-US" w:eastAsia="tr-TR"/>
        </w:rPr>
        <w:t>Bölümlerde</w:t>
      </w:r>
      <w:proofErr w:type="spellEnd"/>
      <w:r w:rsidRPr="00EB5C54">
        <w:rPr>
          <w:lang w:val="en-US" w:eastAsia="tr-TR"/>
        </w:rPr>
        <w:t xml:space="preserve">, </w:t>
      </w:r>
      <w:proofErr w:type="spellStart"/>
      <w:r w:rsidRPr="00EB5C54">
        <w:rPr>
          <w:lang w:val="en-US" w:eastAsia="tr-TR"/>
        </w:rPr>
        <w:t>öğrenci</w:t>
      </w:r>
      <w:proofErr w:type="spellEnd"/>
      <w:r w:rsidRPr="00EB5C54">
        <w:rPr>
          <w:lang w:val="en-US" w:eastAsia="tr-TR"/>
        </w:rPr>
        <w:t xml:space="preserve"> </w:t>
      </w:r>
      <w:proofErr w:type="spellStart"/>
      <w:r w:rsidRPr="00EB5C54">
        <w:rPr>
          <w:lang w:val="en-US" w:eastAsia="tr-TR"/>
        </w:rPr>
        <w:t>geri</w:t>
      </w:r>
      <w:proofErr w:type="spellEnd"/>
      <w:r w:rsidRPr="00EB5C54">
        <w:rPr>
          <w:lang w:val="en-US" w:eastAsia="tr-TR"/>
        </w:rPr>
        <w:t xml:space="preserve"> </w:t>
      </w:r>
      <w:proofErr w:type="spellStart"/>
      <w:r w:rsidRPr="00EB5C54">
        <w:rPr>
          <w:lang w:val="en-US" w:eastAsia="tr-TR"/>
        </w:rPr>
        <w:t>bildirimleri</w:t>
      </w:r>
      <w:proofErr w:type="spellEnd"/>
      <w:r w:rsidRPr="00EB5C54">
        <w:rPr>
          <w:lang w:val="en-US" w:eastAsia="tr-TR"/>
        </w:rPr>
        <w:t>,</w:t>
      </w:r>
      <w:r w:rsidR="007B25C8">
        <w:rPr>
          <w:lang w:val="en-US" w:eastAsia="tr-TR"/>
        </w:rPr>
        <w:t xml:space="preserve"> </w:t>
      </w:r>
      <w:proofErr w:type="spellStart"/>
      <w:r w:rsidR="007B25C8">
        <w:rPr>
          <w:lang w:val="en-US" w:eastAsia="tr-TR"/>
        </w:rPr>
        <w:t>üniversitemiz</w:t>
      </w:r>
      <w:proofErr w:type="spellEnd"/>
      <w:r w:rsidR="007B25C8">
        <w:rPr>
          <w:lang w:val="en-US" w:eastAsia="tr-TR"/>
        </w:rPr>
        <w:t xml:space="preserve"> Kalite </w:t>
      </w:r>
      <w:proofErr w:type="spellStart"/>
      <w:r w:rsidR="007B25C8">
        <w:rPr>
          <w:lang w:val="en-US" w:eastAsia="tr-TR"/>
        </w:rPr>
        <w:t>Birimi</w:t>
      </w:r>
      <w:proofErr w:type="spellEnd"/>
      <w:r w:rsidR="007B25C8">
        <w:rPr>
          <w:lang w:val="en-US" w:eastAsia="tr-TR"/>
        </w:rPr>
        <w:t xml:space="preserve"> </w:t>
      </w:r>
      <w:proofErr w:type="spellStart"/>
      <w:r w:rsidR="007B25C8">
        <w:rPr>
          <w:lang w:val="en-US" w:eastAsia="tr-TR"/>
        </w:rPr>
        <w:t>tarafından</w:t>
      </w:r>
      <w:proofErr w:type="spellEnd"/>
      <w:r w:rsidR="007B25C8">
        <w:rPr>
          <w:lang w:val="en-US" w:eastAsia="tr-TR"/>
        </w:rPr>
        <w:t xml:space="preserve"> </w:t>
      </w:r>
      <w:proofErr w:type="spellStart"/>
      <w:r w:rsidR="007B25C8">
        <w:rPr>
          <w:lang w:val="en-US" w:eastAsia="tr-TR"/>
        </w:rPr>
        <w:t>uygulanan</w:t>
      </w:r>
      <w:proofErr w:type="spellEnd"/>
      <w:r w:rsidR="007B25C8">
        <w:rPr>
          <w:lang w:val="en-US" w:eastAsia="tr-TR"/>
        </w:rPr>
        <w:t xml:space="preserve"> Ders </w:t>
      </w:r>
      <w:proofErr w:type="spellStart"/>
      <w:r w:rsidR="007B25C8">
        <w:rPr>
          <w:lang w:val="en-US" w:eastAsia="tr-TR"/>
        </w:rPr>
        <w:t>Değerlendirme</w:t>
      </w:r>
      <w:proofErr w:type="spellEnd"/>
      <w:r w:rsidR="007B25C8">
        <w:rPr>
          <w:lang w:val="en-US" w:eastAsia="tr-TR"/>
        </w:rPr>
        <w:t xml:space="preserve"> </w:t>
      </w:r>
      <w:proofErr w:type="spellStart"/>
      <w:r w:rsidR="007B25C8">
        <w:rPr>
          <w:lang w:val="en-US" w:eastAsia="tr-TR"/>
        </w:rPr>
        <w:t>Anketleri</w:t>
      </w:r>
      <w:proofErr w:type="spellEnd"/>
      <w:r w:rsidRPr="00EB5C54">
        <w:rPr>
          <w:lang w:val="en-US" w:eastAsia="tr-TR"/>
        </w:rPr>
        <w:t>,</w:t>
      </w:r>
      <w:r w:rsidR="007B25C8">
        <w:rPr>
          <w:lang w:val="en-US" w:eastAsia="tr-TR"/>
        </w:rPr>
        <w:t xml:space="preserve"> </w:t>
      </w:r>
      <w:proofErr w:type="spellStart"/>
      <w:r w:rsidR="007B25C8">
        <w:rPr>
          <w:lang w:val="en-US" w:eastAsia="tr-TR"/>
        </w:rPr>
        <w:t>Mezun</w:t>
      </w:r>
      <w:proofErr w:type="spellEnd"/>
      <w:r w:rsidR="007B25C8">
        <w:rPr>
          <w:lang w:val="en-US" w:eastAsia="tr-TR"/>
        </w:rPr>
        <w:t xml:space="preserve"> </w:t>
      </w:r>
      <w:proofErr w:type="spellStart"/>
      <w:r w:rsidR="007B25C8">
        <w:rPr>
          <w:lang w:val="en-US" w:eastAsia="tr-TR"/>
        </w:rPr>
        <w:t>Aşaması</w:t>
      </w:r>
      <w:proofErr w:type="spellEnd"/>
      <w:r w:rsidR="007B25C8">
        <w:rPr>
          <w:lang w:val="en-US" w:eastAsia="tr-TR"/>
        </w:rPr>
        <w:t xml:space="preserve"> </w:t>
      </w:r>
      <w:proofErr w:type="spellStart"/>
      <w:r w:rsidR="007B25C8">
        <w:rPr>
          <w:lang w:val="en-US" w:eastAsia="tr-TR"/>
        </w:rPr>
        <w:t>Anketi</w:t>
      </w:r>
      <w:proofErr w:type="spellEnd"/>
      <w:r w:rsidRPr="00EB5C54">
        <w:rPr>
          <w:lang w:val="en-US" w:eastAsia="tr-TR"/>
        </w:rPr>
        <w:t xml:space="preserve"> </w:t>
      </w:r>
      <w:proofErr w:type="spellStart"/>
      <w:r w:rsidRPr="00EB5C54">
        <w:rPr>
          <w:lang w:val="en-US" w:eastAsia="tr-TR"/>
        </w:rPr>
        <w:t>kullanılarak</w:t>
      </w:r>
      <w:proofErr w:type="spellEnd"/>
      <w:r w:rsidRPr="00EB5C54">
        <w:rPr>
          <w:lang w:val="en-US" w:eastAsia="tr-TR"/>
        </w:rPr>
        <w:t xml:space="preserve"> </w:t>
      </w:r>
      <w:proofErr w:type="spellStart"/>
      <w:r w:rsidRPr="00EB5C54">
        <w:rPr>
          <w:lang w:val="en-US" w:eastAsia="tr-TR"/>
        </w:rPr>
        <w:t>ve</w:t>
      </w:r>
      <w:proofErr w:type="spellEnd"/>
      <w:r w:rsidRPr="00EB5C54">
        <w:rPr>
          <w:lang w:val="en-US" w:eastAsia="tr-TR"/>
        </w:rPr>
        <w:t xml:space="preserve"> </w:t>
      </w:r>
      <w:proofErr w:type="spellStart"/>
      <w:r w:rsidRPr="00EB5C54">
        <w:rPr>
          <w:lang w:val="en-US" w:eastAsia="tr-TR"/>
        </w:rPr>
        <w:t>öğrencilerle</w:t>
      </w:r>
      <w:proofErr w:type="spellEnd"/>
      <w:r w:rsidRPr="00EB5C54">
        <w:rPr>
          <w:lang w:val="en-US" w:eastAsia="tr-TR"/>
        </w:rPr>
        <w:t xml:space="preserve"> </w:t>
      </w:r>
      <w:proofErr w:type="spellStart"/>
      <w:r w:rsidRPr="00EB5C54">
        <w:rPr>
          <w:lang w:val="en-US" w:eastAsia="tr-TR"/>
        </w:rPr>
        <w:t>yüz</w:t>
      </w:r>
      <w:proofErr w:type="spellEnd"/>
      <w:r w:rsidRPr="00EB5C54">
        <w:rPr>
          <w:lang w:val="en-US" w:eastAsia="tr-TR"/>
        </w:rPr>
        <w:t xml:space="preserve"> </w:t>
      </w:r>
      <w:proofErr w:type="spellStart"/>
      <w:r w:rsidRPr="00EB5C54">
        <w:rPr>
          <w:lang w:val="en-US" w:eastAsia="tr-TR"/>
        </w:rPr>
        <w:t>yüze</w:t>
      </w:r>
      <w:proofErr w:type="spellEnd"/>
      <w:r w:rsidRPr="00EB5C54">
        <w:rPr>
          <w:lang w:val="en-US" w:eastAsia="tr-TR"/>
        </w:rPr>
        <w:t xml:space="preserve"> </w:t>
      </w:r>
      <w:proofErr w:type="spellStart"/>
      <w:r w:rsidRPr="00EB5C54">
        <w:rPr>
          <w:lang w:val="en-US" w:eastAsia="tr-TR"/>
        </w:rPr>
        <w:t>ve</w:t>
      </w:r>
      <w:proofErr w:type="spellEnd"/>
      <w:r w:rsidRPr="00EB5C54">
        <w:rPr>
          <w:lang w:val="en-US" w:eastAsia="tr-TR"/>
        </w:rPr>
        <w:t>/</w:t>
      </w:r>
      <w:proofErr w:type="spellStart"/>
      <w:r w:rsidRPr="00EB5C54">
        <w:rPr>
          <w:lang w:val="en-US" w:eastAsia="tr-TR"/>
        </w:rPr>
        <w:t>veya</w:t>
      </w:r>
      <w:proofErr w:type="spellEnd"/>
      <w:r w:rsidRPr="00EB5C54">
        <w:rPr>
          <w:lang w:val="en-US" w:eastAsia="tr-TR"/>
        </w:rPr>
        <w:t xml:space="preserve"> </w:t>
      </w:r>
      <w:proofErr w:type="spellStart"/>
      <w:r w:rsidRPr="00EB5C54">
        <w:rPr>
          <w:lang w:val="en-US" w:eastAsia="tr-TR"/>
        </w:rPr>
        <w:t>çevrimiçi</w:t>
      </w:r>
      <w:proofErr w:type="spellEnd"/>
      <w:r w:rsidRPr="00EB5C54">
        <w:rPr>
          <w:lang w:val="en-US" w:eastAsia="tr-TR"/>
        </w:rPr>
        <w:t xml:space="preserve"> </w:t>
      </w:r>
      <w:proofErr w:type="spellStart"/>
      <w:r w:rsidRPr="00EB5C54">
        <w:rPr>
          <w:lang w:val="en-US" w:eastAsia="tr-TR"/>
        </w:rPr>
        <w:t>toplantılar</w:t>
      </w:r>
      <w:proofErr w:type="spellEnd"/>
      <w:r w:rsidRPr="00EB5C54">
        <w:rPr>
          <w:lang w:val="en-US" w:eastAsia="tr-TR"/>
        </w:rPr>
        <w:t xml:space="preserve"> </w:t>
      </w:r>
      <w:proofErr w:type="spellStart"/>
      <w:r w:rsidRPr="00EB5C54">
        <w:rPr>
          <w:lang w:val="en-US" w:eastAsia="tr-TR"/>
        </w:rPr>
        <w:t>yapılarak</w:t>
      </w:r>
      <w:proofErr w:type="spellEnd"/>
      <w:r w:rsidRPr="00EB5C54">
        <w:rPr>
          <w:lang w:val="en-US" w:eastAsia="tr-TR"/>
        </w:rPr>
        <w:t xml:space="preserve"> </w:t>
      </w:r>
      <w:proofErr w:type="spellStart"/>
      <w:r w:rsidRPr="00EB5C54">
        <w:rPr>
          <w:lang w:val="en-US" w:eastAsia="tr-TR"/>
        </w:rPr>
        <w:t>alınmaktadır</w:t>
      </w:r>
      <w:proofErr w:type="spellEnd"/>
      <w:r w:rsidRPr="00EB5C54">
        <w:rPr>
          <w:lang w:val="en-US" w:eastAsia="tr-TR"/>
        </w:rPr>
        <w:t>.</w:t>
      </w:r>
      <w:r w:rsidR="00EB5C54" w:rsidRPr="00EB5C54">
        <w:rPr>
          <w:lang w:val="en-US" w:eastAsia="tr-TR"/>
        </w:rPr>
        <w:t xml:space="preserve"> 2023 </w:t>
      </w:r>
      <w:proofErr w:type="spellStart"/>
      <w:r w:rsidR="00EB5C54" w:rsidRPr="00EB5C54">
        <w:rPr>
          <w:lang w:val="en-US" w:eastAsia="tr-TR"/>
        </w:rPr>
        <w:t>yılı</w:t>
      </w:r>
      <w:proofErr w:type="spellEnd"/>
      <w:r w:rsidR="00EB5C54" w:rsidRPr="00EB5C54">
        <w:rPr>
          <w:lang w:val="en-US" w:eastAsia="tr-TR"/>
        </w:rPr>
        <w:t xml:space="preserve"> </w:t>
      </w:r>
      <w:proofErr w:type="spellStart"/>
      <w:r w:rsidR="00EB5C54" w:rsidRPr="00EB5C54">
        <w:rPr>
          <w:lang w:val="en-US" w:eastAsia="tr-TR"/>
        </w:rPr>
        <w:t>içerisinde</w:t>
      </w:r>
      <w:proofErr w:type="spellEnd"/>
      <w:r w:rsidR="00EB5C54" w:rsidRPr="00EB5C54">
        <w:rPr>
          <w:lang w:val="en-US" w:eastAsia="tr-TR"/>
        </w:rPr>
        <w:t xml:space="preserve"> </w:t>
      </w:r>
      <w:proofErr w:type="spellStart"/>
      <w:r w:rsidR="00EB5C54" w:rsidRPr="00EB5C54">
        <w:rPr>
          <w:lang w:val="en-US" w:eastAsia="tr-TR"/>
        </w:rPr>
        <w:t>iki</w:t>
      </w:r>
      <w:proofErr w:type="spellEnd"/>
      <w:r w:rsidR="00EB5C54" w:rsidRPr="00EB5C54">
        <w:rPr>
          <w:lang w:val="en-US" w:eastAsia="tr-TR"/>
        </w:rPr>
        <w:t xml:space="preserve"> </w:t>
      </w:r>
      <w:proofErr w:type="spellStart"/>
      <w:r w:rsidR="00EB5C54" w:rsidRPr="00EB5C54">
        <w:rPr>
          <w:lang w:val="en-US" w:eastAsia="tr-TR"/>
        </w:rPr>
        <w:t>kez</w:t>
      </w:r>
      <w:proofErr w:type="spellEnd"/>
      <w:r w:rsidR="00EB5C54" w:rsidRPr="00EB5C54">
        <w:rPr>
          <w:lang w:val="en-US" w:eastAsia="tr-TR"/>
        </w:rPr>
        <w:t xml:space="preserve"> </w:t>
      </w:r>
      <w:proofErr w:type="spellStart"/>
      <w:r w:rsidR="00EB5C54" w:rsidRPr="00EB5C54">
        <w:rPr>
          <w:lang w:val="en-US" w:eastAsia="tr-TR"/>
        </w:rPr>
        <w:t>öğrencilerle</w:t>
      </w:r>
      <w:proofErr w:type="spellEnd"/>
      <w:r w:rsidR="00EB5C54" w:rsidRPr="00EB5C54">
        <w:rPr>
          <w:lang w:val="en-US" w:eastAsia="tr-TR"/>
        </w:rPr>
        <w:t xml:space="preserve"> </w:t>
      </w:r>
      <w:proofErr w:type="spellStart"/>
      <w:r w:rsidR="00EB5C54" w:rsidRPr="00EB5C54">
        <w:rPr>
          <w:lang w:val="en-US" w:eastAsia="tr-TR"/>
        </w:rPr>
        <w:t>toplantı</w:t>
      </w:r>
      <w:proofErr w:type="spellEnd"/>
      <w:r w:rsidR="00EB5C54" w:rsidRPr="00EB5C54">
        <w:rPr>
          <w:lang w:val="en-US" w:eastAsia="tr-TR"/>
        </w:rPr>
        <w:t xml:space="preserve"> </w:t>
      </w:r>
      <w:proofErr w:type="spellStart"/>
      <w:r w:rsidR="00EB5C54" w:rsidRPr="00EB5C54">
        <w:rPr>
          <w:lang w:val="en-US" w:eastAsia="tr-TR"/>
        </w:rPr>
        <w:t>yapılmış</w:t>
      </w:r>
      <w:proofErr w:type="spellEnd"/>
      <w:r w:rsidR="00EB5C54" w:rsidRPr="00EB5C54">
        <w:rPr>
          <w:lang w:val="en-US" w:eastAsia="tr-TR"/>
        </w:rPr>
        <w:t xml:space="preserve">, </w:t>
      </w:r>
      <w:proofErr w:type="spellStart"/>
      <w:r w:rsidR="00EB5C54" w:rsidRPr="00EB5C54">
        <w:rPr>
          <w:lang w:val="en-US" w:eastAsia="tr-TR"/>
        </w:rPr>
        <w:t>talepleri</w:t>
      </w:r>
      <w:proofErr w:type="spellEnd"/>
      <w:r w:rsidR="00EB5C54" w:rsidRPr="00EB5C54">
        <w:rPr>
          <w:lang w:val="en-US" w:eastAsia="tr-TR"/>
        </w:rPr>
        <w:t xml:space="preserve"> </w:t>
      </w:r>
      <w:proofErr w:type="spellStart"/>
      <w:r w:rsidR="00EB5C54" w:rsidRPr="00EB5C54">
        <w:rPr>
          <w:lang w:val="en-US" w:eastAsia="tr-TR"/>
        </w:rPr>
        <w:t>alınarak</w:t>
      </w:r>
      <w:proofErr w:type="spellEnd"/>
      <w:r w:rsidR="00EB5C54" w:rsidRPr="00EB5C54">
        <w:rPr>
          <w:lang w:val="en-US" w:eastAsia="tr-TR"/>
        </w:rPr>
        <w:t xml:space="preserve"> </w:t>
      </w:r>
      <w:proofErr w:type="spellStart"/>
      <w:r w:rsidR="00EB5C54" w:rsidRPr="00EB5C54">
        <w:rPr>
          <w:lang w:val="en-US" w:eastAsia="tr-TR"/>
        </w:rPr>
        <w:t>çözümler</w:t>
      </w:r>
      <w:proofErr w:type="spellEnd"/>
      <w:r w:rsidR="00EB5C54" w:rsidRPr="00EB5C54">
        <w:rPr>
          <w:lang w:val="en-US" w:eastAsia="tr-TR"/>
        </w:rPr>
        <w:t xml:space="preserve"> </w:t>
      </w:r>
      <w:proofErr w:type="spellStart"/>
      <w:r w:rsidR="00EB5C54" w:rsidRPr="00EB5C54">
        <w:rPr>
          <w:lang w:val="en-US" w:eastAsia="tr-TR"/>
        </w:rPr>
        <w:t>üretilmeye</w:t>
      </w:r>
      <w:proofErr w:type="spellEnd"/>
      <w:r w:rsidR="00EB5C54" w:rsidRPr="00EB5C54">
        <w:rPr>
          <w:lang w:val="en-US" w:eastAsia="tr-TR"/>
        </w:rPr>
        <w:t xml:space="preserve"> </w:t>
      </w:r>
      <w:proofErr w:type="spellStart"/>
      <w:r w:rsidR="00EB5C54" w:rsidRPr="00EB5C54">
        <w:rPr>
          <w:lang w:val="en-US" w:eastAsia="tr-TR"/>
        </w:rPr>
        <w:t>çalışılmıştır</w:t>
      </w:r>
      <w:proofErr w:type="spellEnd"/>
      <w:r w:rsidR="00EB5C54" w:rsidRPr="00EB5C54">
        <w:rPr>
          <w:lang w:val="en-US" w:eastAsia="tr-TR"/>
        </w:rPr>
        <w:t xml:space="preserve">. </w:t>
      </w:r>
      <w:r w:rsidRPr="00EB5C54">
        <w:rPr>
          <w:lang w:val="en-US" w:eastAsia="tr-TR"/>
        </w:rPr>
        <w:t xml:space="preserve"> </w:t>
      </w:r>
      <w:r w:rsidR="00B10C25">
        <w:rPr>
          <w:lang w:val="en-US" w:eastAsia="tr-TR"/>
        </w:rPr>
        <w:t xml:space="preserve">Bu </w:t>
      </w:r>
      <w:proofErr w:type="spellStart"/>
      <w:r w:rsidR="00B10C25">
        <w:rPr>
          <w:lang w:val="en-US" w:eastAsia="tr-TR"/>
        </w:rPr>
        <w:t>toplantılardan</w:t>
      </w:r>
      <w:proofErr w:type="spellEnd"/>
      <w:r w:rsidR="00B10C25">
        <w:rPr>
          <w:lang w:val="en-US" w:eastAsia="tr-TR"/>
        </w:rPr>
        <w:t xml:space="preserve"> </w:t>
      </w:r>
      <w:proofErr w:type="spellStart"/>
      <w:r w:rsidR="00B10C25">
        <w:rPr>
          <w:lang w:val="en-US" w:eastAsia="tr-TR"/>
        </w:rPr>
        <w:t>ilki</w:t>
      </w:r>
      <w:proofErr w:type="spellEnd"/>
      <w:r w:rsidR="00B10C25">
        <w:rPr>
          <w:lang w:val="en-US" w:eastAsia="tr-TR"/>
        </w:rPr>
        <w:t xml:space="preserve"> </w:t>
      </w:r>
      <w:proofErr w:type="spellStart"/>
      <w:r w:rsidR="00B10C25">
        <w:rPr>
          <w:lang w:val="en-US" w:eastAsia="tr-TR"/>
        </w:rPr>
        <w:t>Dijital</w:t>
      </w:r>
      <w:proofErr w:type="spellEnd"/>
      <w:r w:rsidR="00B10C25">
        <w:rPr>
          <w:lang w:val="en-US" w:eastAsia="tr-TR"/>
        </w:rPr>
        <w:t xml:space="preserve"> Oyun </w:t>
      </w:r>
      <w:proofErr w:type="spellStart"/>
      <w:r w:rsidR="00B10C25">
        <w:rPr>
          <w:lang w:val="en-US" w:eastAsia="tr-TR"/>
        </w:rPr>
        <w:t>Tasarımı</w:t>
      </w:r>
      <w:proofErr w:type="spellEnd"/>
      <w:r w:rsidR="00B10C25">
        <w:rPr>
          <w:lang w:val="en-US" w:eastAsia="tr-TR"/>
        </w:rPr>
        <w:t xml:space="preserve"> </w:t>
      </w:r>
      <w:proofErr w:type="spellStart"/>
      <w:r w:rsidR="00B10C25">
        <w:rPr>
          <w:lang w:val="en-US" w:eastAsia="tr-TR"/>
        </w:rPr>
        <w:t>Bölümü</w:t>
      </w:r>
      <w:proofErr w:type="spellEnd"/>
      <w:r w:rsidR="00B10C25">
        <w:rPr>
          <w:lang w:val="en-US" w:eastAsia="tr-TR"/>
        </w:rPr>
        <w:t xml:space="preserve"> </w:t>
      </w:r>
      <w:proofErr w:type="spellStart"/>
      <w:r w:rsidR="00B10C25">
        <w:rPr>
          <w:lang w:val="en-US" w:eastAsia="tr-TR"/>
        </w:rPr>
        <w:t>Öğrencileri</w:t>
      </w:r>
      <w:proofErr w:type="spellEnd"/>
      <w:r w:rsidR="00B10C25">
        <w:rPr>
          <w:lang w:val="en-US" w:eastAsia="tr-TR"/>
        </w:rPr>
        <w:t xml:space="preserve"> </w:t>
      </w:r>
      <w:proofErr w:type="spellStart"/>
      <w:r w:rsidR="00B10C25">
        <w:rPr>
          <w:lang w:val="en-US" w:eastAsia="tr-TR"/>
        </w:rPr>
        <w:t>ile</w:t>
      </w:r>
      <w:proofErr w:type="spellEnd"/>
      <w:r w:rsidR="00B10C25">
        <w:rPr>
          <w:lang w:val="en-US" w:eastAsia="tr-TR"/>
        </w:rPr>
        <w:t xml:space="preserve"> </w:t>
      </w:r>
      <w:proofErr w:type="spellStart"/>
      <w:r w:rsidR="00B10C25">
        <w:rPr>
          <w:lang w:val="en-US" w:eastAsia="tr-TR"/>
        </w:rPr>
        <w:t>onlardan</w:t>
      </w:r>
      <w:proofErr w:type="spellEnd"/>
      <w:r w:rsidR="00B10C25">
        <w:rPr>
          <w:lang w:val="en-US" w:eastAsia="tr-TR"/>
        </w:rPr>
        <w:t xml:space="preserve"> </w:t>
      </w:r>
      <w:proofErr w:type="spellStart"/>
      <w:r w:rsidR="00B10C25">
        <w:rPr>
          <w:lang w:val="en-US" w:eastAsia="tr-TR"/>
        </w:rPr>
        <w:t>gelen</w:t>
      </w:r>
      <w:proofErr w:type="spellEnd"/>
      <w:r w:rsidR="00B10C25">
        <w:rPr>
          <w:lang w:val="en-US" w:eastAsia="tr-TR"/>
        </w:rPr>
        <w:t xml:space="preserve"> </w:t>
      </w:r>
      <w:proofErr w:type="spellStart"/>
      <w:r w:rsidR="00B10C25">
        <w:rPr>
          <w:lang w:val="en-US" w:eastAsia="tr-TR"/>
        </w:rPr>
        <w:t>talep</w:t>
      </w:r>
      <w:proofErr w:type="spellEnd"/>
      <w:r w:rsidR="00B10C25">
        <w:rPr>
          <w:lang w:val="en-US" w:eastAsia="tr-TR"/>
        </w:rPr>
        <w:t xml:space="preserve"> </w:t>
      </w:r>
      <w:proofErr w:type="spellStart"/>
      <w:r w:rsidR="00B10C25">
        <w:rPr>
          <w:lang w:val="en-US" w:eastAsia="tr-TR"/>
        </w:rPr>
        <w:t>ve</w:t>
      </w:r>
      <w:proofErr w:type="spellEnd"/>
      <w:r w:rsidR="00B10C25">
        <w:rPr>
          <w:lang w:val="en-US" w:eastAsia="tr-TR"/>
        </w:rPr>
        <w:t xml:space="preserve"> </w:t>
      </w:r>
      <w:proofErr w:type="spellStart"/>
      <w:proofErr w:type="gramStart"/>
      <w:r w:rsidR="00B10C25">
        <w:rPr>
          <w:lang w:val="en-US" w:eastAsia="tr-TR"/>
        </w:rPr>
        <w:t>şikayet</w:t>
      </w:r>
      <w:proofErr w:type="spellEnd"/>
      <w:r w:rsidR="00B10C25">
        <w:rPr>
          <w:lang w:val="en-US" w:eastAsia="tr-TR"/>
        </w:rPr>
        <w:t xml:space="preserve">  </w:t>
      </w:r>
      <w:proofErr w:type="spellStart"/>
      <w:r w:rsidR="00B10C25">
        <w:rPr>
          <w:lang w:val="en-US" w:eastAsia="tr-TR"/>
        </w:rPr>
        <w:t>dilekçeleri</w:t>
      </w:r>
      <w:proofErr w:type="spellEnd"/>
      <w:proofErr w:type="gramEnd"/>
      <w:r w:rsidR="00B10C25">
        <w:rPr>
          <w:lang w:val="en-US" w:eastAsia="tr-TR"/>
        </w:rPr>
        <w:t xml:space="preserve"> </w:t>
      </w:r>
      <w:proofErr w:type="spellStart"/>
      <w:r w:rsidR="00B10C25">
        <w:rPr>
          <w:lang w:val="en-US" w:eastAsia="tr-TR"/>
        </w:rPr>
        <w:t>üzerine</w:t>
      </w:r>
      <w:proofErr w:type="spellEnd"/>
      <w:r w:rsidR="00B10C25">
        <w:rPr>
          <w:lang w:val="en-US" w:eastAsia="tr-TR"/>
        </w:rPr>
        <w:t xml:space="preserve">  </w:t>
      </w:r>
      <w:proofErr w:type="spellStart"/>
      <w:r w:rsidR="00B10C25">
        <w:rPr>
          <w:lang w:val="en-US" w:eastAsia="tr-TR"/>
        </w:rPr>
        <w:t>yapılmış</w:t>
      </w:r>
      <w:proofErr w:type="spellEnd"/>
      <w:r w:rsidR="00B10C25">
        <w:rPr>
          <w:lang w:val="en-US" w:eastAsia="tr-TR"/>
        </w:rPr>
        <w:t xml:space="preserve">, </w:t>
      </w:r>
      <w:proofErr w:type="spellStart"/>
      <w:r w:rsidR="00B10C25">
        <w:rPr>
          <w:lang w:val="en-US" w:eastAsia="tr-TR"/>
        </w:rPr>
        <w:t>ikincisi</w:t>
      </w:r>
      <w:proofErr w:type="spellEnd"/>
      <w:r w:rsidR="00B10C25">
        <w:rPr>
          <w:lang w:val="en-US" w:eastAsia="tr-TR"/>
        </w:rPr>
        <w:t xml:space="preserve"> </w:t>
      </w:r>
      <w:proofErr w:type="spellStart"/>
      <w:r w:rsidR="00B10C25">
        <w:rPr>
          <w:lang w:val="en-US" w:eastAsia="tr-TR"/>
        </w:rPr>
        <w:t>ise</w:t>
      </w:r>
      <w:proofErr w:type="spellEnd"/>
      <w:r w:rsidR="00B10C25">
        <w:rPr>
          <w:lang w:val="en-US" w:eastAsia="tr-TR"/>
        </w:rPr>
        <w:t xml:space="preserve"> </w:t>
      </w:r>
      <w:proofErr w:type="spellStart"/>
      <w:r w:rsidR="00B10C25">
        <w:rPr>
          <w:lang w:val="en-US" w:eastAsia="tr-TR"/>
        </w:rPr>
        <w:t>tüm</w:t>
      </w:r>
      <w:proofErr w:type="spellEnd"/>
      <w:r w:rsidR="00B10C25">
        <w:rPr>
          <w:lang w:val="en-US" w:eastAsia="tr-TR"/>
        </w:rPr>
        <w:t xml:space="preserve"> </w:t>
      </w:r>
      <w:proofErr w:type="spellStart"/>
      <w:r w:rsidR="00B10C25">
        <w:rPr>
          <w:lang w:val="en-US" w:eastAsia="tr-TR"/>
        </w:rPr>
        <w:t>bölümlerden</w:t>
      </w:r>
      <w:proofErr w:type="spellEnd"/>
      <w:r w:rsidR="00B10C25">
        <w:rPr>
          <w:lang w:val="en-US" w:eastAsia="tr-TR"/>
        </w:rPr>
        <w:t xml:space="preserve"> 1., 2., 3., </w:t>
      </w:r>
      <w:proofErr w:type="spellStart"/>
      <w:r w:rsidR="00B10C25">
        <w:rPr>
          <w:lang w:val="en-US" w:eastAsia="tr-TR"/>
        </w:rPr>
        <w:t>ve</w:t>
      </w:r>
      <w:proofErr w:type="spellEnd"/>
      <w:r w:rsidR="00B10C25">
        <w:rPr>
          <w:lang w:val="en-US" w:eastAsia="tr-TR"/>
        </w:rPr>
        <w:t xml:space="preserve"> 4. </w:t>
      </w:r>
      <w:proofErr w:type="spellStart"/>
      <w:r w:rsidR="00B10C25">
        <w:rPr>
          <w:lang w:val="en-US" w:eastAsia="tr-TR"/>
        </w:rPr>
        <w:t>Sınıflardan</w:t>
      </w:r>
      <w:proofErr w:type="spellEnd"/>
      <w:r w:rsidR="00B10C25">
        <w:rPr>
          <w:lang w:val="en-US" w:eastAsia="tr-TR"/>
        </w:rPr>
        <w:t xml:space="preserve"> </w:t>
      </w:r>
      <w:proofErr w:type="spellStart"/>
      <w:r w:rsidR="00B10C25">
        <w:rPr>
          <w:lang w:val="en-US" w:eastAsia="tr-TR"/>
        </w:rPr>
        <w:t>birer</w:t>
      </w:r>
      <w:proofErr w:type="spellEnd"/>
      <w:r w:rsidR="00B10C25">
        <w:rPr>
          <w:lang w:val="en-US" w:eastAsia="tr-TR"/>
        </w:rPr>
        <w:t xml:space="preserve"> </w:t>
      </w:r>
      <w:proofErr w:type="spellStart"/>
      <w:r w:rsidR="00B10C25">
        <w:rPr>
          <w:lang w:val="en-US" w:eastAsia="tr-TR"/>
        </w:rPr>
        <w:t>öğrenci</w:t>
      </w:r>
      <w:proofErr w:type="spellEnd"/>
      <w:r w:rsidR="00B10C25">
        <w:rPr>
          <w:lang w:val="en-US" w:eastAsia="tr-TR"/>
        </w:rPr>
        <w:t xml:space="preserve"> </w:t>
      </w:r>
      <w:proofErr w:type="spellStart"/>
      <w:r w:rsidR="00B10C25">
        <w:rPr>
          <w:lang w:val="en-US" w:eastAsia="tr-TR"/>
        </w:rPr>
        <w:t>temsilcisi</w:t>
      </w:r>
      <w:proofErr w:type="spellEnd"/>
      <w:r w:rsidR="00B10C25">
        <w:rPr>
          <w:lang w:val="en-US" w:eastAsia="tr-TR"/>
        </w:rPr>
        <w:t xml:space="preserve"> </w:t>
      </w:r>
      <w:proofErr w:type="spellStart"/>
      <w:r w:rsidR="00B10C25">
        <w:rPr>
          <w:lang w:val="en-US" w:eastAsia="tr-TR"/>
        </w:rPr>
        <w:t>katılımı</w:t>
      </w:r>
      <w:proofErr w:type="spellEnd"/>
      <w:r w:rsidR="00B10C25">
        <w:rPr>
          <w:lang w:val="en-US" w:eastAsia="tr-TR"/>
        </w:rPr>
        <w:t xml:space="preserve"> </w:t>
      </w:r>
      <w:proofErr w:type="spellStart"/>
      <w:r w:rsidR="00B10C25">
        <w:rPr>
          <w:lang w:val="en-US" w:eastAsia="tr-TR"/>
        </w:rPr>
        <w:t>ile</w:t>
      </w:r>
      <w:proofErr w:type="spellEnd"/>
      <w:r w:rsidR="00B10C25">
        <w:rPr>
          <w:lang w:val="en-US" w:eastAsia="tr-TR"/>
        </w:rPr>
        <w:t xml:space="preserve"> </w:t>
      </w:r>
      <w:proofErr w:type="spellStart"/>
      <w:r w:rsidR="00B10C25">
        <w:rPr>
          <w:lang w:val="en-US" w:eastAsia="tr-TR"/>
        </w:rPr>
        <w:t>düzenlenen</w:t>
      </w:r>
      <w:proofErr w:type="spellEnd"/>
      <w:r w:rsidR="00B10C25">
        <w:rPr>
          <w:lang w:val="en-US" w:eastAsia="tr-TR"/>
        </w:rPr>
        <w:t xml:space="preserve"> </w:t>
      </w:r>
      <w:proofErr w:type="spellStart"/>
      <w:r w:rsidR="00B10C25">
        <w:rPr>
          <w:lang w:val="en-US" w:eastAsia="tr-TR"/>
        </w:rPr>
        <w:t>odak</w:t>
      </w:r>
      <w:proofErr w:type="spellEnd"/>
      <w:r w:rsidR="00B10C25">
        <w:rPr>
          <w:lang w:val="en-US" w:eastAsia="tr-TR"/>
        </w:rPr>
        <w:t xml:space="preserve"> </w:t>
      </w:r>
      <w:proofErr w:type="spellStart"/>
      <w:r w:rsidR="00B10C25">
        <w:rPr>
          <w:lang w:val="en-US" w:eastAsia="tr-TR"/>
        </w:rPr>
        <w:t>grup</w:t>
      </w:r>
      <w:proofErr w:type="spellEnd"/>
      <w:r w:rsidR="00B10C25">
        <w:rPr>
          <w:lang w:val="en-US" w:eastAsia="tr-TR"/>
        </w:rPr>
        <w:t xml:space="preserve"> </w:t>
      </w:r>
      <w:proofErr w:type="spellStart"/>
      <w:r w:rsidR="00B10C25">
        <w:rPr>
          <w:lang w:val="en-US" w:eastAsia="tr-TR"/>
        </w:rPr>
        <w:t>toplantısı</w:t>
      </w:r>
      <w:proofErr w:type="spellEnd"/>
      <w:r w:rsidR="00B10C25">
        <w:rPr>
          <w:lang w:val="en-US" w:eastAsia="tr-TR"/>
        </w:rPr>
        <w:t xml:space="preserve"> </w:t>
      </w:r>
      <w:proofErr w:type="spellStart"/>
      <w:r w:rsidR="00B10C25">
        <w:rPr>
          <w:lang w:val="en-US" w:eastAsia="tr-TR"/>
        </w:rPr>
        <w:t>şeklinde</w:t>
      </w:r>
      <w:proofErr w:type="spellEnd"/>
      <w:r w:rsidR="00B10C25">
        <w:rPr>
          <w:lang w:val="en-US" w:eastAsia="tr-TR"/>
        </w:rPr>
        <w:t xml:space="preserve"> </w:t>
      </w:r>
      <w:proofErr w:type="spellStart"/>
      <w:r w:rsidR="00B10C25" w:rsidRPr="00D82106">
        <w:rPr>
          <w:lang w:val="en-US" w:eastAsia="tr-TR"/>
        </w:rPr>
        <w:t>gerçekleştirilmiştir</w:t>
      </w:r>
      <w:proofErr w:type="spellEnd"/>
      <w:r w:rsidR="00B10C25" w:rsidRPr="00D82106">
        <w:rPr>
          <w:lang w:val="en-US" w:eastAsia="tr-TR"/>
        </w:rPr>
        <w:t xml:space="preserve">. </w:t>
      </w:r>
      <w:r w:rsidR="00B10C25" w:rsidRPr="00D82106">
        <w:rPr>
          <w:b/>
          <w:bCs/>
          <w:lang w:val="en-US" w:eastAsia="tr-TR"/>
        </w:rPr>
        <w:t>(</w:t>
      </w:r>
      <w:hyperlink r:id="rId89" w:history="1">
        <w:r w:rsidR="00B10C25" w:rsidRPr="00D82106">
          <w:rPr>
            <w:rStyle w:val="Kpr"/>
            <w:b/>
            <w:bCs/>
            <w:lang w:val="en-US" w:eastAsia="tr-TR"/>
          </w:rPr>
          <w:t>A4.2.1</w:t>
        </w:r>
      </w:hyperlink>
      <w:r w:rsidR="00B10C25" w:rsidRPr="00D82106">
        <w:rPr>
          <w:lang w:val="en-US" w:eastAsia="tr-TR"/>
        </w:rPr>
        <w:t xml:space="preserve"> </w:t>
      </w:r>
      <w:r w:rsidR="00217597" w:rsidRPr="00D82106">
        <w:rPr>
          <w:lang w:val="en-US" w:eastAsia="tr-TR"/>
        </w:rPr>
        <w:t xml:space="preserve">, </w:t>
      </w:r>
      <w:hyperlink r:id="rId90" w:history="1">
        <w:r w:rsidR="00217597" w:rsidRPr="00D82106">
          <w:rPr>
            <w:rStyle w:val="Kpr"/>
            <w:b/>
            <w:bCs/>
            <w:lang w:val="en-US" w:eastAsia="tr-TR"/>
          </w:rPr>
          <w:t>A4.2.2</w:t>
        </w:r>
      </w:hyperlink>
      <w:r w:rsidR="008F041C" w:rsidRPr="00D82106">
        <w:rPr>
          <w:b/>
          <w:bCs/>
          <w:lang w:val="en-US" w:eastAsia="tr-TR"/>
        </w:rPr>
        <w:t xml:space="preserve">, </w:t>
      </w:r>
      <w:hyperlink r:id="rId91" w:history="1">
        <w:r w:rsidR="008F041C" w:rsidRPr="00D82106">
          <w:rPr>
            <w:rStyle w:val="Kpr"/>
            <w:b/>
            <w:bCs/>
            <w:lang w:val="en-US" w:eastAsia="tr-TR"/>
          </w:rPr>
          <w:t>A4.2.3</w:t>
        </w:r>
      </w:hyperlink>
      <w:r w:rsidR="00217597" w:rsidRPr="00D82106">
        <w:rPr>
          <w:b/>
          <w:bCs/>
          <w:lang w:val="en-US" w:eastAsia="tr-TR"/>
        </w:rPr>
        <w:t>)</w:t>
      </w:r>
      <w:r w:rsidR="00BB7F85" w:rsidRPr="00D82106">
        <w:rPr>
          <w:b/>
          <w:bCs/>
          <w:lang w:val="en-US" w:eastAsia="tr-TR"/>
        </w:rPr>
        <w:t xml:space="preserve"> </w:t>
      </w:r>
      <w:proofErr w:type="spellStart"/>
      <w:r w:rsidR="00BB7F85" w:rsidRPr="00D82106">
        <w:rPr>
          <w:b/>
          <w:bCs/>
          <w:lang w:val="en-US" w:eastAsia="tr-TR"/>
        </w:rPr>
        <w:t>toplantı</w:t>
      </w:r>
      <w:proofErr w:type="spellEnd"/>
      <w:r w:rsidR="00BB7F85" w:rsidRPr="00D82106">
        <w:rPr>
          <w:b/>
          <w:bCs/>
          <w:lang w:val="en-US" w:eastAsia="tr-TR"/>
        </w:rPr>
        <w:t xml:space="preserve"> </w:t>
      </w:r>
      <w:proofErr w:type="spellStart"/>
      <w:r w:rsidR="00BB7F85" w:rsidRPr="00D82106">
        <w:rPr>
          <w:b/>
          <w:bCs/>
          <w:lang w:val="en-US" w:eastAsia="tr-TR"/>
        </w:rPr>
        <w:t>notları</w:t>
      </w:r>
      <w:proofErr w:type="spellEnd"/>
      <w:r w:rsidR="00BB7F85" w:rsidRPr="00D82106">
        <w:rPr>
          <w:b/>
          <w:bCs/>
          <w:lang w:val="en-US" w:eastAsia="tr-TR"/>
        </w:rPr>
        <w:t xml:space="preserve"> </w:t>
      </w:r>
      <w:proofErr w:type="spellStart"/>
      <w:r w:rsidR="00BB7F85" w:rsidRPr="00D82106">
        <w:rPr>
          <w:b/>
          <w:bCs/>
          <w:lang w:val="en-US" w:eastAsia="tr-TR"/>
        </w:rPr>
        <w:t>eklendi</w:t>
      </w:r>
      <w:proofErr w:type="spellEnd"/>
      <w:r w:rsidR="00BB7F85" w:rsidRPr="00D82106">
        <w:rPr>
          <w:b/>
          <w:bCs/>
          <w:lang w:val="en-US" w:eastAsia="tr-TR"/>
        </w:rPr>
        <w:t xml:space="preserve"> !!!! </w:t>
      </w:r>
      <w:proofErr w:type="spellStart"/>
      <w:r w:rsidR="00B10C25" w:rsidRPr="00D82106">
        <w:rPr>
          <w:lang w:val="en-US" w:eastAsia="tr-TR"/>
        </w:rPr>
        <w:t>Gülin</w:t>
      </w:r>
      <w:proofErr w:type="spellEnd"/>
      <w:r w:rsidR="00B10C25" w:rsidRPr="00D82106">
        <w:rPr>
          <w:lang w:val="en-US" w:eastAsia="tr-TR"/>
        </w:rPr>
        <w:t xml:space="preserve"> </w:t>
      </w:r>
      <w:proofErr w:type="spellStart"/>
      <w:r w:rsidR="00B10C25" w:rsidRPr="00D82106">
        <w:rPr>
          <w:lang w:val="en-US" w:eastAsia="tr-TR"/>
        </w:rPr>
        <w:t>Hanımdan</w:t>
      </w:r>
      <w:proofErr w:type="spellEnd"/>
      <w:r w:rsidR="00B10C25" w:rsidRPr="00D82106">
        <w:rPr>
          <w:lang w:val="en-US" w:eastAsia="tr-TR"/>
        </w:rPr>
        <w:t xml:space="preserve"> </w:t>
      </w:r>
      <w:proofErr w:type="spellStart"/>
      <w:r w:rsidR="00B10C25" w:rsidRPr="00D82106">
        <w:rPr>
          <w:lang w:val="en-US" w:eastAsia="tr-TR"/>
        </w:rPr>
        <w:t>imzalı</w:t>
      </w:r>
      <w:proofErr w:type="spellEnd"/>
      <w:r w:rsidR="00B10C25" w:rsidRPr="00D82106">
        <w:rPr>
          <w:lang w:val="en-US" w:eastAsia="tr-TR"/>
        </w:rPr>
        <w:t xml:space="preserve"> </w:t>
      </w:r>
      <w:proofErr w:type="spellStart"/>
      <w:r w:rsidR="00B10C25" w:rsidRPr="00D82106">
        <w:rPr>
          <w:lang w:val="en-US" w:eastAsia="tr-TR"/>
        </w:rPr>
        <w:t>dekan</w:t>
      </w:r>
      <w:proofErr w:type="spellEnd"/>
      <w:r w:rsidR="00B10C25" w:rsidRPr="00D82106">
        <w:rPr>
          <w:lang w:val="en-US" w:eastAsia="tr-TR"/>
        </w:rPr>
        <w:t xml:space="preserve"> </w:t>
      </w:r>
      <w:proofErr w:type="spellStart"/>
      <w:r w:rsidR="00B10C25" w:rsidRPr="00D82106">
        <w:rPr>
          <w:lang w:val="en-US" w:eastAsia="tr-TR"/>
        </w:rPr>
        <w:t>öğrenci</w:t>
      </w:r>
      <w:proofErr w:type="spellEnd"/>
      <w:r w:rsidR="00B10C25" w:rsidRPr="00D82106">
        <w:rPr>
          <w:lang w:val="en-US" w:eastAsia="tr-TR"/>
        </w:rPr>
        <w:t xml:space="preserve"> </w:t>
      </w:r>
      <w:proofErr w:type="spellStart"/>
      <w:r w:rsidR="00B10C25" w:rsidRPr="00D82106">
        <w:rPr>
          <w:lang w:val="en-US" w:eastAsia="tr-TR"/>
        </w:rPr>
        <w:t>toplantı</w:t>
      </w:r>
      <w:proofErr w:type="spellEnd"/>
      <w:r w:rsidR="00B10C25" w:rsidRPr="00D82106">
        <w:rPr>
          <w:lang w:val="en-US" w:eastAsia="tr-TR"/>
        </w:rPr>
        <w:t xml:space="preserve"> </w:t>
      </w:r>
      <w:proofErr w:type="spellStart"/>
      <w:r w:rsidR="00B10C25" w:rsidRPr="00D82106">
        <w:rPr>
          <w:b/>
          <w:bCs/>
          <w:lang w:val="en-US" w:eastAsia="tr-TR"/>
        </w:rPr>
        <w:t>tutanakları</w:t>
      </w:r>
      <w:proofErr w:type="spellEnd"/>
      <w:r w:rsidR="00B10C25" w:rsidRPr="00D82106">
        <w:rPr>
          <w:b/>
          <w:bCs/>
          <w:lang w:val="en-US" w:eastAsia="tr-TR"/>
        </w:rPr>
        <w:t xml:space="preserve"> </w:t>
      </w:r>
      <w:proofErr w:type="spellStart"/>
      <w:r w:rsidR="00B10C25" w:rsidRPr="00D82106">
        <w:rPr>
          <w:b/>
          <w:bCs/>
          <w:lang w:val="en-US" w:eastAsia="tr-TR"/>
        </w:rPr>
        <w:t>imzalı</w:t>
      </w:r>
      <w:proofErr w:type="spellEnd"/>
      <w:r w:rsidR="00B10C25" w:rsidRPr="00D82106">
        <w:rPr>
          <w:b/>
          <w:bCs/>
          <w:lang w:val="en-US" w:eastAsia="tr-TR"/>
        </w:rPr>
        <w:t xml:space="preserve"> </w:t>
      </w:r>
      <w:proofErr w:type="spellStart"/>
      <w:r w:rsidR="00B10C25" w:rsidRPr="00D82106">
        <w:rPr>
          <w:b/>
          <w:bCs/>
          <w:lang w:val="en-US" w:eastAsia="tr-TR"/>
        </w:rPr>
        <w:t>katılım</w:t>
      </w:r>
      <w:proofErr w:type="spellEnd"/>
      <w:r w:rsidR="00B10C25" w:rsidRPr="00D82106">
        <w:rPr>
          <w:b/>
          <w:bCs/>
          <w:lang w:val="en-US" w:eastAsia="tr-TR"/>
        </w:rPr>
        <w:t xml:space="preserve"> </w:t>
      </w:r>
      <w:proofErr w:type="spellStart"/>
      <w:r w:rsidR="00B10C25" w:rsidRPr="00D82106">
        <w:rPr>
          <w:b/>
          <w:bCs/>
          <w:lang w:val="en-US" w:eastAsia="tr-TR"/>
        </w:rPr>
        <w:t>sayısı</w:t>
      </w:r>
      <w:proofErr w:type="spellEnd"/>
      <w:r w:rsidR="00B10C25" w:rsidRPr="00D82106">
        <w:rPr>
          <w:b/>
          <w:bCs/>
          <w:lang w:val="en-US" w:eastAsia="tr-TR"/>
        </w:rPr>
        <w:t xml:space="preserve"> </w:t>
      </w:r>
      <w:proofErr w:type="spellStart"/>
      <w:r w:rsidR="00B10C25" w:rsidRPr="00D82106">
        <w:rPr>
          <w:b/>
          <w:bCs/>
          <w:lang w:val="en-US" w:eastAsia="tr-TR"/>
        </w:rPr>
        <w:t>ile</w:t>
      </w:r>
      <w:proofErr w:type="spellEnd"/>
      <w:r w:rsidR="00B10C25" w:rsidRPr="00D82106">
        <w:rPr>
          <w:b/>
          <w:bCs/>
          <w:lang w:val="en-US" w:eastAsia="tr-TR"/>
        </w:rPr>
        <w:t xml:space="preserve"> </w:t>
      </w:r>
      <w:proofErr w:type="spellStart"/>
      <w:r w:rsidR="00B10C25" w:rsidRPr="00D82106">
        <w:rPr>
          <w:b/>
          <w:bCs/>
          <w:lang w:val="en-US" w:eastAsia="tr-TR"/>
        </w:rPr>
        <w:t>eklenecek</w:t>
      </w:r>
      <w:proofErr w:type="spellEnd"/>
      <w:r w:rsidR="00B10C25" w:rsidRPr="00D82106">
        <w:rPr>
          <w:lang w:val="en-US" w:eastAsia="tr-TR"/>
        </w:rPr>
        <w:t>!!)</w:t>
      </w:r>
    </w:p>
    <w:p w14:paraId="7DBECEFA" w14:textId="77777777" w:rsidR="004C6B1F" w:rsidRPr="002F3B60" w:rsidRDefault="004C6B1F" w:rsidP="006E6181">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75D931A8" w14:textId="77777777" w:rsidR="007C71F6" w:rsidRDefault="007C71F6" w:rsidP="007C71F6">
      <w:pPr>
        <w:keepNext/>
        <w:keepLines/>
        <w:spacing w:before="80" w:after="0" w:line="240" w:lineRule="auto"/>
        <w:ind w:left="708" w:firstLine="708"/>
        <w:outlineLvl w:val="3"/>
        <w:rPr>
          <w:rFonts w:eastAsiaTheme="majorEastAsia" w:cstheme="minorHAnsi"/>
          <w:b/>
          <w:iCs/>
          <w:color w:val="000000" w:themeColor="text1"/>
          <w:lang w:val="en-US" w:eastAsia="tr-TR"/>
        </w:rPr>
      </w:pPr>
      <w:r w:rsidRPr="002F3B60">
        <w:rPr>
          <w:rFonts w:eastAsiaTheme="majorEastAsia" w:cstheme="minorHAnsi"/>
          <w:b/>
          <w:iCs/>
          <w:color w:val="000000" w:themeColor="text1"/>
          <w:lang w:val="en-US" w:eastAsia="tr-TR"/>
        </w:rPr>
        <w:t xml:space="preserve">A.4.3 </w:t>
      </w:r>
      <w:proofErr w:type="spellStart"/>
      <w:r w:rsidRPr="002F3B60">
        <w:rPr>
          <w:rFonts w:eastAsiaTheme="majorEastAsia" w:cstheme="minorHAnsi"/>
          <w:b/>
          <w:iCs/>
          <w:color w:val="000000" w:themeColor="text1"/>
          <w:lang w:val="en-US" w:eastAsia="tr-TR"/>
        </w:rPr>
        <w:t>Mezun</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İlişkileri</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Yönetimi</w:t>
      </w:r>
      <w:proofErr w:type="spellEnd"/>
    </w:p>
    <w:p w14:paraId="2BAF5F41" w14:textId="77777777" w:rsidR="00B10C25" w:rsidRDefault="00B10C25" w:rsidP="007C71F6">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53AAF110" w14:textId="35C5EBCB" w:rsidR="00B10C25" w:rsidRPr="00BB7F85" w:rsidRDefault="00B10C25" w:rsidP="00B10C25">
      <w:pPr>
        <w:ind w:hanging="1"/>
        <w:jc w:val="both"/>
        <w:rPr>
          <w:lang w:val="en-US" w:eastAsia="tr-TR"/>
        </w:rPr>
      </w:pPr>
      <w:proofErr w:type="spellStart"/>
      <w:r w:rsidRPr="00117901">
        <w:rPr>
          <w:lang w:val="en-US" w:eastAsia="tr-TR"/>
        </w:rPr>
        <w:t>Mezun</w:t>
      </w:r>
      <w:proofErr w:type="spellEnd"/>
      <w:r w:rsidRPr="00117901">
        <w:rPr>
          <w:lang w:val="en-US" w:eastAsia="tr-TR"/>
        </w:rPr>
        <w:t xml:space="preserve"> </w:t>
      </w:r>
      <w:proofErr w:type="spellStart"/>
      <w:r w:rsidRPr="00117901">
        <w:rPr>
          <w:lang w:val="en-US" w:eastAsia="tr-TR"/>
        </w:rPr>
        <w:t>paydaşlarla</w:t>
      </w:r>
      <w:proofErr w:type="spellEnd"/>
      <w:r w:rsidRPr="00117901">
        <w:rPr>
          <w:lang w:val="en-US" w:eastAsia="tr-TR"/>
        </w:rPr>
        <w:t xml:space="preserve"> </w:t>
      </w:r>
      <w:proofErr w:type="spellStart"/>
      <w:r w:rsidRPr="00117901">
        <w:rPr>
          <w:lang w:val="en-US" w:eastAsia="tr-TR"/>
        </w:rPr>
        <w:t>iletişim</w:t>
      </w:r>
      <w:proofErr w:type="spellEnd"/>
      <w:r w:rsidRPr="00117901">
        <w:rPr>
          <w:lang w:val="en-US" w:eastAsia="tr-TR"/>
        </w:rPr>
        <w:t xml:space="preserve"> </w:t>
      </w:r>
      <w:proofErr w:type="spellStart"/>
      <w:r w:rsidRPr="00117901">
        <w:rPr>
          <w:lang w:val="en-US" w:eastAsia="tr-TR"/>
        </w:rPr>
        <w:t>kurmak</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geri</w:t>
      </w:r>
      <w:proofErr w:type="spellEnd"/>
      <w:r w:rsidRPr="00117901">
        <w:rPr>
          <w:lang w:val="en-US" w:eastAsia="tr-TR"/>
        </w:rPr>
        <w:t xml:space="preserve"> </w:t>
      </w:r>
      <w:proofErr w:type="spellStart"/>
      <w:r w:rsidRPr="00117901">
        <w:rPr>
          <w:lang w:val="en-US" w:eastAsia="tr-TR"/>
        </w:rPr>
        <w:t>dönüş</w:t>
      </w:r>
      <w:proofErr w:type="spellEnd"/>
      <w:r w:rsidRPr="00117901">
        <w:rPr>
          <w:lang w:val="en-US" w:eastAsia="tr-TR"/>
        </w:rPr>
        <w:t xml:space="preserve"> </w:t>
      </w:r>
      <w:proofErr w:type="spellStart"/>
      <w:r w:rsidRPr="00117901">
        <w:rPr>
          <w:lang w:val="en-US" w:eastAsia="tr-TR"/>
        </w:rPr>
        <w:t>sağlamak</w:t>
      </w:r>
      <w:proofErr w:type="spellEnd"/>
      <w:r w:rsidRPr="00117901">
        <w:rPr>
          <w:lang w:val="en-US" w:eastAsia="tr-TR"/>
        </w:rPr>
        <w:t xml:space="preserve"> </w:t>
      </w:r>
      <w:proofErr w:type="spellStart"/>
      <w:r w:rsidRPr="002F2F87">
        <w:rPr>
          <w:lang w:val="en-US" w:eastAsia="tr-TR"/>
        </w:rPr>
        <w:t>amacıyla</w:t>
      </w:r>
      <w:proofErr w:type="spellEnd"/>
      <w:r w:rsidRPr="002F2F87">
        <w:rPr>
          <w:lang w:val="en-US" w:eastAsia="tr-TR"/>
        </w:rPr>
        <w:t xml:space="preserve"> </w:t>
      </w:r>
      <w:proofErr w:type="spellStart"/>
      <w:r w:rsidRPr="002F2F87">
        <w:rPr>
          <w:lang w:val="en-US" w:eastAsia="tr-TR"/>
        </w:rPr>
        <w:t>Kurum</w:t>
      </w:r>
      <w:proofErr w:type="spellEnd"/>
      <w:r w:rsidRPr="002F2F87">
        <w:rPr>
          <w:lang w:val="en-US" w:eastAsia="tr-TR"/>
        </w:rPr>
        <w:t xml:space="preserve"> </w:t>
      </w:r>
      <w:proofErr w:type="spellStart"/>
      <w:r w:rsidRPr="002F2F87">
        <w:rPr>
          <w:lang w:val="en-US" w:eastAsia="tr-TR"/>
        </w:rPr>
        <w:t>çapında</w:t>
      </w:r>
      <w:proofErr w:type="spellEnd"/>
      <w:r w:rsidRPr="002F2F87">
        <w:rPr>
          <w:lang w:val="en-US" w:eastAsia="tr-TR"/>
        </w:rPr>
        <w:t xml:space="preserve"> </w:t>
      </w:r>
      <w:proofErr w:type="spellStart"/>
      <w:r w:rsidRPr="002F2F87">
        <w:rPr>
          <w:lang w:val="en-US" w:eastAsia="tr-TR"/>
        </w:rPr>
        <w:t>oluşturulan</w:t>
      </w:r>
      <w:proofErr w:type="spellEnd"/>
      <w:r w:rsidRPr="002F2F87">
        <w:rPr>
          <w:lang w:val="en-US" w:eastAsia="tr-TR"/>
        </w:rPr>
        <w:t xml:space="preserve"> </w:t>
      </w:r>
      <w:proofErr w:type="spellStart"/>
      <w:r w:rsidRPr="00BB7F85">
        <w:rPr>
          <w:b/>
          <w:bCs/>
          <w:lang w:val="en-US" w:eastAsia="tr-TR"/>
        </w:rPr>
        <w:t>Mezun</w:t>
      </w:r>
      <w:proofErr w:type="spellEnd"/>
      <w:r w:rsidRPr="00BB7F85">
        <w:rPr>
          <w:b/>
          <w:bCs/>
          <w:lang w:val="en-US" w:eastAsia="tr-TR"/>
        </w:rPr>
        <w:t xml:space="preserve"> Bilgi </w:t>
      </w:r>
      <w:proofErr w:type="spellStart"/>
      <w:r w:rsidRPr="00BB7F85">
        <w:rPr>
          <w:b/>
          <w:bCs/>
          <w:lang w:val="en-US" w:eastAsia="tr-TR"/>
        </w:rPr>
        <w:t>Sistemi</w:t>
      </w:r>
      <w:proofErr w:type="spellEnd"/>
      <w:r w:rsidRPr="002F2F87">
        <w:rPr>
          <w:lang w:val="en-US" w:eastAsia="tr-TR"/>
        </w:rPr>
        <w:t xml:space="preserve"> </w:t>
      </w:r>
      <w:proofErr w:type="spellStart"/>
      <w:r w:rsidRPr="00A125BB">
        <w:rPr>
          <w:lang w:val="en-US" w:eastAsia="tr-TR"/>
        </w:rPr>
        <w:t>kullanılmaktadır</w:t>
      </w:r>
      <w:proofErr w:type="spellEnd"/>
      <w:r w:rsidR="00E250CB">
        <w:rPr>
          <w:lang w:val="en-US" w:eastAsia="tr-TR"/>
        </w:rPr>
        <w:t xml:space="preserve"> </w:t>
      </w:r>
      <w:hyperlink r:id="rId92" w:history="1">
        <w:r w:rsidR="00E250CB" w:rsidRPr="00D82106">
          <w:rPr>
            <w:rStyle w:val="Kpr"/>
            <w:b/>
            <w:bCs/>
            <w:lang w:val="en-US" w:eastAsia="tr-TR"/>
          </w:rPr>
          <w:t>(A4.3.1</w:t>
        </w:r>
        <w:r w:rsidR="00E250CB" w:rsidRPr="00D82106">
          <w:rPr>
            <w:rStyle w:val="Kpr"/>
            <w:lang w:val="en-US" w:eastAsia="tr-TR"/>
          </w:rPr>
          <w:t>)</w:t>
        </w:r>
      </w:hyperlink>
      <w:r w:rsidRPr="00A125BB">
        <w:rPr>
          <w:lang w:val="en-US" w:eastAsia="tr-TR"/>
        </w:rPr>
        <w:t xml:space="preserve">. </w:t>
      </w:r>
      <w:proofErr w:type="spellStart"/>
      <w:r w:rsidRPr="00A125BB">
        <w:rPr>
          <w:lang w:val="en-US" w:eastAsia="tr-TR"/>
        </w:rPr>
        <w:t>İlişik</w:t>
      </w:r>
      <w:proofErr w:type="spellEnd"/>
      <w:r w:rsidRPr="00A125BB">
        <w:rPr>
          <w:lang w:val="en-US" w:eastAsia="tr-TR"/>
        </w:rPr>
        <w:t xml:space="preserve"> </w:t>
      </w:r>
      <w:proofErr w:type="spellStart"/>
      <w:r w:rsidRPr="00A125BB">
        <w:rPr>
          <w:lang w:val="en-US" w:eastAsia="tr-TR"/>
        </w:rPr>
        <w:t>kesmesi</w:t>
      </w:r>
      <w:proofErr w:type="spellEnd"/>
      <w:r>
        <w:rPr>
          <w:lang w:val="en-US" w:eastAsia="tr-TR"/>
        </w:rPr>
        <w:t xml:space="preserve"> </w:t>
      </w:r>
      <w:proofErr w:type="spellStart"/>
      <w:r>
        <w:rPr>
          <w:lang w:val="en-US" w:eastAsia="tr-TR"/>
        </w:rPr>
        <w:t>gereken</w:t>
      </w:r>
      <w:proofErr w:type="spellEnd"/>
      <w:r>
        <w:rPr>
          <w:lang w:val="en-US" w:eastAsia="tr-TR"/>
        </w:rPr>
        <w:t xml:space="preserve"> her </w:t>
      </w:r>
      <w:proofErr w:type="spellStart"/>
      <w:r>
        <w:rPr>
          <w:lang w:val="en-US" w:eastAsia="tr-TR"/>
        </w:rPr>
        <w:t>öğrenci</w:t>
      </w:r>
      <w:proofErr w:type="spellEnd"/>
      <w:r>
        <w:rPr>
          <w:lang w:val="en-US" w:eastAsia="tr-TR"/>
        </w:rPr>
        <w:t xml:space="preserve"> </w:t>
      </w:r>
      <w:proofErr w:type="spellStart"/>
      <w:r>
        <w:rPr>
          <w:lang w:val="en-US" w:eastAsia="tr-TR"/>
        </w:rPr>
        <w:t>Mezun</w:t>
      </w:r>
      <w:proofErr w:type="spellEnd"/>
      <w:r>
        <w:rPr>
          <w:lang w:val="en-US" w:eastAsia="tr-TR"/>
        </w:rPr>
        <w:t xml:space="preserve"> </w:t>
      </w:r>
      <w:proofErr w:type="spellStart"/>
      <w:r>
        <w:rPr>
          <w:lang w:val="en-US" w:eastAsia="tr-TR"/>
        </w:rPr>
        <w:t>bilgi</w:t>
      </w:r>
      <w:proofErr w:type="spellEnd"/>
      <w:r>
        <w:rPr>
          <w:lang w:val="en-US" w:eastAsia="tr-TR"/>
        </w:rPr>
        <w:t xml:space="preserve"> </w:t>
      </w:r>
      <w:proofErr w:type="spellStart"/>
      <w:r>
        <w:rPr>
          <w:lang w:val="en-US" w:eastAsia="tr-TR"/>
        </w:rPr>
        <w:t>sistemine</w:t>
      </w:r>
      <w:proofErr w:type="spellEnd"/>
      <w:r>
        <w:rPr>
          <w:lang w:val="en-US" w:eastAsia="tr-TR"/>
        </w:rPr>
        <w:t xml:space="preserve"> </w:t>
      </w:r>
      <w:proofErr w:type="spellStart"/>
      <w:r>
        <w:rPr>
          <w:lang w:val="en-US" w:eastAsia="tr-TR"/>
        </w:rPr>
        <w:t>kayıt</w:t>
      </w:r>
      <w:proofErr w:type="spellEnd"/>
      <w:r>
        <w:rPr>
          <w:lang w:val="en-US" w:eastAsia="tr-TR"/>
        </w:rPr>
        <w:t xml:space="preserve"> </w:t>
      </w:r>
      <w:proofErr w:type="spellStart"/>
      <w:r>
        <w:rPr>
          <w:lang w:val="en-US" w:eastAsia="tr-TR"/>
        </w:rPr>
        <w:t>olmaktad</w:t>
      </w:r>
      <w:r w:rsidR="00A5219D">
        <w:rPr>
          <w:lang w:val="en-US" w:eastAsia="tr-TR"/>
        </w:rPr>
        <w:t>ı</w:t>
      </w:r>
      <w:r>
        <w:rPr>
          <w:lang w:val="en-US" w:eastAsia="tr-TR"/>
        </w:rPr>
        <w:t>r</w:t>
      </w:r>
      <w:proofErr w:type="spellEnd"/>
      <w:r>
        <w:rPr>
          <w:lang w:val="en-US" w:eastAsia="tr-TR"/>
        </w:rPr>
        <w:t xml:space="preserve">. </w:t>
      </w:r>
      <w:proofErr w:type="spellStart"/>
      <w:r w:rsidRPr="00117901">
        <w:rPr>
          <w:lang w:val="en-US" w:eastAsia="tr-TR"/>
        </w:rPr>
        <w:t>Böylece</w:t>
      </w:r>
      <w:proofErr w:type="spellEnd"/>
      <w:r w:rsidRPr="00117901">
        <w:rPr>
          <w:lang w:val="en-US" w:eastAsia="tr-TR"/>
        </w:rPr>
        <w:t xml:space="preserve"> Kalite </w:t>
      </w:r>
      <w:proofErr w:type="spellStart"/>
      <w:r w:rsidRPr="00117901">
        <w:rPr>
          <w:lang w:val="en-US" w:eastAsia="tr-TR"/>
        </w:rPr>
        <w:t>Komisyonu</w:t>
      </w:r>
      <w:proofErr w:type="spellEnd"/>
      <w:r w:rsidRPr="00117901">
        <w:rPr>
          <w:lang w:val="en-US" w:eastAsia="tr-TR"/>
        </w:rPr>
        <w:t xml:space="preserve"> </w:t>
      </w:r>
      <w:proofErr w:type="spellStart"/>
      <w:r w:rsidRPr="00117901">
        <w:rPr>
          <w:lang w:val="en-US" w:eastAsia="tr-TR"/>
        </w:rPr>
        <w:t>çalışmalarını</w:t>
      </w:r>
      <w:proofErr w:type="spellEnd"/>
      <w:r w:rsidRPr="00117901">
        <w:rPr>
          <w:lang w:val="en-US" w:eastAsia="tr-TR"/>
        </w:rPr>
        <w:t xml:space="preserve"> </w:t>
      </w:r>
      <w:proofErr w:type="spellStart"/>
      <w:r w:rsidRPr="00117901">
        <w:rPr>
          <w:lang w:val="en-US" w:eastAsia="tr-TR"/>
        </w:rPr>
        <w:t>bütünleştirmek</w:t>
      </w:r>
      <w:proofErr w:type="spellEnd"/>
      <w:r w:rsidRPr="00117901">
        <w:rPr>
          <w:lang w:val="en-US" w:eastAsia="tr-TR"/>
        </w:rPr>
        <w:t xml:space="preserve"> </w:t>
      </w:r>
      <w:proofErr w:type="spellStart"/>
      <w:r w:rsidRPr="00117901">
        <w:rPr>
          <w:lang w:val="en-US" w:eastAsia="tr-TR"/>
        </w:rPr>
        <w:t>amacıyla</w:t>
      </w:r>
      <w:proofErr w:type="spellEnd"/>
      <w:r w:rsidRPr="00117901">
        <w:rPr>
          <w:lang w:val="en-US" w:eastAsia="tr-TR"/>
        </w:rPr>
        <w:t xml:space="preserve">, </w:t>
      </w:r>
      <w:proofErr w:type="spellStart"/>
      <w:r w:rsidRPr="00117901">
        <w:rPr>
          <w:lang w:val="en-US" w:eastAsia="tr-TR"/>
        </w:rPr>
        <w:t>mezun</w:t>
      </w:r>
      <w:proofErr w:type="spellEnd"/>
      <w:r w:rsidRPr="00117901">
        <w:rPr>
          <w:lang w:val="en-US" w:eastAsia="tr-TR"/>
        </w:rPr>
        <w:t xml:space="preserve"> </w:t>
      </w:r>
      <w:proofErr w:type="spellStart"/>
      <w:r w:rsidRPr="00117901">
        <w:rPr>
          <w:lang w:val="en-US" w:eastAsia="tr-TR"/>
        </w:rPr>
        <w:t>görüşleri</w:t>
      </w:r>
      <w:proofErr w:type="spellEnd"/>
      <w:r w:rsidRPr="00117901">
        <w:rPr>
          <w:lang w:val="en-US" w:eastAsia="tr-TR"/>
        </w:rPr>
        <w:t xml:space="preserve"> </w:t>
      </w:r>
      <w:proofErr w:type="spellStart"/>
      <w:r w:rsidRPr="00117901">
        <w:rPr>
          <w:lang w:val="en-US" w:eastAsia="tr-TR"/>
        </w:rPr>
        <w:t>tek</w:t>
      </w:r>
      <w:proofErr w:type="spellEnd"/>
      <w:r w:rsidRPr="00117901">
        <w:rPr>
          <w:lang w:val="en-US" w:eastAsia="tr-TR"/>
        </w:rPr>
        <w:t xml:space="preserve"> </w:t>
      </w:r>
      <w:proofErr w:type="spellStart"/>
      <w:r w:rsidRPr="00117901">
        <w:rPr>
          <w:lang w:val="en-US" w:eastAsia="tr-TR"/>
        </w:rPr>
        <w:t>bir</w:t>
      </w:r>
      <w:proofErr w:type="spellEnd"/>
      <w:r w:rsidRPr="00117901">
        <w:rPr>
          <w:lang w:val="en-US" w:eastAsia="tr-TR"/>
        </w:rPr>
        <w:t xml:space="preserve"> </w:t>
      </w:r>
      <w:proofErr w:type="spellStart"/>
      <w:r w:rsidRPr="00117901">
        <w:rPr>
          <w:lang w:val="en-US" w:eastAsia="tr-TR"/>
        </w:rPr>
        <w:t>sistemde</w:t>
      </w:r>
      <w:proofErr w:type="spellEnd"/>
      <w:r w:rsidRPr="00117901">
        <w:rPr>
          <w:lang w:val="en-US" w:eastAsia="tr-TR"/>
        </w:rPr>
        <w:t xml:space="preserve"> </w:t>
      </w:r>
      <w:proofErr w:type="spellStart"/>
      <w:r w:rsidRPr="00117901">
        <w:rPr>
          <w:lang w:val="en-US" w:eastAsia="tr-TR"/>
        </w:rPr>
        <w:t>toplanmış</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mezunlarımızın</w:t>
      </w:r>
      <w:proofErr w:type="spellEnd"/>
      <w:r w:rsidRPr="00117901">
        <w:rPr>
          <w:lang w:val="en-US" w:eastAsia="tr-TR"/>
        </w:rPr>
        <w:t xml:space="preserve"> </w:t>
      </w:r>
      <w:proofErr w:type="spellStart"/>
      <w:r w:rsidRPr="00117901">
        <w:rPr>
          <w:lang w:val="en-US" w:eastAsia="tr-TR"/>
        </w:rPr>
        <w:t>veri</w:t>
      </w:r>
      <w:proofErr w:type="spellEnd"/>
      <w:r w:rsidRPr="00117901">
        <w:rPr>
          <w:lang w:val="en-US" w:eastAsia="tr-TR"/>
        </w:rPr>
        <w:t xml:space="preserve"> </w:t>
      </w:r>
      <w:proofErr w:type="spellStart"/>
      <w:r w:rsidRPr="00117901">
        <w:rPr>
          <w:lang w:val="en-US" w:eastAsia="tr-TR"/>
        </w:rPr>
        <w:t>ve</w:t>
      </w:r>
      <w:proofErr w:type="spellEnd"/>
      <w:r w:rsidRPr="00117901">
        <w:rPr>
          <w:lang w:val="en-US" w:eastAsia="tr-TR"/>
        </w:rPr>
        <w:t xml:space="preserve"> </w:t>
      </w:r>
      <w:proofErr w:type="spellStart"/>
      <w:r w:rsidRPr="00117901">
        <w:rPr>
          <w:lang w:val="en-US" w:eastAsia="tr-TR"/>
        </w:rPr>
        <w:t>görüş</w:t>
      </w:r>
      <w:proofErr w:type="spellEnd"/>
      <w:r w:rsidRPr="00117901">
        <w:rPr>
          <w:lang w:val="en-US" w:eastAsia="tr-TR"/>
        </w:rPr>
        <w:t xml:space="preserve"> </w:t>
      </w:r>
      <w:proofErr w:type="spellStart"/>
      <w:r w:rsidRPr="00117901">
        <w:rPr>
          <w:lang w:val="en-US" w:eastAsia="tr-TR"/>
        </w:rPr>
        <w:t>bildirimine</w:t>
      </w:r>
      <w:proofErr w:type="spellEnd"/>
      <w:r w:rsidRPr="00117901">
        <w:rPr>
          <w:lang w:val="en-US" w:eastAsia="tr-TR"/>
        </w:rPr>
        <w:t xml:space="preserve"> </w:t>
      </w:r>
      <w:proofErr w:type="spellStart"/>
      <w:r w:rsidRPr="00117901">
        <w:rPr>
          <w:lang w:val="en-US" w:eastAsia="tr-TR"/>
        </w:rPr>
        <w:t>açık</w:t>
      </w:r>
      <w:proofErr w:type="spellEnd"/>
      <w:r w:rsidRPr="00117901">
        <w:rPr>
          <w:lang w:val="en-US" w:eastAsia="tr-TR"/>
        </w:rPr>
        <w:t xml:space="preserve"> hale </w:t>
      </w:r>
      <w:proofErr w:type="spellStart"/>
      <w:r w:rsidRPr="00117901">
        <w:rPr>
          <w:lang w:val="en-US" w:eastAsia="tr-TR"/>
        </w:rPr>
        <w:t>getirilm</w:t>
      </w:r>
      <w:r>
        <w:rPr>
          <w:lang w:val="en-US" w:eastAsia="tr-TR"/>
        </w:rPr>
        <w:t>esi</w:t>
      </w:r>
      <w:proofErr w:type="spellEnd"/>
      <w:r>
        <w:rPr>
          <w:lang w:val="en-US" w:eastAsia="tr-TR"/>
        </w:rPr>
        <w:t xml:space="preserve"> </w:t>
      </w:r>
      <w:proofErr w:type="spellStart"/>
      <w:r>
        <w:rPr>
          <w:lang w:val="en-US" w:eastAsia="tr-TR"/>
        </w:rPr>
        <w:t>planlanmıştır</w:t>
      </w:r>
      <w:proofErr w:type="spellEnd"/>
      <w:r w:rsidRPr="00117901">
        <w:rPr>
          <w:lang w:val="en-US" w:eastAsia="tr-TR"/>
        </w:rPr>
        <w:t>.</w:t>
      </w:r>
      <w:r>
        <w:rPr>
          <w:lang w:val="en-US" w:eastAsia="tr-TR"/>
        </w:rPr>
        <w:t xml:space="preserve"> </w:t>
      </w:r>
      <w:proofErr w:type="spellStart"/>
      <w:r w:rsidRPr="00BB7F85">
        <w:rPr>
          <w:lang w:val="en-US" w:eastAsia="tr-TR"/>
        </w:rPr>
        <w:t>Ancak</w:t>
      </w:r>
      <w:proofErr w:type="spellEnd"/>
      <w:r w:rsidRPr="00BB7F85">
        <w:rPr>
          <w:lang w:val="en-US" w:eastAsia="tr-TR"/>
        </w:rPr>
        <w:t xml:space="preserve">, </w:t>
      </w:r>
      <w:proofErr w:type="spellStart"/>
      <w:r w:rsidRPr="00BB7F85">
        <w:rPr>
          <w:lang w:val="en-US" w:eastAsia="tr-TR"/>
        </w:rPr>
        <w:t>kayıtlı</w:t>
      </w:r>
      <w:proofErr w:type="spellEnd"/>
      <w:r w:rsidRPr="00BB7F85">
        <w:rPr>
          <w:lang w:val="en-US" w:eastAsia="tr-TR"/>
        </w:rPr>
        <w:t xml:space="preserve"> </w:t>
      </w:r>
      <w:proofErr w:type="spellStart"/>
      <w:r w:rsidRPr="00BB7F85">
        <w:rPr>
          <w:lang w:val="en-US" w:eastAsia="tr-TR"/>
        </w:rPr>
        <w:t>mezunlardan</w:t>
      </w:r>
      <w:proofErr w:type="spellEnd"/>
      <w:r w:rsidRPr="00BB7F85">
        <w:rPr>
          <w:lang w:val="en-US" w:eastAsia="tr-TR"/>
        </w:rPr>
        <w:t xml:space="preserve"> </w:t>
      </w:r>
      <w:proofErr w:type="spellStart"/>
      <w:r w:rsidR="00BB7F85">
        <w:rPr>
          <w:lang w:val="en-US" w:eastAsia="tr-TR"/>
        </w:rPr>
        <w:t>çok</w:t>
      </w:r>
      <w:proofErr w:type="spellEnd"/>
      <w:r w:rsidR="00BB7F85">
        <w:rPr>
          <w:lang w:val="en-US" w:eastAsia="tr-TR"/>
        </w:rPr>
        <w:t xml:space="preserve"> </w:t>
      </w:r>
      <w:proofErr w:type="spellStart"/>
      <w:proofErr w:type="gramStart"/>
      <w:r w:rsidR="00BB7F85">
        <w:rPr>
          <w:lang w:val="en-US" w:eastAsia="tr-TR"/>
        </w:rPr>
        <w:t>azının</w:t>
      </w:r>
      <w:proofErr w:type="spellEnd"/>
      <w:r w:rsidR="00BB7F85">
        <w:rPr>
          <w:lang w:val="en-US" w:eastAsia="tr-TR"/>
        </w:rPr>
        <w:t xml:space="preserve"> </w:t>
      </w:r>
      <w:r w:rsidRPr="00BB7F85">
        <w:rPr>
          <w:lang w:val="en-US" w:eastAsia="tr-TR"/>
        </w:rPr>
        <w:t xml:space="preserve"> </w:t>
      </w:r>
      <w:proofErr w:type="spellStart"/>
      <w:r w:rsidRPr="00BB7F85">
        <w:rPr>
          <w:lang w:val="en-US" w:eastAsia="tr-TR"/>
        </w:rPr>
        <w:t>bilgileri</w:t>
      </w:r>
      <w:proofErr w:type="spellEnd"/>
      <w:proofErr w:type="gramEnd"/>
      <w:r w:rsidRPr="00BB7F85">
        <w:rPr>
          <w:lang w:val="en-US" w:eastAsia="tr-TR"/>
        </w:rPr>
        <w:t xml:space="preserve"> </w:t>
      </w:r>
      <w:proofErr w:type="spellStart"/>
      <w:r w:rsidRPr="00BB7F85">
        <w:rPr>
          <w:lang w:val="en-US" w:eastAsia="tr-TR"/>
        </w:rPr>
        <w:t>güncel</w:t>
      </w:r>
      <w:proofErr w:type="spellEnd"/>
      <w:r w:rsidRPr="00BB7F85">
        <w:rPr>
          <w:lang w:val="en-US" w:eastAsia="tr-TR"/>
        </w:rPr>
        <w:t xml:space="preserve"> </w:t>
      </w:r>
      <w:proofErr w:type="spellStart"/>
      <w:r w:rsidRPr="00BB7F85">
        <w:rPr>
          <w:lang w:val="en-US" w:eastAsia="tr-TR"/>
        </w:rPr>
        <w:t>durumdadır</w:t>
      </w:r>
      <w:proofErr w:type="spellEnd"/>
      <w:r w:rsidR="00BB7F85">
        <w:rPr>
          <w:lang w:val="en-US" w:eastAsia="tr-TR"/>
        </w:rPr>
        <w:t xml:space="preserve"> </w:t>
      </w:r>
      <w:proofErr w:type="spellStart"/>
      <w:r w:rsidR="00BB7F85">
        <w:rPr>
          <w:lang w:val="en-US" w:eastAsia="tr-TR"/>
        </w:rPr>
        <w:t>ve</w:t>
      </w:r>
      <w:proofErr w:type="spellEnd"/>
      <w:r w:rsidR="00BB7F85">
        <w:rPr>
          <w:lang w:val="en-US" w:eastAsia="tr-TR"/>
        </w:rPr>
        <w:t xml:space="preserve"> </w:t>
      </w:r>
      <w:proofErr w:type="spellStart"/>
      <w:r w:rsidR="00BB7F85">
        <w:rPr>
          <w:lang w:val="en-US" w:eastAsia="tr-TR"/>
        </w:rPr>
        <w:t>kayıtlı</w:t>
      </w:r>
      <w:proofErr w:type="spellEnd"/>
      <w:r w:rsidR="00BB7F85">
        <w:rPr>
          <w:lang w:val="en-US" w:eastAsia="tr-TR"/>
        </w:rPr>
        <w:t xml:space="preserve"> </w:t>
      </w:r>
      <w:proofErr w:type="spellStart"/>
      <w:r w:rsidR="00BB7F85">
        <w:rPr>
          <w:lang w:val="en-US" w:eastAsia="tr-TR"/>
        </w:rPr>
        <w:t>öğrenci</w:t>
      </w:r>
      <w:proofErr w:type="spellEnd"/>
      <w:r w:rsidR="00BB7F85">
        <w:rPr>
          <w:lang w:val="en-US" w:eastAsia="tr-TR"/>
        </w:rPr>
        <w:t xml:space="preserve"> </w:t>
      </w:r>
      <w:proofErr w:type="spellStart"/>
      <w:r w:rsidR="00BB7F85">
        <w:rPr>
          <w:lang w:val="en-US" w:eastAsia="tr-TR"/>
        </w:rPr>
        <w:t>sayısı</w:t>
      </w:r>
      <w:proofErr w:type="spellEnd"/>
      <w:r w:rsidR="00BB7F85">
        <w:rPr>
          <w:lang w:val="en-US" w:eastAsia="tr-TR"/>
        </w:rPr>
        <w:t xml:space="preserve"> </w:t>
      </w:r>
      <w:proofErr w:type="spellStart"/>
      <w:r w:rsidR="00BB7F85">
        <w:rPr>
          <w:lang w:val="en-US" w:eastAsia="tr-TR"/>
        </w:rPr>
        <w:t>istenilen</w:t>
      </w:r>
      <w:proofErr w:type="spellEnd"/>
      <w:r w:rsidR="00BB7F85">
        <w:rPr>
          <w:lang w:val="en-US" w:eastAsia="tr-TR"/>
        </w:rPr>
        <w:t xml:space="preserve"> </w:t>
      </w:r>
      <w:proofErr w:type="spellStart"/>
      <w:r w:rsidR="00BB7F85">
        <w:rPr>
          <w:lang w:val="en-US" w:eastAsia="tr-TR"/>
        </w:rPr>
        <w:t>düzeyde</w:t>
      </w:r>
      <w:proofErr w:type="spellEnd"/>
      <w:r w:rsidR="00BB7F85">
        <w:rPr>
          <w:lang w:val="en-US" w:eastAsia="tr-TR"/>
        </w:rPr>
        <w:t xml:space="preserve"> </w:t>
      </w:r>
      <w:proofErr w:type="spellStart"/>
      <w:r w:rsidR="00BB7F85">
        <w:rPr>
          <w:lang w:val="en-US" w:eastAsia="tr-TR"/>
        </w:rPr>
        <w:t>değildir</w:t>
      </w:r>
      <w:proofErr w:type="spellEnd"/>
      <w:r w:rsidR="00BB7F85">
        <w:rPr>
          <w:lang w:val="en-US" w:eastAsia="tr-TR"/>
        </w:rPr>
        <w:t xml:space="preserve">. 2024 </w:t>
      </w:r>
      <w:proofErr w:type="spellStart"/>
      <w:r w:rsidR="00BB7F85">
        <w:rPr>
          <w:lang w:val="en-US" w:eastAsia="tr-TR"/>
        </w:rPr>
        <w:t>yılı</w:t>
      </w:r>
      <w:proofErr w:type="spellEnd"/>
      <w:r w:rsidR="00BB7F85">
        <w:rPr>
          <w:lang w:val="en-US" w:eastAsia="tr-TR"/>
        </w:rPr>
        <w:t xml:space="preserve"> </w:t>
      </w:r>
      <w:proofErr w:type="spellStart"/>
      <w:r w:rsidR="00BB7F85">
        <w:rPr>
          <w:lang w:val="en-US" w:eastAsia="tr-TR"/>
        </w:rPr>
        <w:t>fakültenin</w:t>
      </w:r>
      <w:proofErr w:type="spellEnd"/>
      <w:r w:rsidR="00BB7F85">
        <w:rPr>
          <w:lang w:val="en-US" w:eastAsia="tr-TR"/>
        </w:rPr>
        <w:t xml:space="preserve"> 20. </w:t>
      </w:r>
      <w:proofErr w:type="spellStart"/>
      <w:r w:rsidR="00BB7F85">
        <w:rPr>
          <w:lang w:val="en-US" w:eastAsia="tr-TR"/>
        </w:rPr>
        <w:t>Yılı</w:t>
      </w:r>
      <w:proofErr w:type="spellEnd"/>
      <w:r w:rsidR="00BB7F85">
        <w:rPr>
          <w:lang w:val="en-US" w:eastAsia="tr-TR"/>
        </w:rPr>
        <w:t xml:space="preserve"> </w:t>
      </w:r>
      <w:proofErr w:type="spellStart"/>
      <w:r w:rsidR="00BB7F85">
        <w:rPr>
          <w:lang w:val="en-US" w:eastAsia="tr-TR"/>
        </w:rPr>
        <w:t>olması</w:t>
      </w:r>
      <w:proofErr w:type="spellEnd"/>
      <w:r w:rsidR="00BB7F85">
        <w:rPr>
          <w:lang w:val="en-US" w:eastAsia="tr-TR"/>
        </w:rPr>
        <w:t xml:space="preserve"> </w:t>
      </w:r>
      <w:proofErr w:type="spellStart"/>
      <w:r w:rsidR="00BB7F85">
        <w:rPr>
          <w:lang w:val="en-US" w:eastAsia="tr-TR"/>
        </w:rPr>
        <w:t>nedeni</w:t>
      </w:r>
      <w:proofErr w:type="spellEnd"/>
      <w:r w:rsidR="00BB7F85">
        <w:rPr>
          <w:lang w:val="en-US" w:eastAsia="tr-TR"/>
        </w:rPr>
        <w:t xml:space="preserve"> </w:t>
      </w:r>
      <w:proofErr w:type="spellStart"/>
      <w:r w:rsidR="00BB7F85">
        <w:rPr>
          <w:lang w:val="en-US" w:eastAsia="tr-TR"/>
        </w:rPr>
        <w:t>ile</w:t>
      </w:r>
      <w:proofErr w:type="spellEnd"/>
      <w:r w:rsidR="00BB7F85">
        <w:rPr>
          <w:lang w:val="en-US" w:eastAsia="tr-TR"/>
        </w:rPr>
        <w:t xml:space="preserve"> </w:t>
      </w:r>
      <w:proofErr w:type="spellStart"/>
      <w:r w:rsidR="00BB7F85">
        <w:rPr>
          <w:lang w:val="en-US" w:eastAsia="tr-TR"/>
        </w:rPr>
        <w:t>mezun</w:t>
      </w:r>
      <w:proofErr w:type="spellEnd"/>
      <w:r w:rsidR="00BB7F85">
        <w:rPr>
          <w:lang w:val="en-US" w:eastAsia="tr-TR"/>
        </w:rPr>
        <w:t xml:space="preserve"> </w:t>
      </w:r>
      <w:proofErr w:type="spellStart"/>
      <w:r w:rsidR="00BB7F85">
        <w:rPr>
          <w:lang w:val="en-US" w:eastAsia="tr-TR"/>
        </w:rPr>
        <w:t>etkinlikleri</w:t>
      </w:r>
      <w:proofErr w:type="spellEnd"/>
      <w:r w:rsidR="00BB7F85">
        <w:rPr>
          <w:lang w:val="en-US" w:eastAsia="tr-TR"/>
        </w:rPr>
        <w:t xml:space="preserve"> </w:t>
      </w:r>
      <w:proofErr w:type="spellStart"/>
      <w:r w:rsidR="00BB7F85">
        <w:rPr>
          <w:lang w:val="en-US" w:eastAsia="tr-TR"/>
        </w:rPr>
        <w:t>yapılması</w:t>
      </w:r>
      <w:proofErr w:type="spellEnd"/>
      <w:r w:rsidR="00BB7F85">
        <w:rPr>
          <w:lang w:val="en-US" w:eastAsia="tr-TR"/>
        </w:rPr>
        <w:t xml:space="preserve"> </w:t>
      </w:r>
      <w:proofErr w:type="spellStart"/>
      <w:r w:rsidR="00BB7F85">
        <w:rPr>
          <w:lang w:val="en-US" w:eastAsia="tr-TR"/>
        </w:rPr>
        <w:t>planlanmakta</w:t>
      </w:r>
      <w:proofErr w:type="spellEnd"/>
      <w:r w:rsidR="00BB7F85">
        <w:rPr>
          <w:lang w:val="en-US" w:eastAsia="tr-TR"/>
        </w:rPr>
        <w:t xml:space="preserve">, </w:t>
      </w:r>
      <w:proofErr w:type="spellStart"/>
      <w:r w:rsidR="00BB7F85">
        <w:rPr>
          <w:lang w:val="en-US" w:eastAsia="tr-TR"/>
        </w:rPr>
        <w:t>böylece</w:t>
      </w:r>
      <w:proofErr w:type="spellEnd"/>
      <w:r w:rsidR="00BB7F85">
        <w:rPr>
          <w:lang w:val="en-US" w:eastAsia="tr-TR"/>
        </w:rPr>
        <w:t xml:space="preserve"> </w:t>
      </w:r>
      <w:proofErr w:type="spellStart"/>
      <w:r w:rsidR="00BB7F85">
        <w:rPr>
          <w:lang w:val="en-US" w:eastAsia="tr-TR"/>
        </w:rPr>
        <w:t>mezun</w:t>
      </w:r>
      <w:proofErr w:type="spellEnd"/>
      <w:r w:rsidR="00BB7F85">
        <w:rPr>
          <w:lang w:val="en-US" w:eastAsia="tr-TR"/>
        </w:rPr>
        <w:t xml:space="preserve"> </w:t>
      </w:r>
      <w:proofErr w:type="spellStart"/>
      <w:r w:rsidR="00BB7F85">
        <w:rPr>
          <w:lang w:val="en-US" w:eastAsia="tr-TR"/>
        </w:rPr>
        <w:t>öğrenci</w:t>
      </w:r>
      <w:proofErr w:type="spellEnd"/>
      <w:r w:rsidR="00BB7F85">
        <w:rPr>
          <w:lang w:val="en-US" w:eastAsia="tr-TR"/>
        </w:rPr>
        <w:t xml:space="preserve"> </w:t>
      </w:r>
      <w:proofErr w:type="spellStart"/>
      <w:r w:rsidR="00BB7F85">
        <w:rPr>
          <w:lang w:val="en-US" w:eastAsia="tr-TR"/>
        </w:rPr>
        <w:t>sayısının</w:t>
      </w:r>
      <w:proofErr w:type="spellEnd"/>
      <w:r w:rsidR="00BB7F85">
        <w:rPr>
          <w:lang w:val="en-US" w:eastAsia="tr-TR"/>
        </w:rPr>
        <w:t xml:space="preserve"> </w:t>
      </w:r>
      <w:proofErr w:type="spellStart"/>
      <w:r w:rsidR="00BB7F85">
        <w:rPr>
          <w:lang w:val="en-US" w:eastAsia="tr-TR"/>
        </w:rPr>
        <w:t>mezun</w:t>
      </w:r>
      <w:proofErr w:type="spellEnd"/>
      <w:r w:rsidR="00BB7F85">
        <w:rPr>
          <w:lang w:val="en-US" w:eastAsia="tr-TR"/>
        </w:rPr>
        <w:t xml:space="preserve"> </w:t>
      </w:r>
      <w:proofErr w:type="spellStart"/>
      <w:r w:rsidR="00BB7F85">
        <w:rPr>
          <w:lang w:val="en-US" w:eastAsia="tr-TR"/>
        </w:rPr>
        <w:t>bilgi</w:t>
      </w:r>
      <w:proofErr w:type="spellEnd"/>
      <w:r w:rsidR="00BB7F85">
        <w:rPr>
          <w:lang w:val="en-US" w:eastAsia="tr-TR"/>
        </w:rPr>
        <w:t xml:space="preserve"> </w:t>
      </w:r>
      <w:proofErr w:type="spellStart"/>
      <w:r w:rsidR="00BB7F85">
        <w:rPr>
          <w:lang w:val="en-US" w:eastAsia="tr-TR"/>
        </w:rPr>
        <w:t>sisteminde</w:t>
      </w:r>
      <w:proofErr w:type="spellEnd"/>
      <w:r w:rsidR="00BB7F85">
        <w:rPr>
          <w:lang w:val="en-US" w:eastAsia="tr-TR"/>
        </w:rPr>
        <w:t xml:space="preserve"> </w:t>
      </w:r>
      <w:proofErr w:type="spellStart"/>
      <w:r w:rsidR="00BB7F85">
        <w:rPr>
          <w:lang w:val="en-US" w:eastAsia="tr-TR"/>
        </w:rPr>
        <w:lastRenderedPageBreak/>
        <w:t>güncel</w:t>
      </w:r>
      <w:proofErr w:type="spellEnd"/>
      <w:r w:rsidR="00BB7F85">
        <w:rPr>
          <w:lang w:val="en-US" w:eastAsia="tr-TR"/>
        </w:rPr>
        <w:t xml:space="preserve"> </w:t>
      </w:r>
      <w:proofErr w:type="spellStart"/>
      <w:r w:rsidR="00BB7F85">
        <w:rPr>
          <w:lang w:val="en-US" w:eastAsia="tr-TR"/>
        </w:rPr>
        <w:t>kayıtlarının</w:t>
      </w:r>
      <w:proofErr w:type="spellEnd"/>
      <w:r w:rsidR="00BB7F85">
        <w:rPr>
          <w:lang w:val="en-US" w:eastAsia="tr-TR"/>
        </w:rPr>
        <w:t xml:space="preserve"> </w:t>
      </w:r>
      <w:proofErr w:type="spellStart"/>
      <w:r w:rsidR="00BB7F85">
        <w:rPr>
          <w:lang w:val="en-US" w:eastAsia="tr-TR"/>
        </w:rPr>
        <w:t>arttıtılmasına</w:t>
      </w:r>
      <w:proofErr w:type="spellEnd"/>
      <w:r w:rsidR="00BB7F85">
        <w:rPr>
          <w:lang w:val="en-US" w:eastAsia="tr-TR"/>
        </w:rPr>
        <w:t xml:space="preserve"> </w:t>
      </w:r>
      <w:proofErr w:type="spellStart"/>
      <w:r w:rsidR="00BB7F85">
        <w:rPr>
          <w:lang w:val="en-US" w:eastAsia="tr-TR"/>
        </w:rPr>
        <w:t>katkı</w:t>
      </w:r>
      <w:proofErr w:type="spellEnd"/>
      <w:r w:rsidR="00BB7F85">
        <w:rPr>
          <w:lang w:val="en-US" w:eastAsia="tr-TR"/>
        </w:rPr>
        <w:t xml:space="preserve"> </w:t>
      </w:r>
      <w:proofErr w:type="spellStart"/>
      <w:r w:rsidR="00BB7F85">
        <w:rPr>
          <w:lang w:val="en-US" w:eastAsia="tr-TR"/>
        </w:rPr>
        <w:t>sağlayacağı</w:t>
      </w:r>
      <w:proofErr w:type="spellEnd"/>
      <w:r w:rsidR="00BB7F85">
        <w:rPr>
          <w:lang w:val="en-US" w:eastAsia="tr-TR"/>
        </w:rPr>
        <w:t xml:space="preserve"> </w:t>
      </w:r>
      <w:proofErr w:type="spellStart"/>
      <w:r w:rsidR="00BB7F85">
        <w:rPr>
          <w:lang w:val="en-US" w:eastAsia="tr-TR"/>
        </w:rPr>
        <w:t>düşünülmektedir</w:t>
      </w:r>
      <w:proofErr w:type="spellEnd"/>
      <w:r w:rsidR="00BB7F85">
        <w:rPr>
          <w:lang w:val="en-US" w:eastAsia="tr-TR"/>
        </w:rPr>
        <w:t>.</w:t>
      </w:r>
      <w:r w:rsidR="00A5219D">
        <w:rPr>
          <w:lang w:val="en-US" w:eastAsia="tr-TR"/>
        </w:rPr>
        <w:t xml:space="preserve"> </w:t>
      </w:r>
      <w:proofErr w:type="spellStart"/>
      <w:r w:rsidR="00750B5C">
        <w:rPr>
          <w:lang w:val="en-US" w:eastAsia="tr-TR"/>
        </w:rPr>
        <w:t>Birim</w:t>
      </w:r>
      <w:proofErr w:type="spellEnd"/>
      <w:r w:rsidR="00750B5C">
        <w:rPr>
          <w:lang w:val="en-US" w:eastAsia="tr-TR"/>
        </w:rPr>
        <w:t xml:space="preserve"> </w:t>
      </w:r>
      <w:proofErr w:type="spellStart"/>
      <w:r w:rsidR="00750B5C">
        <w:rPr>
          <w:lang w:val="en-US" w:eastAsia="tr-TR"/>
        </w:rPr>
        <w:t>bazında</w:t>
      </w:r>
      <w:proofErr w:type="spellEnd"/>
      <w:r w:rsidR="00750B5C">
        <w:rPr>
          <w:lang w:val="en-US" w:eastAsia="tr-TR"/>
        </w:rPr>
        <w:t xml:space="preserve"> </w:t>
      </w:r>
      <w:proofErr w:type="spellStart"/>
      <w:r w:rsidR="00750B5C">
        <w:rPr>
          <w:lang w:val="en-US" w:eastAsia="tr-TR"/>
        </w:rPr>
        <w:t>mezun</w:t>
      </w:r>
      <w:proofErr w:type="spellEnd"/>
      <w:r w:rsidR="00750B5C">
        <w:rPr>
          <w:lang w:val="en-US" w:eastAsia="tr-TR"/>
        </w:rPr>
        <w:t xml:space="preserve"> </w:t>
      </w:r>
      <w:proofErr w:type="spellStart"/>
      <w:r w:rsidR="00750B5C">
        <w:rPr>
          <w:lang w:val="en-US" w:eastAsia="tr-TR"/>
        </w:rPr>
        <w:t>öğrencilerin</w:t>
      </w:r>
      <w:proofErr w:type="spellEnd"/>
      <w:r w:rsidR="00750B5C">
        <w:rPr>
          <w:lang w:val="en-US" w:eastAsia="tr-TR"/>
        </w:rPr>
        <w:t xml:space="preserve"> </w:t>
      </w:r>
      <w:proofErr w:type="spellStart"/>
      <w:r w:rsidR="00750B5C">
        <w:rPr>
          <w:lang w:val="en-US" w:eastAsia="tr-TR"/>
        </w:rPr>
        <w:t>takibi</w:t>
      </w:r>
      <w:proofErr w:type="spellEnd"/>
      <w:r w:rsidR="00750B5C">
        <w:rPr>
          <w:lang w:val="en-US" w:eastAsia="tr-TR"/>
        </w:rPr>
        <w:t xml:space="preserve"> </w:t>
      </w:r>
      <w:proofErr w:type="spellStart"/>
      <w:r w:rsidR="00750B5C">
        <w:rPr>
          <w:lang w:val="en-US" w:eastAsia="tr-TR"/>
        </w:rPr>
        <w:t>için</w:t>
      </w:r>
      <w:proofErr w:type="spellEnd"/>
      <w:r w:rsidR="00750B5C">
        <w:rPr>
          <w:lang w:val="en-US" w:eastAsia="tr-TR"/>
        </w:rPr>
        <w:t xml:space="preserve"> </w:t>
      </w:r>
      <w:proofErr w:type="spellStart"/>
      <w:r w:rsidR="00750B5C">
        <w:rPr>
          <w:lang w:val="en-US" w:eastAsia="tr-TR"/>
        </w:rPr>
        <w:t>henüz</w:t>
      </w:r>
      <w:proofErr w:type="spellEnd"/>
      <w:r w:rsidR="00750B5C">
        <w:rPr>
          <w:lang w:val="en-US" w:eastAsia="tr-TR"/>
        </w:rPr>
        <w:t xml:space="preserve"> </w:t>
      </w:r>
      <w:proofErr w:type="spellStart"/>
      <w:r w:rsidR="00750B5C">
        <w:rPr>
          <w:lang w:val="en-US" w:eastAsia="tr-TR"/>
        </w:rPr>
        <w:t>bir</w:t>
      </w:r>
      <w:proofErr w:type="spellEnd"/>
      <w:r w:rsidR="00750B5C">
        <w:rPr>
          <w:lang w:val="en-US" w:eastAsia="tr-TR"/>
        </w:rPr>
        <w:t xml:space="preserve"> </w:t>
      </w:r>
      <w:proofErr w:type="spellStart"/>
      <w:r w:rsidR="00750B5C">
        <w:rPr>
          <w:lang w:val="en-US" w:eastAsia="tr-TR"/>
        </w:rPr>
        <w:t>sistem</w:t>
      </w:r>
      <w:proofErr w:type="spellEnd"/>
      <w:r w:rsidR="00750B5C">
        <w:rPr>
          <w:lang w:val="en-US" w:eastAsia="tr-TR"/>
        </w:rPr>
        <w:t xml:space="preserve"> </w:t>
      </w:r>
      <w:proofErr w:type="spellStart"/>
      <w:r w:rsidR="00750B5C">
        <w:rPr>
          <w:lang w:val="en-US" w:eastAsia="tr-TR"/>
        </w:rPr>
        <w:t>geliştirilmemiştir</w:t>
      </w:r>
      <w:proofErr w:type="spellEnd"/>
      <w:r w:rsidR="00750B5C">
        <w:rPr>
          <w:lang w:val="en-US" w:eastAsia="tr-TR"/>
        </w:rPr>
        <w:t>.</w:t>
      </w:r>
    </w:p>
    <w:p w14:paraId="2284520A" w14:textId="77777777" w:rsidR="006C7E3F" w:rsidRPr="002F3B60" w:rsidRDefault="006C7E3F" w:rsidP="006C7E3F">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3BB67F25" w14:textId="5A79F9EC" w:rsidR="007C71F6" w:rsidRDefault="007C71F6" w:rsidP="007C71F6">
      <w:pPr>
        <w:keepNext/>
        <w:keepLines/>
        <w:spacing w:before="80" w:after="0" w:line="240" w:lineRule="auto"/>
        <w:ind w:left="708"/>
        <w:outlineLvl w:val="2"/>
        <w:rPr>
          <w:rFonts w:eastAsiaTheme="majorEastAsia" w:cstheme="minorHAnsi"/>
          <w:b/>
          <w:color w:val="000000" w:themeColor="text1"/>
          <w:lang w:val="en-US" w:eastAsia="tr-TR"/>
        </w:rPr>
      </w:pPr>
      <w:bookmarkStart w:id="12" w:name="_Toc126448669"/>
      <w:r w:rsidRPr="002F3B60">
        <w:rPr>
          <w:rFonts w:eastAsiaTheme="majorEastAsia" w:cstheme="minorHAnsi"/>
          <w:b/>
          <w:color w:val="000000" w:themeColor="text1"/>
          <w:lang w:val="en-US" w:eastAsia="tr-TR"/>
        </w:rPr>
        <w:t xml:space="preserve">A.5 </w:t>
      </w:r>
      <w:proofErr w:type="spellStart"/>
      <w:r w:rsidRPr="002F3B60">
        <w:rPr>
          <w:rFonts w:eastAsiaTheme="majorEastAsia" w:cstheme="minorHAnsi"/>
          <w:b/>
          <w:color w:val="000000" w:themeColor="text1"/>
          <w:lang w:val="en-US" w:eastAsia="tr-TR"/>
        </w:rPr>
        <w:t>Uluslararasılaşma</w:t>
      </w:r>
      <w:bookmarkEnd w:id="12"/>
      <w:proofErr w:type="spellEnd"/>
    </w:p>
    <w:p w14:paraId="019E9994" w14:textId="77777777" w:rsidR="0065304C" w:rsidRPr="002F3B60" w:rsidRDefault="0065304C" w:rsidP="007C71F6">
      <w:pPr>
        <w:keepNext/>
        <w:keepLines/>
        <w:spacing w:before="80" w:after="0" w:line="240" w:lineRule="auto"/>
        <w:ind w:left="708"/>
        <w:outlineLvl w:val="2"/>
        <w:rPr>
          <w:rFonts w:eastAsiaTheme="majorEastAsia" w:cstheme="minorHAnsi"/>
          <w:b/>
          <w:color w:val="000000" w:themeColor="text1"/>
          <w:lang w:val="en-US" w:eastAsia="tr-TR"/>
        </w:rPr>
      </w:pPr>
    </w:p>
    <w:p w14:paraId="2D360D82" w14:textId="625659ED" w:rsidR="00DB2071" w:rsidRPr="002F3B60" w:rsidRDefault="00DB2071" w:rsidP="002F3B60">
      <w:pPr>
        <w:spacing w:after="240" w:line="240" w:lineRule="auto"/>
        <w:jc w:val="both"/>
        <w:rPr>
          <w:rFonts w:cstheme="minorHAnsi"/>
        </w:rPr>
      </w:pPr>
      <w:r w:rsidRPr="002F3B60">
        <w:rPr>
          <w:rFonts w:cstheme="minorHAnsi"/>
        </w:rPr>
        <w:t xml:space="preserve">Fakültemizin tüm bölümlerinde Erasmus, Farabi, </w:t>
      </w:r>
      <w:proofErr w:type="gramStart"/>
      <w:r w:rsidRPr="002F3B60">
        <w:rPr>
          <w:rFonts w:cstheme="minorHAnsi"/>
        </w:rPr>
        <w:t>Mevlana</w:t>
      </w:r>
      <w:proofErr w:type="gramEnd"/>
      <w:r w:rsidRPr="002F3B60">
        <w:rPr>
          <w:rFonts w:cstheme="minorHAnsi"/>
        </w:rPr>
        <w:t xml:space="preserve"> gibi öğretim üyesi ve öğrenci hareketliliği programları aracılığıyla öğretim elemanlarımız ve öğrencilerimiz ulusal ve uluslararası boyutta katılımları sağlanmaktadır. Hali </w:t>
      </w:r>
      <w:r w:rsidRPr="00F36745">
        <w:rPr>
          <w:rFonts w:cstheme="minorHAnsi"/>
        </w:rPr>
        <w:t xml:space="preserve">hazırda </w:t>
      </w:r>
      <w:r w:rsidRPr="00F36745">
        <w:rPr>
          <w:rFonts w:cstheme="minorHAnsi"/>
          <w:b/>
          <w:bCs/>
        </w:rPr>
        <w:t>Erasmus anlaşmalarımızın</w:t>
      </w:r>
      <w:r w:rsidRPr="002F3B60">
        <w:rPr>
          <w:rFonts w:cstheme="minorHAnsi"/>
        </w:rPr>
        <w:t xml:space="preserve"> olduğu ülkeler İspanya, Polonya, İtalya, Romanya, Macaristan’dır</w:t>
      </w:r>
      <w:r w:rsidRPr="00F36745">
        <w:rPr>
          <w:rFonts w:cstheme="minorHAnsi"/>
        </w:rPr>
        <w:t xml:space="preserve">. </w:t>
      </w:r>
      <w:hyperlink r:id="rId93" w:history="1">
        <w:r w:rsidR="00BB7F85" w:rsidRPr="00D82106">
          <w:rPr>
            <w:rStyle w:val="Kpr"/>
            <w:rFonts w:cstheme="minorHAnsi"/>
            <w:b/>
            <w:bCs/>
          </w:rPr>
          <w:t>(A5.1.1)</w:t>
        </w:r>
      </w:hyperlink>
    </w:p>
    <w:p w14:paraId="7F6C0956" w14:textId="32FE9A54" w:rsidR="00DB2071" w:rsidRDefault="00DB2071" w:rsidP="00DB2071">
      <w:pPr>
        <w:spacing w:after="240" w:line="240" w:lineRule="auto"/>
        <w:jc w:val="both"/>
        <w:rPr>
          <w:rFonts w:cstheme="minorHAnsi"/>
        </w:rPr>
      </w:pPr>
      <w:r w:rsidRPr="006E2F4C">
        <w:rPr>
          <w:rFonts w:cstheme="minorHAnsi"/>
        </w:rPr>
        <w:t xml:space="preserve">Ayrıca 2022-2023 eğitim-öğretim yılı içerisinde üniversitemizin uluslararasılaşma hedefleri doğrultusunda Özbekistan’da </w:t>
      </w:r>
      <w:proofErr w:type="spellStart"/>
      <w:r w:rsidRPr="006E2F4C">
        <w:rPr>
          <w:rFonts w:cstheme="minorHAnsi"/>
          <w:i/>
        </w:rPr>
        <w:t>National</w:t>
      </w:r>
      <w:proofErr w:type="spellEnd"/>
      <w:r w:rsidRPr="006E2F4C">
        <w:rPr>
          <w:rFonts w:cstheme="minorHAnsi"/>
          <w:i/>
        </w:rPr>
        <w:t xml:space="preserve"> </w:t>
      </w:r>
      <w:proofErr w:type="spellStart"/>
      <w:r w:rsidRPr="006E2F4C">
        <w:rPr>
          <w:rFonts w:cstheme="minorHAnsi"/>
          <w:i/>
        </w:rPr>
        <w:t>Institute</w:t>
      </w:r>
      <w:proofErr w:type="spellEnd"/>
      <w:r w:rsidRPr="006E2F4C">
        <w:rPr>
          <w:rFonts w:cstheme="minorHAnsi"/>
          <w:i/>
        </w:rPr>
        <w:t xml:space="preserve"> of </w:t>
      </w:r>
      <w:proofErr w:type="spellStart"/>
      <w:r w:rsidRPr="006E2F4C">
        <w:rPr>
          <w:rFonts w:cstheme="minorHAnsi"/>
          <w:i/>
        </w:rPr>
        <w:t>Fine</w:t>
      </w:r>
      <w:proofErr w:type="spellEnd"/>
      <w:r w:rsidRPr="006E2F4C">
        <w:rPr>
          <w:rFonts w:cstheme="minorHAnsi"/>
          <w:i/>
        </w:rPr>
        <w:t xml:space="preserve"> </w:t>
      </w:r>
      <w:proofErr w:type="spellStart"/>
      <w:r w:rsidRPr="006E2F4C">
        <w:rPr>
          <w:rFonts w:cstheme="minorHAnsi"/>
          <w:i/>
        </w:rPr>
        <w:t>Arts</w:t>
      </w:r>
      <w:proofErr w:type="spellEnd"/>
      <w:r w:rsidRPr="006E2F4C">
        <w:rPr>
          <w:rFonts w:cstheme="minorHAnsi"/>
        </w:rPr>
        <w:t xml:space="preserve"> </w:t>
      </w:r>
      <w:proofErr w:type="spellStart"/>
      <w:r w:rsidRPr="006E2F4C">
        <w:rPr>
          <w:rFonts w:cstheme="minorHAnsi"/>
          <w:i/>
        </w:rPr>
        <w:t>and</w:t>
      </w:r>
      <w:proofErr w:type="spellEnd"/>
      <w:r w:rsidRPr="006E2F4C">
        <w:rPr>
          <w:rFonts w:cstheme="minorHAnsi"/>
          <w:i/>
        </w:rPr>
        <w:t xml:space="preserve"> Design</w:t>
      </w:r>
      <w:r w:rsidRPr="006E2F4C">
        <w:rPr>
          <w:rFonts w:cstheme="minorHAnsi"/>
        </w:rPr>
        <w:t xml:space="preserve"> ile üniversitemiz arasında sanat </w:t>
      </w:r>
      <w:proofErr w:type="spellStart"/>
      <w:r w:rsidRPr="006E2F4C">
        <w:rPr>
          <w:rFonts w:cstheme="minorHAnsi"/>
        </w:rPr>
        <w:t>alanınında</w:t>
      </w:r>
      <w:proofErr w:type="spellEnd"/>
      <w:r w:rsidRPr="006E2F4C">
        <w:rPr>
          <w:rFonts w:cstheme="minorHAnsi"/>
        </w:rPr>
        <w:t xml:space="preserve"> ikili anlaşma gerçekleştirilmiştir.</w:t>
      </w:r>
      <w:r w:rsidRPr="002F3B60">
        <w:rPr>
          <w:rFonts w:cstheme="minorHAnsi"/>
        </w:rPr>
        <w:t xml:space="preserve"> </w:t>
      </w:r>
      <w:r w:rsidR="006E2F4C">
        <w:rPr>
          <w:rFonts w:cstheme="minorHAnsi"/>
        </w:rPr>
        <w:t xml:space="preserve">Bununla birlikte Fakültemiz Heykel Bölümü ile Çin’de Harbin Normal </w:t>
      </w:r>
      <w:proofErr w:type="spellStart"/>
      <w:r w:rsidR="006E2F4C">
        <w:rPr>
          <w:rFonts w:cstheme="minorHAnsi"/>
        </w:rPr>
        <w:t>University</w:t>
      </w:r>
      <w:proofErr w:type="spellEnd"/>
      <w:r w:rsidR="006E2F4C">
        <w:rPr>
          <w:rFonts w:cstheme="minorHAnsi"/>
        </w:rPr>
        <w:t xml:space="preserve"> arasında planlanan ikili anlaşma teklifi </w:t>
      </w:r>
      <w:proofErr w:type="spellStart"/>
      <w:r w:rsidR="006E2F4C">
        <w:rPr>
          <w:rFonts w:cstheme="minorHAnsi"/>
        </w:rPr>
        <w:t>Rektölük</w:t>
      </w:r>
      <w:proofErr w:type="spellEnd"/>
      <w:r w:rsidR="006E2F4C">
        <w:rPr>
          <w:rFonts w:cstheme="minorHAnsi"/>
        </w:rPr>
        <w:t xml:space="preserve"> Makamı onayına sunulmuştur. </w:t>
      </w:r>
    </w:p>
    <w:p w14:paraId="10658697" w14:textId="678485EC" w:rsidR="00F21DC7" w:rsidRPr="006E2F4C" w:rsidRDefault="00F21DC7" w:rsidP="00DB2071">
      <w:pPr>
        <w:spacing w:after="240" w:line="240" w:lineRule="auto"/>
        <w:jc w:val="both"/>
        <w:rPr>
          <w:rFonts w:cstheme="minorHAnsi"/>
          <w:b/>
          <w:bCs/>
        </w:rPr>
      </w:pPr>
      <w:proofErr w:type="spellStart"/>
      <w:r>
        <w:rPr>
          <w:lang w:val="en-US" w:eastAsia="tr-TR"/>
        </w:rPr>
        <w:t>Birim</w:t>
      </w:r>
      <w:proofErr w:type="spellEnd"/>
      <w:r>
        <w:rPr>
          <w:lang w:val="en-US" w:eastAsia="tr-TR"/>
        </w:rPr>
        <w:t xml:space="preserve"> Kalite </w:t>
      </w:r>
      <w:proofErr w:type="spellStart"/>
      <w:r>
        <w:rPr>
          <w:lang w:val="en-US" w:eastAsia="tr-TR"/>
        </w:rPr>
        <w:t>Komisyonu</w:t>
      </w:r>
      <w:proofErr w:type="spellEnd"/>
      <w:r>
        <w:rPr>
          <w:lang w:val="en-US" w:eastAsia="tr-TR"/>
        </w:rPr>
        <w:t xml:space="preserve"> </w:t>
      </w:r>
      <w:proofErr w:type="spellStart"/>
      <w:r>
        <w:rPr>
          <w:lang w:val="en-US" w:eastAsia="tr-TR"/>
        </w:rPr>
        <w:t>üyelerinden</w:t>
      </w:r>
      <w:proofErr w:type="spellEnd"/>
      <w:r>
        <w:rPr>
          <w:lang w:val="en-US" w:eastAsia="tr-TR"/>
        </w:rPr>
        <w:t xml:space="preserve"> </w:t>
      </w:r>
      <w:proofErr w:type="spellStart"/>
      <w:r>
        <w:rPr>
          <w:lang w:val="en-US" w:eastAsia="tr-TR"/>
        </w:rPr>
        <w:t>Uluslararasılaşma</w:t>
      </w:r>
      <w:proofErr w:type="spellEnd"/>
      <w:r>
        <w:rPr>
          <w:lang w:val="en-US" w:eastAsia="tr-TR"/>
        </w:rPr>
        <w:t xml:space="preserve"> </w:t>
      </w:r>
      <w:proofErr w:type="spellStart"/>
      <w:r>
        <w:rPr>
          <w:lang w:val="en-US" w:eastAsia="tr-TR"/>
        </w:rPr>
        <w:t>sorumlusu</w:t>
      </w:r>
      <w:proofErr w:type="spellEnd"/>
      <w:r>
        <w:rPr>
          <w:lang w:val="en-US" w:eastAsia="tr-TR"/>
        </w:rPr>
        <w:t xml:space="preserve"> </w:t>
      </w:r>
      <w:proofErr w:type="spellStart"/>
      <w:r>
        <w:rPr>
          <w:lang w:val="en-US" w:eastAsia="tr-TR"/>
        </w:rPr>
        <w:t>henüz</w:t>
      </w:r>
      <w:proofErr w:type="spellEnd"/>
      <w:r>
        <w:rPr>
          <w:lang w:val="en-US" w:eastAsia="tr-TR"/>
        </w:rPr>
        <w:t xml:space="preserve"> </w:t>
      </w:r>
      <w:proofErr w:type="spellStart"/>
      <w:r>
        <w:rPr>
          <w:lang w:val="en-US" w:eastAsia="tr-TR"/>
        </w:rPr>
        <w:t>tespit</w:t>
      </w:r>
      <w:proofErr w:type="spellEnd"/>
      <w:r>
        <w:rPr>
          <w:lang w:val="en-US" w:eastAsia="tr-TR"/>
        </w:rPr>
        <w:t xml:space="preserve"> </w:t>
      </w:r>
      <w:proofErr w:type="spellStart"/>
      <w:r>
        <w:rPr>
          <w:lang w:val="en-US" w:eastAsia="tr-TR"/>
        </w:rPr>
        <w:t>edilmiş</w:t>
      </w:r>
      <w:proofErr w:type="spellEnd"/>
      <w:r>
        <w:rPr>
          <w:lang w:val="en-US" w:eastAsia="tr-TR"/>
        </w:rPr>
        <w:t xml:space="preserve"> </w:t>
      </w:r>
      <w:proofErr w:type="spellStart"/>
      <w:r>
        <w:rPr>
          <w:lang w:val="en-US" w:eastAsia="tr-TR"/>
        </w:rPr>
        <w:t>olmamakla</w:t>
      </w:r>
      <w:proofErr w:type="spellEnd"/>
      <w:r>
        <w:rPr>
          <w:lang w:val="en-US" w:eastAsia="tr-TR"/>
        </w:rPr>
        <w:t xml:space="preserve"> </w:t>
      </w:r>
      <w:proofErr w:type="spellStart"/>
      <w:r>
        <w:rPr>
          <w:lang w:val="en-US" w:eastAsia="tr-TR"/>
        </w:rPr>
        <w:t>birlikte</w:t>
      </w:r>
      <w:proofErr w:type="spellEnd"/>
      <w:r>
        <w:rPr>
          <w:lang w:val="en-US" w:eastAsia="tr-TR"/>
        </w:rPr>
        <w:t xml:space="preserve">; </w:t>
      </w:r>
      <w:proofErr w:type="spellStart"/>
      <w:r>
        <w:rPr>
          <w:lang w:val="en-US" w:eastAsia="tr-TR"/>
        </w:rPr>
        <w:t>Fakülte</w:t>
      </w:r>
      <w:proofErr w:type="spellEnd"/>
      <w:r>
        <w:rPr>
          <w:lang w:val="en-US" w:eastAsia="tr-TR"/>
        </w:rPr>
        <w:t xml:space="preserve"> Erasmus </w:t>
      </w:r>
      <w:proofErr w:type="spellStart"/>
      <w:r>
        <w:rPr>
          <w:lang w:val="en-US" w:eastAsia="tr-TR"/>
        </w:rPr>
        <w:t>Koordinatörümüz</w:t>
      </w:r>
      <w:proofErr w:type="spellEnd"/>
      <w:r>
        <w:rPr>
          <w:lang w:val="en-US" w:eastAsia="tr-TR"/>
        </w:rPr>
        <w:t xml:space="preserve"> </w:t>
      </w:r>
      <w:r w:rsidR="0065304C">
        <w:rPr>
          <w:lang w:val="en-US" w:eastAsia="tr-TR"/>
        </w:rPr>
        <w:t xml:space="preserve">Prof. Esra </w:t>
      </w:r>
      <w:proofErr w:type="spellStart"/>
      <w:r w:rsidR="0065304C">
        <w:rPr>
          <w:lang w:val="en-US" w:eastAsia="tr-TR"/>
        </w:rPr>
        <w:t>Sağlık</w:t>
      </w:r>
      <w:r w:rsidR="00750B5C">
        <w:rPr>
          <w:lang w:val="en-US" w:eastAsia="tr-TR"/>
        </w:rPr>
        <w:t>’tır</w:t>
      </w:r>
      <w:proofErr w:type="spellEnd"/>
      <w:r w:rsidR="00750B5C">
        <w:rPr>
          <w:lang w:val="en-US" w:eastAsia="tr-TR"/>
        </w:rPr>
        <w:t xml:space="preserve">. Erasmus </w:t>
      </w:r>
      <w:proofErr w:type="spellStart"/>
      <w:r w:rsidR="00750B5C">
        <w:rPr>
          <w:lang w:val="en-US" w:eastAsia="tr-TR"/>
        </w:rPr>
        <w:t>koordinatörü</w:t>
      </w:r>
      <w:proofErr w:type="spellEnd"/>
      <w:r w:rsidR="00750B5C">
        <w:rPr>
          <w:lang w:val="en-US" w:eastAsia="tr-TR"/>
        </w:rPr>
        <w:t xml:space="preserve"> </w:t>
      </w:r>
      <w:proofErr w:type="spellStart"/>
      <w:r w:rsidR="00750B5C">
        <w:rPr>
          <w:lang w:val="en-US" w:eastAsia="tr-TR"/>
        </w:rPr>
        <w:t>a</w:t>
      </w:r>
      <w:r>
        <w:rPr>
          <w:lang w:val="en-US" w:eastAsia="tr-TR"/>
        </w:rPr>
        <w:t>nlaşmamız</w:t>
      </w:r>
      <w:proofErr w:type="spellEnd"/>
      <w:r>
        <w:rPr>
          <w:lang w:val="en-US" w:eastAsia="tr-TR"/>
        </w:rPr>
        <w:t xml:space="preserve"> </w:t>
      </w:r>
      <w:proofErr w:type="spellStart"/>
      <w:r>
        <w:rPr>
          <w:lang w:val="en-US" w:eastAsia="tr-TR"/>
        </w:rPr>
        <w:t>bulun</w:t>
      </w:r>
      <w:r w:rsidR="00750B5C">
        <w:rPr>
          <w:lang w:val="en-US" w:eastAsia="tr-TR"/>
        </w:rPr>
        <w:t>an</w:t>
      </w:r>
      <w:proofErr w:type="spellEnd"/>
      <w:r>
        <w:rPr>
          <w:lang w:val="en-US" w:eastAsia="tr-TR"/>
        </w:rPr>
        <w:t xml:space="preserve"> </w:t>
      </w:r>
      <w:proofErr w:type="spellStart"/>
      <w:r>
        <w:rPr>
          <w:lang w:val="en-US" w:eastAsia="tr-TR"/>
        </w:rPr>
        <w:t>kurumlarla</w:t>
      </w:r>
      <w:proofErr w:type="spellEnd"/>
      <w:r>
        <w:rPr>
          <w:lang w:val="en-US" w:eastAsia="tr-TR"/>
        </w:rPr>
        <w:t xml:space="preserve"> </w:t>
      </w:r>
      <w:proofErr w:type="spellStart"/>
      <w:r>
        <w:rPr>
          <w:lang w:val="en-US" w:eastAsia="tr-TR"/>
        </w:rPr>
        <w:t>işbirliği</w:t>
      </w:r>
      <w:proofErr w:type="spellEnd"/>
      <w:r>
        <w:rPr>
          <w:lang w:val="en-US" w:eastAsia="tr-TR"/>
        </w:rPr>
        <w:t xml:space="preserve"> </w:t>
      </w:r>
      <w:proofErr w:type="spellStart"/>
      <w:r>
        <w:rPr>
          <w:lang w:val="en-US" w:eastAsia="tr-TR"/>
        </w:rPr>
        <w:t>süreçlerini</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hoca-öğrenci</w:t>
      </w:r>
      <w:proofErr w:type="spellEnd"/>
      <w:r>
        <w:rPr>
          <w:lang w:val="en-US" w:eastAsia="tr-TR"/>
        </w:rPr>
        <w:t xml:space="preserve"> </w:t>
      </w:r>
      <w:proofErr w:type="spellStart"/>
      <w:r>
        <w:rPr>
          <w:lang w:val="en-US" w:eastAsia="tr-TR"/>
        </w:rPr>
        <w:t>değişim</w:t>
      </w:r>
      <w:proofErr w:type="spellEnd"/>
      <w:r>
        <w:rPr>
          <w:lang w:val="en-US" w:eastAsia="tr-TR"/>
        </w:rPr>
        <w:t xml:space="preserve"> </w:t>
      </w:r>
      <w:proofErr w:type="spellStart"/>
      <w:r>
        <w:rPr>
          <w:lang w:val="en-US" w:eastAsia="tr-TR"/>
        </w:rPr>
        <w:t>süreçlerini</w:t>
      </w:r>
      <w:proofErr w:type="spellEnd"/>
      <w:r>
        <w:rPr>
          <w:lang w:val="en-US" w:eastAsia="tr-TR"/>
        </w:rPr>
        <w:t xml:space="preserve"> </w:t>
      </w:r>
      <w:proofErr w:type="spellStart"/>
      <w:r w:rsidR="00750B5C">
        <w:rPr>
          <w:lang w:val="en-US" w:eastAsia="tr-TR"/>
        </w:rPr>
        <w:t>üniversitemiz</w:t>
      </w:r>
      <w:proofErr w:type="spellEnd"/>
      <w:r w:rsidR="00750B5C">
        <w:rPr>
          <w:lang w:val="en-US" w:eastAsia="tr-TR"/>
        </w:rPr>
        <w:t xml:space="preserve"> </w:t>
      </w:r>
      <w:proofErr w:type="spellStart"/>
      <w:r w:rsidR="00750B5C">
        <w:rPr>
          <w:lang w:val="en-US" w:eastAsia="tr-TR"/>
        </w:rPr>
        <w:t>uluslararası</w:t>
      </w:r>
      <w:proofErr w:type="spellEnd"/>
      <w:r w:rsidR="00750B5C">
        <w:rPr>
          <w:lang w:val="en-US" w:eastAsia="tr-TR"/>
        </w:rPr>
        <w:t xml:space="preserve"> </w:t>
      </w:r>
      <w:proofErr w:type="spellStart"/>
      <w:r w:rsidR="00750B5C">
        <w:rPr>
          <w:lang w:val="en-US" w:eastAsia="tr-TR"/>
        </w:rPr>
        <w:t>ilişkiler</w:t>
      </w:r>
      <w:proofErr w:type="spellEnd"/>
      <w:r w:rsidR="00750B5C">
        <w:rPr>
          <w:lang w:val="en-US" w:eastAsia="tr-TR"/>
        </w:rPr>
        <w:t xml:space="preserve"> </w:t>
      </w:r>
      <w:proofErr w:type="spellStart"/>
      <w:r w:rsidR="00750B5C">
        <w:rPr>
          <w:lang w:val="en-US" w:eastAsia="tr-TR"/>
        </w:rPr>
        <w:t>ofisi</w:t>
      </w:r>
      <w:proofErr w:type="spellEnd"/>
      <w:r w:rsidR="00750B5C">
        <w:rPr>
          <w:lang w:val="en-US" w:eastAsia="tr-TR"/>
        </w:rPr>
        <w:t xml:space="preserve"> </w:t>
      </w:r>
      <w:proofErr w:type="spellStart"/>
      <w:r w:rsidR="00750B5C">
        <w:rPr>
          <w:lang w:val="en-US" w:eastAsia="tr-TR"/>
        </w:rPr>
        <w:t>ile</w:t>
      </w:r>
      <w:proofErr w:type="spellEnd"/>
      <w:r w:rsidR="00750B5C">
        <w:rPr>
          <w:lang w:val="en-US" w:eastAsia="tr-TR"/>
        </w:rPr>
        <w:t xml:space="preserve"> </w:t>
      </w:r>
      <w:proofErr w:type="spellStart"/>
      <w:r w:rsidR="00750B5C">
        <w:rPr>
          <w:lang w:val="en-US" w:eastAsia="tr-TR"/>
        </w:rPr>
        <w:t>koordineli</w:t>
      </w:r>
      <w:proofErr w:type="spellEnd"/>
      <w:r w:rsidR="00750B5C">
        <w:rPr>
          <w:lang w:val="en-US" w:eastAsia="tr-TR"/>
        </w:rPr>
        <w:t xml:space="preserve"> </w:t>
      </w:r>
      <w:proofErr w:type="spellStart"/>
      <w:r w:rsidR="00750B5C">
        <w:rPr>
          <w:lang w:val="en-US" w:eastAsia="tr-TR"/>
        </w:rPr>
        <w:t>olarak</w:t>
      </w:r>
      <w:proofErr w:type="spellEnd"/>
      <w:r w:rsidR="00750B5C">
        <w:rPr>
          <w:lang w:val="en-US" w:eastAsia="tr-TR"/>
        </w:rPr>
        <w:t xml:space="preserve"> </w:t>
      </w:r>
      <w:proofErr w:type="spellStart"/>
      <w:r>
        <w:rPr>
          <w:lang w:val="en-US" w:eastAsia="tr-TR"/>
        </w:rPr>
        <w:t>takip</w:t>
      </w:r>
      <w:proofErr w:type="spellEnd"/>
      <w:r>
        <w:rPr>
          <w:lang w:val="en-US" w:eastAsia="tr-TR"/>
        </w:rPr>
        <w:t xml:space="preserve"> </w:t>
      </w:r>
      <w:proofErr w:type="spellStart"/>
      <w:r>
        <w:rPr>
          <w:lang w:val="en-US" w:eastAsia="tr-TR"/>
        </w:rPr>
        <w:t>etmekte</w:t>
      </w:r>
      <w:r w:rsidR="00750B5C">
        <w:rPr>
          <w:lang w:val="en-US" w:eastAsia="tr-TR"/>
        </w:rPr>
        <w:t>dir</w:t>
      </w:r>
      <w:proofErr w:type="spellEnd"/>
      <w:r w:rsidR="00750B5C">
        <w:rPr>
          <w:lang w:val="en-US" w:eastAsia="tr-TR"/>
        </w:rPr>
        <w:t xml:space="preserve">. </w:t>
      </w:r>
      <w:proofErr w:type="spellStart"/>
      <w:r w:rsidR="00750B5C">
        <w:rPr>
          <w:lang w:val="en-US" w:eastAsia="tr-TR"/>
        </w:rPr>
        <w:t>D</w:t>
      </w:r>
      <w:r>
        <w:rPr>
          <w:lang w:val="en-US" w:eastAsia="tr-TR"/>
        </w:rPr>
        <w:t>ekanlığımız</w:t>
      </w:r>
      <w:proofErr w:type="spellEnd"/>
      <w:r>
        <w:rPr>
          <w:lang w:val="en-US" w:eastAsia="tr-TR"/>
        </w:rPr>
        <w:t xml:space="preserve"> </w:t>
      </w:r>
      <w:proofErr w:type="spellStart"/>
      <w:r>
        <w:rPr>
          <w:lang w:val="en-US" w:eastAsia="tr-TR"/>
        </w:rPr>
        <w:t>Fakülte</w:t>
      </w:r>
      <w:proofErr w:type="spellEnd"/>
      <w:r>
        <w:rPr>
          <w:lang w:val="en-US" w:eastAsia="tr-TR"/>
        </w:rPr>
        <w:t xml:space="preserve"> </w:t>
      </w:r>
      <w:proofErr w:type="spellStart"/>
      <w:r>
        <w:rPr>
          <w:lang w:val="en-US" w:eastAsia="tr-TR"/>
        </w:rPr>
        <w:t>yönetim</w:t>
      </w:r>
      <w:proofErr w:type="spellEnd"/>
      <w:r>
        <w:rPr>
          <w:lang w:val="en-US" w:eastAsia="tr-TR"/>
        </w:rPr>
        <w:t xml:space="preserve"> </w:t>
      </w:r>
      <w:proofErr w:type="spellStart"/>
      <w:r>
        <w:rPr>
          <w:lang w:val="en-US" w:eastAsia="tr-TR"/>
        </w:rPr>
        <w:t>kurulunda</w:t>
      </w:r>
      <w:proofErr w:type="spellEnd"/>
      <w:r>
        <w:rPr>
          <w:lang w:val="en-US" w:eastAsia="tr-TR"/>
        </w:rPr>
        <w:t xml:space="preserve"> </w:t>
      </w:r>
      <w:proofErr w:type="spellStart"/>
      <w:r>
        <w:rPr>
          <w:lang w:val="en-US" w:eastAsia="tr-TR"/>
        </w:rPr>
        <w:t>bölümlerden</w:t>
      </w:r>
      <w:proofErr w:type="spellEnd"/>
      <w:r>
        <w:rPr>
          <w:lang w:val="en-US" w:eastAsia="tr-TR"/>
        </w:rPr>
        <w:t xml:space="preserve"> </w:t>
      </w:r>
      <w:proofErr w:type="spellStart"/>
      <w:r>
        <w:rPr>
          <w:lang w:val="en-US" w:eastAsia="tr-TR"/>
        </w:rPr>
        <w:t>gelen</w:t>
      </w:r>
      <w:proofErr w:type="spellEnd"/>
      <w:r>
        <w:rPr>
          <w:lang w:val="en-US" w:eastAsia="tr-TR"/>
        </w:rPr>
        <w:t xml:space="preserve"> </w:t>
      </w:r>
      <w:proofErr w:type="spellStart"/>
      <w:r>
        <w:rPr>
          <w:lang w:val="en-US" w:eastAsia="tr-TR"/>
        </w:rPr>
        <w:t>uluslararası</w:t>
      </w:r>
      <w:proofErr w:type="spellEnd"/>
      <w:r>
        <w:rPr>
          <w:lang w:val="en-US" w:eastAsia="tr-TR"/>
        </w:rPr>
        <w:t xml:space="preserve"> </w:t>
      </w:r>
      <w:proofErr w:type="spellStart"/>
      <w:r>
        <w:rPr>
          <w:lang w:val="en-US" w:eastAsia="tr-TR"/>
        </w:rPr>
        <w:t>anlaşma</w:t>
      </w:r>
      <w:proofErr w:type="spellEnd"/>
      <w:r>
        <w:rPr>
          <w:lang w:val="en-US" w:eastAsia="tr-TR"/>
        </w:rPr>
        <w:t xml:space="preserve"> </w:t>
      </w:r>
      <w:proofErr w:type="spellStart"/>
      <w:r>
        <w:rPr>
          <w:lang w:val="en-US" w:eastAsia="tr-TR"/>
        </w:rPr>
        <w:t>teklifleri</w:t>
      </w:r>
      <w:r w:rsidR="00750B5C">
        <w:rPr>
          <w:lang w:val="en-US" w:eastAsia="tr-TR"/>
        </w:rPr>
        <w:t>ni</w:t>
      </w:r>
      <w:proofErr w:type="spellEnd"/>
      <w:r>
        <w:rPr>
          <w:lang w:val="en-US" w:eastAsia="tr-TR"/>
        </w:rPr>
        <w:t xml:space="preserve"> </w:t>
      </w:r>
      <w:proofErr w:type="spellStart"/>
      <w:r>
        <w:rPr>
          <w:lang w:val="en-US" w:eastAsia="tr-TR"/>
        </w:rPr>
        <w:t>değerlendirerek</w:t>
      </w:r>
      <w:proofErr w:type="spellEnd"/>
      <w:r>
        <w:rPr>
          <w:lang w:val="en-US" w:eastAsia="tr-TR"/>
        </w:rPr>
        <w:t xml:space="preserve"> </w:t>
      </w:r>
      <w:proofErr w:type="spellStart"/>
      <w:r>
        <w:rPr>
          <w:lang w:val="en-US" w:eastAsia="tr-TR"/>
        </w:rPr>
        <w:t>bir</w:t>
      </w:r>
      <w:proofErr w:type="spellEnd"/>
      <w:r>
        <w:rPr>
          <w:lang w:val="en-US" w:eastAsia="tr-TR"/>
        </w:rPr>
        <w:t xml:space="preserve"> </w:t>
      </w:r>
      <w:proofErr w:type="spellStart"/>
      <w:r>
        <w:rPr>
          <w:lang w:val="en-US" w:eastAsia="tr-TR"/>
        </w:rPr>
        <w:t>üst</w:t>
      </w:r>
      <w:proofErr w:type="spellEnd"/>
      <w:r>
        <w:rPr>
          <w:lang w:val="en-US" w:eastAsia="tr-TR"/>
        </w:rPr>
        <w:t xml:space="preserve"> </w:t>
      </w:r>
      <w:proofErr w:type="spellStart"/>
      <w:r>
        <w:rPr>
          <w:lang w:val="en-US" w:eastAsia="tr-TR"/>
        </w:rPr>
        <w:t>yönetime</w:t>
      </w:r>
      <w:proofErr w:type="spellEnd"/>
      <w:r>
        <w:rPr>
          <w:lang w:val="en-US" w:eastAsia="tr-TR"/>
        </w:rPr>
        <w:t xml:space="preserve"> </w:t>
      </w:r>
      <w:proofErr w:type="spellStart"/>
      <w:r>
        <w:rPr>
          <w:lang w:val="en-US" w:eastAsia="tr-TR"/>
        </w:rPr>
        <w:t>uygunluğu</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onaylanması</w:t>
      </w:r>
      <w:proofErr w:type="spellEnd"/>
      <w:r>
        <w:rPr>
          <w:lang w:val="en-US" w:eastAsia="tr-TR"/>
        </w:rPr>
        <w:t xml:space="preserve"> </w:t>
      </w:r>
      <w:proofErr w:type="spellStart"/>
      <w:r>
        <w:rPr>
          <w:lang w:val="en-US" w:eastAsia="tr-TR"/>
        </w:rPr>
        <w:t>için</w:t>
      </w:r>
      <w:proofErr w:type="spellEnd"/>
      <w:r>
        <w:rPr>
          <w:lang w:val="en-US" w:eastAsia="tr-TR"/>
        </w:rPr>
        <w:t xml:space="preserve"> </w:t>
      </w:r>
      <w:proofErr w:type="spellStart"/>
      <w:r>
        <w:rPr>
          <w:lang w:val="en-US" w:eastAsia="tr-TR"/>
        </w:rPr>
        <w:t>sunmaktadır</w:t>
      </w:r>
      <w:proofErr w:type="spellEnd"/>
      <w:r>
        <w:rPr>
          <w:lang w:val="en-US" w:eastAsia="tr-TR"/>
        </w:rPr>
        <w:t xml:space="preserve">.  2023 </w:t>
      </w:r>
      <w:proofErr w:type="spellStart"/>
      <w:r>
        <w:rPr>
          <w:lang w:val="en-US" w:eastAsia="tr-TR"/>
        </w:rPr>
        <w:t>yılı</w:t>
      </w:r>
      <w:proofErr w:type="spellEnd"/>
      <w:r>
        <w:rPr>
          <w:lang w:val="en-US" w:eastAsia="tr-TR"/>
        </w:rPr>
        <w:t xml:space="preserve"> </w:t>
      </w:r>
      <w:proofErr w:type="spellStart"/>
      <w:r>
        <w:rPr>
          <w:lang w:val="en-US" w:eastAsia="tr-TR"/>
        </w:rPr>
        <w:t>içerisinde</w:t>
      </w:r>
      <w:proofErr w:type="spellEnd"/>
      <w:r>
        <w:rPr>
          <w:lang w:val="en-US" w:eastAsia="tr-TR"/>
        </w:rPr>
        <w:t xml:space="preserve"> </w:t>
      </w:r>
      <w:proofErr w:type="spellStart"/>
      <w:r>
        <w:rPr>
          <w:lang w:val="en-US" w:eastAsia="tr-TR"/>
        </w:rPr>
        <w:t>Heykel</w:t>
      </w:r>
      <w:proofErr w:type="spellEnd"/>
      <w:r>
        <w:rPr>
          <w:lang w:val="en-US" w:eastAsia="tr-TR"/>
        </w:rPr>
        <w:t xml:space="preserve"> </w:t>
      </w:r>
      <w:proofErr w:type="spellStart"/>
      <w:r>
        <w:rPr>
          <w:lang w:val="en-US" w:eastAsia="tr-TR"/>
        </w:rPr>
        <w:t>Bölümü’nden</w:t>
      </w:r>
      <w:proofErr w:type="spellEnd"/>
      <w:r>
        <w:rPr>
          <w:lang w:val="en-US" w:eastAsia="tr-TR"/>
        </w:rPr>
        <w:t xml:space="preserve"> </w:t>
      </w:r>
      <w:proofErr w:type="spellStart"/>
      <w:r w:rsidRPr="006E2F4C">
        <w:rPr>
          <w:b/>
          <w:bCs/>
          <w:lang w:val="en-US" w:eastAsia="tr-TR"/>
        </w:rPr>
        <w:t>iki</w:t>
      </w:r>
      <w:proofErr w:type="spellEnd"/>
      <w:r w:rsidRPr="006E2F4C">
        <w:rPr>
          <w:b/>
          <w:bCs/>
          <w:lang w:val="en-US" w:eastAsia="tr-TR"/>
        </w:rPr>
        <w:t xml:space="preserve"> </w:t>
      </w:r>
      <w:proofErr w:type="spellStart"/>
      <w:r w:rsidRPr="006E2F4C">
        <w:rPr>
          <w:b/>
          <w:bCs/>
          <w:lang w:val="en-US" w:eastAsia="tr-TR"/>
        </w:rPr>
        <w:t>uluslararası</w:t>
      </w:r>
      <w:proofErr w:type="spellEnd"/>
      <w:r w:rsidRPr="006E2F4C">
        <w:rPr>
          <w:b/>
          <w:bCs/>
          <w:lang w:val="en-US" w:eastAsia="tr-TR"/>
        </w:rPr>
        <w:t xml:space="preserve"> </w:t>
      </w:r>
      <w:proofErr w:type="spellStart"/>
      <w:r w:rsidRPr="006E2F4C">
        <w:rPr>
          <w:b/>
          <w:bCs/>
          <w:lang w:val="en-US" w:eastAsia="tr-TR"/>
        </w:rPr>
        <w:t>ikili</w:t>
      </w:r>
      <w:proofErr w:type="spellEnd"/>
      <w:r w:rsidRPr="006E2F4C">
        <w:rPr>
          <w:b/>
          <w:bCs/>
          <w:lang w:val="en-US" w:eastAsia="tr-TR"/>
        </w:rPr>
        <w:t xml:space="preserve"> </w:t>
      </w:r>
      <w:proofErr w:type="spellStart"/>
      <w:r w:rsidRPr="006E2F4C">
        <w:rPr>
          <w:b/>
          <w:bCs/>
          <w:lang w:val="en-US" w:eastAsia="tr-TR"/>
        </w:rPr>
        <w:t>işbirliği</w:t>
      </w:r>
      <w:proofErr w:type="spellEnd"/>
      <w:r w:rsidRPr="006E2F4C">
        <w:rPr>
          <w:b/>
          <w:bCs/>
          <w:lang w:val="en-US" w:eastAsia="tr-TR"/>
        </w:rPr>
        <w:t xml:space="preserve"> </w:t>
      </w:r>
      <w:proofErr w:type="spellStart"/>
      <w:r w:rsidRPr="006E2F4C">
        <w:rPr>
          <w:b/>
          <w:bCs/>
          <w:lang w:val="en-US" w:eastAsia="tr-TR"/>
        </w:rPr>
        <w:t>anlaşması</w:t>
      </w:r>
      <w:proofErr w:type="spellEnd"/>
      <w:r>
        <w:rPr>
          <w:lang w:val="en-US" w:eastAsia="tr-TR"/>
        </w:rPr>
        <w:t xml:space="preserve"> </w:t>
      </w:r>
      <w:proofErr w:type="spellStart"/>
      <w:r>
        <w:rPr>
          <w:lang w:val="en-US" w:eastAsia="tr-TR"/>
        </w:rPr>
        <w:t>gelmiş</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Rektörlüğe</w:t>
      </w:r>
      <w:proofErr w:type="spellEnd"/>
      <w:r>
        <w:rPr>
          <w:lang w:val="en-US" w:eastAsia="tr-TR"/>
        </w:rPr>
        <w:t xml:space="preserve"> </w:t>
      </w:r>
      <w:proofErr w:type="spellStart"/>
      <w:r>
        <w:rPr>
          <w:lang w:val="en-US" w:eastAsia="tr-TR"/>
        </w:rPr>
        <w:t>sunulmuştur</w:t>
      </w:r>
      <w:proofErr w:type="spellEnd"/>
      <w:r w:rsidR="006E2F4C">
        <w:rPr>
          <w:lang w:val="en-US" w:eastAsia="tr-TR"/>
        </w:rPr>
        <w:t xml:space="preserve">. </w:t>
      </w:r>
      <w:hyperlink r:id="rId94" w:history="1">
        <w:r w:rsidR="006E2F4C" w:rsidRPr="00D82106">
          <w:rPr>
            <w:rStyle w:val="Kpr"/>
            <w:b/>
            <w:bCs/>
            <w:lang w:val="en-US" w:eastAsia="tr-TR"/>
          </w:rPr>
          <w:t>(A5.1.2</w:t>
        </w:r>
      </w:hyperlink>
      <w:hyperlink r:id="rId95" w:history="1">
        <w:r w:rsidR="006E2F4C" w:rsidRPr="00D82106">
          <w:rPr>
            <w:rStyle w:val="Kpr"/>
            <w:b/>
            <w:bCs/>
            <w:lang w:val="en-US" w:eastAsia="tr-TR"/>
          </w:rPr>
          <w:t>., A5.1.3</w:t>
        </w:r>
      </w:hyperlink>
      <w:r w:rsidR="006E2F4C" w:rsidRPr="006E2F4C">
        <w:rPr>
          <w:b/>
          <w:bCs/>
          <w:lang w:val="en-US" w:eastAsia="tr-TR"/>
        </w:rPr>
        <w:t xml:space="preserve">, </w:t>
      </w:r>
      <w:hyperlink r:id="rId96" w:history="1">
        <w:r w:rsidR="006E2F4C" w:rsidRPr="00D82106">
          <w:rPr>
            <w:rStyle w:val="Kpr"/>
            <w:b/>
            <w:bCs/>
            <w:lang w:val="en-US" w:eastAsia="tr-TR"/>
          </w:rPr>
          <w:t>A5.1.4</w:t>
        </w:r>
      </w:hyperlink>
      <w:r w:rsidR="006E2F4C" w:rsidRPr="006E2F4C">
        <w:rPr>
          <w:b/>
          <w:bCs/>
          <w:lang w:val="en-US" w:eastAsia="tr-TR"/>
        </w:rPr>
        <w:t xml:space="preserve">., </w:t>
      </w:r>
      <w:hyperlink r:id="rId97" w:history="1">
        <w:r w:rsidR="006E2F4C" w:rsidRPr="00D82106">
          <w:rPr>
            <w:rStyle w:val="Kpr"/>
            <w:b/>
            <w:bCs/>
            <w:lang w:val="en-US" w:eastAsia="tr-TR"/>
          </w:rPr>
          <w:t>A5.1.5</w:t>
        </w:r>
      </w:hyperlink>
      <w:r w:rsidR="006E2F4C" w:rsidRPr="006E2F4C">
        <w:rPr>
          <w:b/>
          <w:bCs/>
          <w:lang w:val="en-US" w:eastAsia="tr-TR"/>
        </w:rPr>
        <w:t>)</w:t>
      </w:r>
    </w:p>
    <w:bookmarkEnd w:id="0"/>
    <w:p w14:paraId="01808D7E" w14:textId="77777777" w:rsidR="007C71F6" w:rsidRPr="002F3B60" w:rsidRDefault="007C71F6" w:rsidP="007C71F6">
      <w:pPr>
        <w:ind w:firstLine="708"/>
        <w:rPr>
          <w:rFonts w:cstheme="minorHAnsi"/>
          <w:b/>
        </w:rPr>
      </w:pPr>
      <w:r w:rsidRPr="002F3B60">
        <w:rPr>
          <w:rFonts w:cstheme="minorHAnsi"/>
          <w:b/>
          <w:lang w:val="en-US" w:eastAsia="tr-TR"/>
        </w:rPr>
        <w:t xml:space="preserve">A.5.1. </w:t>
      </w:r>
      <w:proofErr w:type="spellStart"/>
      <w:r w:rsidRPr="002F3B60">
        <w:rPr>
          <w:rFonts w:cstheme="minorHAnsi"/>
          <w:b/>
          <w:lang w:val="en-US" w:eastAsia="tr-TR"/>
        </w:rPr>
        <w:t>Uluslararasılaşma</w:t>
      </w:r>
      <w:proofErr w:type="spellEnd"/>
      <w:r w:rsidRPr="002F3B60">
        <w:rPr>
          <w:rFonts w:cstheme="minorHAnsi"/>
          <w:b/>
          <w:lang w:val="en-US" w:eastAsia="tr-TR"/>
        </w:rPr>
        <w:t xml:space="preserve"> </w:t>
      </w:r>
      <w:proofErr w:type="spellStart"/>
      <w:r w:rsidRPr="002F3B60">
        <w:rPr>
          <w:rFonts w:cstheme="minorHAnsi"/>
          <w:b/>
          <w:lang w:val="en-US" w:eastAsia="tr-TR"/>
        </w:rPr>
        <w:t>politikası</w:t>
      </w:r>
      <w:proofErr w:type="spellEnd"/>
      <w:r w:rsidRPr="002F3B60">
        <w:rPr>
          <w:rFonts w:cstheme="minorHAnsi"/>
          <w:b/>
        </w:rPr>
        <w:t xml:space="preserve"> </w:t>
      </w:r>
    </w:p>
    <w:p w14:paraId="4CCA9AB6" w14:textId="77777777" w:rsidR="007C71F6" w:rsidRDefault="007C71F6" w:rsidP="007C71F6">
      <w:pPr>
        <w:keepNext/>
        <w:keepLines/>
        <w:spacing w:before="80" w:after="0" w:line="240" w:lineRule="auto"/>
        <w:ind w:left="708" w:firstLine="708"/>
        <w:outlineLvl w:val="3"/>
        <w:rPr>
          <w:rFonts w:eastAsiaTheme="majorEastAsia" w:cstheme="minorHAnsi"/>
          <w:b/>
          <w:iCs/>
          <w:color w:val="000000" w:themeColor="text1"/>
          <w:lang w:val="en-US" w:eastAsia="tr-TR"/>
        </w:rPr>
      </w:pPr>
      <w:r w:rsidRPr="002F3B60">
        <w:rPr>
          <w:rFonts w:eastAsiaTheme="majorEastAsia" w:cstheme="minorHAnsi"/>
          <w:b/>
          <w:iCs/>
          <w:color w:val="000000" w:themeColor="text1"/>
          <w:lang w:val="en-US" w:eastAsia="tr-TR"/>
        </w:rPr>
        <w:t xml:space="preserve">A.5.2. </w:t>
      </w:r>
      <w:proofErr w:type="spellStart"/>
      <w:r w:rsidRPr="002F3B60">
        <w:rPr>
          <w:rFonts w:eastAsiaTheme="majorEastAsia" w:cstheme="minorHAnsi"/>
          <w:b/>
          <w:iCs/>
          <w:color w:val="000000" w:themeColor="text1"/>
          <w:lang w:val="en-US" w:eastAsia="tr-TR"/>
        </w:rPr>
        <w:t>Uluslararasılaşma</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süreçlerinin</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yönetimi</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ve</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organizasyonel</w:t>
      </w:r>
      <w:proofErr w:type="spellEnd"/>
      <w:r w:rsidRPr="002F3B60">
        <w:rPr>
          <w:rFonts w:eastAsiaTheme="majorEastAsia" w:cstheme="minorHAnsi"/>
          <w:b/>
          <w:iCs/>
          <w:color w:val="000000" w:themeColor="text1"/>
          <w:lang w:val="en-US" w:eastAsia="tr-TR"/>
        </w:rPr>
        <w:t xml:space="preserve"> </w:t>
      </w:r>
      <w:proofErr w:type="spellStart"/>
      <w:r w:rsidRPr="002F3B60">
        <w:rPr>
          <w:rFonts w:eastAsiaTheme="majorEastAsia" w:cstheme="minorHAnsi"/>
          <w:b/>
          <w:iCs/>
          <w:color w:val="000000" w:themeColor="text1"/>
          <w:lang w:val="en-US" w:eastAsia="tr-TR"/>
        </w:rPr>
        <w:t>yapısı</w:t>
      </w:r>
      <w:proofErr w:type="spellEnd"/>
    </w:p>
    <w:p w14:paraId="03FA6597" w14:textId="36035A5A" w:rsidR="0065304C" w:rsidRPr="002F3B60" w:rsidRDefault="0065304C" w:rsidP="0065304C">
      <w:pPr>
        <w:keepNext/>
        <w:keepLines/>
        <w:spacing w:before="80" w:after="0" w:line="240" w:lineRule="auto"/>
        <w:jc w:val="both"/>
        <w:outlineLvl w:val="3"/>
        <w:rPr>
          <w:rFonts w:eastAsiaTheme="majorEastAsia" w:cstheme="minorHAnsi"/>
          <w:b/>
          <w:iCs/>
          <w:color w:val="000000" w:themeColor="text1"/>
          <w:lang w:val="en-US" w:eastAsia="tr-TR"/>
        </w:rPr>
      </w:pPr>
      <w:proofErr w:type="spellStart"/>
      <w:r w:rsidRPr="00A750D8">
        <w:rPr>
          <w:lang w:val="en-US" w:eastAsia="tr-TR"/>
        </w:rPr>
        <w:t>Fakültemiz</w:t>
      </w:r>
      <w:proofErr w:type="spellEnd"/>
      <w:r w:rsidRPr="00A750D8">
        <w:rPr>
          <w:lang w:val="en-US" w:eastAsia="tr-TR"/>
        </w:rPr>
        <w:t xml:space="preserve"> </w:t>
      </w:r>
      <w:proofErr w:type="spellStart"/>
      <w:r w:rsidRPr="00A750D8">
        <w:rPr>
          <w:lang w:val="en-US" w:eastAsia="tr-TR"/>
        </w:rPr>
        <w:t>uluslararasılaşma</w:t>
      </w:r>
      <w:proofErr w:type="spellEnd"/>
      <w:r w:rsidRPr="00A750D8">
        <w:rPr>
          <w:lang w:val="en-US" w:eastAsia="tr-TR"/>
        </w:rPr>
        <w:t xml:space="preserve"> </w:t>
      </w:r>
      <w:proofErr w:type="spellStart"/>
      <w:r w:rsidRPr="00A750D8">
        <w:rPr>
          <w:lang w:val="en-US" w:eastAsia="tr-TR"/>
        </w:rPr>
        <w:t>süreçlerini</w:t>
      </w:r>
      <w:proofErr w:type="spellEnd"/>
      <w:r w:rsidRPr="00A750D8">
        <w:rPr>
          <w:lang w:val="en-US" w:eastAsia="tr-TR"/>
        </w:rPr>
        <w:t xml:space="preserve"> </w:t>
      </w:r>
      <w:proofErr w:type="spellStart"/>
      <w:r w:rsidRPr="00A750D8">
        <w:rPr>
          <w:lang w:val="en-US" w:eastAsia="tr-TR"/>
        </w:rPr>
        <w:t>Üniversite</w:t>
      </w:r>
      <w:proofErr w:type="spellEnd"/>
      <w:r w:rsidRPr="00A750D8">
        <w:rPr>
          <w:lang w:val="en-US" w:eastAsia="tr-TR"/>
        </w:rPr>
        <w:t xml:space="preserve"> </w:t>
      </w:r>
      <w:proofErr w:type="spellStart"/>
      <w:r w:rsidRPr="00A750D8">
        <w:rPr>
          <w:lang w:val="en-US" w:eastAsia="tr-TR"/>
        </w:rPr>
        <w:t>yönetimi</w:t>
      </w:r>
      <w:proofErr w:type="spellEnd"/>
      <w:r w:rsidRPr="00A750D8">
        <w:rPr>
          <w:lang w:val="en-US" w:eastAsia="tr-TR"/>
        </w:rPr>
        <w:t xml:space="preserve"> </w:t>
      </w:r>
      <w:proofErr w:type="spellStart"/>
      <w:r w:rsidRPr="00A750D8">
        <w:rPr>
          <w:lang w:val="en-US" w:eastAsia="tr-TR"/>
        </w:rPr>
        <w:t>ile</w:t>
      </w:r>
      <w:proofErr w:type="spellEnd"/>
      <w:r w:rsidRPr="00A750D8">
        <w:rPr>
          <w:lang w:val="en-US" w:eastAsia="tr-TR"/>
        </w:rPr>
        <w:t xml:space="preserve"> </w:t>
      </w:r>
      <w:proofErr w:type="spellStart"/>
      <w:r w:rsidRPr="00A750D8">
        <w:rPr>
          <w:lang w:val="en-US" w:eastAsia="tr-TR"/>
        </w:rPr>
        <w:t>entegre</w:t>
      </w:r>
      <w:proofErr w:type="spellEnd"/>
      <w:r w:rsidRPr="00A750D8">
        <w:rPr>
          <w:lang w:val="en-US" w:eastAsia="tr-TR"/>
        </w:rPr>
        <w:t xml:space="preserve"> </w:t>
      </w:r>
      <w:proofErr w:type="spellStart"/>
      <w:r w:rsidRPr="00A750D8">
        <w:rPr>
          <w:lang w:val="en-US" w:eastAsia="tr-TR"/>
        </w:rPr>
        <w:t>bir</w:t>
      </w:r>
      <w:proofErr w:type="spellEnd"/>
      <w:r w:rsidRPr="00A750D8">
        <w:rPr>
          <w:lang w:val="en-US" w:eastAsia="tr-TR"/>
        </w:rPr>
        <w:t xml:space="preserve"> </w:t>
      </w:r>
      <w:proofErr w:type="spellStart"/>
      <w:r w:rsidRPr="00A750D8">
        <w:rPr>
          <w:lang w:val="en-US" w:eastAsia="tr-TR"/>
        </w:rPr>
        <w:t>şekilde</w:t>
      </w:r>
      <w:proofErr w:type="spellEnd"/>
      <w:r w:rsidRPr="00A750D8">
        <w:rPr>
          <w:lang w:val="en-US" w:eastAsia="tr-TR"/>
        </w:rPr>
        <w:t xml:space="preserve"> </w:t>
      </w:r>
      <w:proofErr w:type="spellStart"/>
      <w:r w:rsidRPr="00A750D8">
        <w:rPr>
          <w:lang w:val="en-US" w:eastAsia="tr-TR"/>
        </w:rPr>
        <w:t>sürdürmektedir</w:t>
      </w:r>
      <w:proofErr w:type="spellEnd"/>
      <w:r w:rsidRPr="00A750D8">
        <w:rPr>
          <w:lang w:val="en-US" w:eastAsia="tr-TR"/>
        </w:rPr>
        <w:t>.</w:t>
      </w:r>
      <w:r>
        <w:rPr>
          <w:lang w:val="en-US" w:eastAsia="tr-TR"/>
        </w:rPr>
        <w:t xml:space="preserve">  </w:t>
      </w:r>
      <w:proofErr w:type="spellStart"/>
      <w:r>
        <w:rPr>
          <w:lang w:val="en-US" w:eastAsia="tr-TR"/>
        </w:rPr>
        <w:t>Üniversitemiz</w:t>
      </w:r>
      <w:proofErr w:type="spellEnd"/>
      <w:r>
        <w:rPr>
          <w:lang w:val="en-US" w:eastAsia="tr-TR"/>
        </w:rPr>
        <w:t xml:space="preserve"> </w:t>
      </w:r>
      <w:proofErr w:type="spellStart"/>
      <w:r>
        <w:rPr>
          <w:lang w:val="en-US" w:eastAsia="tr-TR"/>
        </w:rPr>
        <w:t>Uluslararası</w:t>
      </w:r>
      <w:proofErr w:type="spellEnd"/>
      <w:r>
        <w:rPr>
          <w:lang w:val="en-US" w:eastAsia="tr-TR"/>
        </w:rPr>
        <w:t xml:space="preserve"> </w:t>
      </w:r>
      <w:proofErr w:type="spellStart"/>
      <w:r>
        <w:rPr>
          <w:lang w:val="en-US" w:eastAsia="tr-TR"/>
        </w:rPr>
        <w:t>İlişkliler</w:t>
      </w:r>
      <w:proofErr w:type="spellEnd"/>
      <w:r>
        <w:rPr>
          <w:lang w:val="en-US" w:eastAsia="tr-TR"/>
        </w:rPr>
        <w:t xml:space="preserve"> </w:t>
      </w:r>
      <w:proofErr w:type="spellStart"/>
      <w:r>
        <w:rPr>
          <w:lang w:val="en-US" w:eastAsia="tr-TR"/>
        </w:rPr>
        <w:t>Koordinatörlüğü</w:t>
      </w:r>
      <w:proofErr w:type="spellEnd"/>
      <w:r>
        <w:rPr>
          <w:lang w:val="en-US" w:eastAsia="tr-TR"/>
        </w:rPr>
        <w:t xml:space="preserve"> </w:t>
      </w:r>
      <w:proofErr w:type="spellStart"/>
      <w:r>
        <w:rPr>
          <w:lang w:val="en-US" w:eastAsia="tr-TR"/>
        </w:rPr>
        <w:t>yurtdışı</w:t>
      </w:r>
      <w:proofErr w:type="spellEnd"/>
      <w:r>
        <w:rPr>
          <w:lang w:val="en-US" w:eastAsia="tr-TR"/>
        </w:rPr>
        <w:t xml:space="preserve"> </w:t>
      </w:r>
      <w:proofErr w:type="spellStart"/>
      <w:r>
        <w:rPr>
          <w:lang w:val="en-US" w:eastAsia="tr-TR"/>
        </w:rPr>
        <w:t>anlaşma</w:t>
      </w:r>
      <w:proofErr w:type="spellEnd"/>
      <w:r>
        <w:rPr>
          <w:lang w:val="en-US" w:eastAsia="tr-TR"/>
        </w:rPr>
        <w:t xml:space="preserve"> </w:t>
      </w:r>
      <w:proofErr w:type="spellStart"/>
      <w:r>
        <w:rPr>
          <w:lang w:val="en-US" w:eastAsia="tr-TR"/>
        </w:rPr>
        <w:t>süreçlerini</w:t>
      </w:r>
      <w:proofErr w:type="spellEnd"/>
      <w:r>
        <w:rPr>
          <w:lang w:val="en-US" w:eastAsia="tr-TR"/>
        </w:rPr>
        <w:t xml:space="preserve"> </w:t>
      </w:r>
      <w:proofErr w:type="spellStart"/>
      <w:r>
        <w:rPr>
          <w:lang w:val="en-US" w:eastAsia="tr-TR"/>
        </w:rPr>
        <w:t>yöneten</w:t>
      </w:r>
      <w:proofErr w:type="spellEnd"/>
      <w:r>
        <w:rPr>
          <w:lang w:val="en-US" w:eastAsia="tr-TR"/>
        </w:rPr>
        <w:t xml:space="preserve"> </w:t>
      </w:r>
      <w:proofErr w:type="spellStart"/>
      <w:r>
        <w:rPr>
          <w:lang w:val="en-US" w:eastAsia="tr-TR"/>
        </w:rPr>
        <w:t>üniversitemiz</w:t>
      </w:r>
      <w:proofErr w:type="spellEnd"/>
      <w:r>
        <w:rPr>
          <w:lang w:val="en-US" w:eastAsia="tr-TR"/>
        </w:rPr>
        <w:t xml:space="preserve"> </w:t>
      </w:r>
      <w:proofErr w:type="spellStart"/>
      <w:r>
        <w:rPr>
          <w:lang w:val="en-US" w:eastAsia="tr-TR"/>
        </w:rPr>
        <w:t>birimidir</w:t>
      </w:r>
      <w:proofErr w:type="spellEnd"/>
      <w:r>
        <w:rPr>
          <w:lang w:val="en-US" w:eastAsia="tr-TR"/>
        </w:rPr>
        <w:t xml:space="preserve">. </w:t>
      </w:r>
      <w:proofErr w:type="spellStart"/>
      <w:r>
        <w:rPr>
          <w:lang w:val="en-US" w:eastAsia="tr-TR"/>
        </w:rPr>
        <w:t>İkili</w:t>
      </w:r>
      <w:proofErr w:type="spellEnd"/>
      <w:r>
        <w:rPr>
          <w:lang w:val="en-US" w:eastAsia="tr-TR"/>
        </w:rPr>
        <w:t xml:space="preserve"> </w:t>
      </w:r>
      <w:proofErr w:type="spellStart"/>
      <w:r>
        <w:rPr>
          <w:lang w:val="en-US" w:eastAsia="tr-TR"/>
        </w:rPr>
        <w:t>anlaşmalar</w:t>
      </w:r>
      <w:proofErr w:type="spellEnd"/>
      <w:r>
        <w:rPr>
          <w:lang w:val="en-US" w:eastAsia="tr-TR"/>
        </w:rPr>
        <w:t xml:space="preserve"> </w:t>
      </w:r>
      <w:proofErr w:type="spellStart"/>
      <w:r>
        <w:rPr>
          <w:lang w:val="en-US" w:eastAsia="tr-TR"/>
        </w:rPr>
        <w:t>bu</w:t>
      </w:r>
      <w:proofErr w:type="spellEnd"/>
      <w:r>
        <w:rPr>
          <w:lang w:val="en-US" w:eastAsia="tr-TR"/>
        </w:rPr>
        <w:t xml:space="preserve"> </w:t>
      </w:r>
      <w:proofErr w:type="spellStart"/>
      <w:r>
        <w:rPr>
          <w:lang w:val="en-US" w:eastAsia="tr-TR"/>
        </w:rPr>
        <w:t>koordinatörlük</w:t>
      </w:r>
      <w:proofErr w:type="spellEnd"/>
      <w:r>
        <w:rPr>
          <w:lang w:val="en-US" w:eastAsia="tr-TR"/>
        </w:rPr>
        <w:t xml:space="preserve"> </w:t>
      </w:r>
      <w:proofErr w:type="spellStart"/>
      <w:r>
        <w:rPr>
          <w:lang w:val="en-US" w:eastAsia="tr-TR"/>
        </w:rPr>
        <w:t>üzerinden</w:t>
      </w:r>
      <w:proofErr w:type="spellEnd"/>
      <w:r>
        <w:rPr>
          <w:lang w:val="en-US" w:eastAsia="tr-TR"/>
        </w:rPr>
        <w:t xml:space="preserve"> </w:t>
      </w:r>
      <w:proofErr w:type="spellStart"/>
      <w:r>
        <w:rPr>
          <w:lang w:val="en-US" w:eastAsia="tr-TR"/>
        </w:rPr>
        <w:t>gerçekleşmektedir</w:t>
      </w:r>
      <w:proofErr w:type="spellEnd"/>
      <w:r>
        <w:rPr>
          <w:lang w:val="en-US" w:eastAsia="tr-TR"/>
        </w:rPr>
        <w:t xml:space="preserve">. </w:t>
      </w:r>
      <w:proofErr w:type="spellStart"/>
      <w:r>
        <w:rPr>
          <w:lang w:val="en-US" w:eastAsia="tr-TR"/>
        </w:rPr>
        <w:t>Bölümlerimizden</w:t>
      </w:r>
      <w:proofErr w:type="spellEnd"/>
      <w:r>
        <w:rPr>
          <w:lang w:val="en-US" w:eastAsia="tr-TR"/>
        </w:rPr>
        <w:t xml:space="preserve"> </w:t>
      </w:r>
      <w:proofErr w:type="spellStart"/>
      <w:r>
        <w:rPr>
          <w:lang w:val="en-US" w:eastAsia="tr-TR"/>
        </w:rPr>
        <w:t>gelen</w:t>
      </w:r>
      <w:proofErr w:type="spellEnd"/>
      <w:r>
        <w:rPr>
          <w:lang w:val="en-US" w:eastAsia="tr-TR"/>
        </w:rPr>
        <w:t xml:space="preserve"> </w:t>
      </w:r>
      <w:proofErr w:type="spellStart"/>
      <w:r>
        <w:rPr>
          <w:lang w:val="en-US" w:eastAsia="tr-TR"/>
        </w:rPr>
        <w:t>anlaşma</w:t>
      </w:r>
      <w:proofErr w:type="spellEnd"/>
      <w:r>
        <w:rPr>
          <w:lang w:val="en-US" w:eastAsia="tr-TR"/>
        </w:rPr>
        <w:t xml:space="preserve"> </w:t>
      </w:r>
      <w:proofErr w:type="spellStart"/>
      <w:r>
        <w:rPr>
          <w:lang w:val="en-US" w:eastAsia="tr-TR"/>
        </w:rPr>
        <w:t>teklifleri</w:t>
      </w:r>
      <w:proofErr w:type="spellEnd"/>
      <w:r>
        <w:rPr>
          <w:lang w:val="en-US" w:eastAsia="tr-TR"/>
        </w:rPr>
        <w:t xml:space="preserve"> </w:t>
      </w:r>
      <w:proofErr w:type="spellStart"/>
      <w:r>
        <w:rPr>
          <w:lang w:val="en-US" w:eastAsia="tr-TR"/>
        </w:rPr>
        <w:t>Fakülte</w:t>
      </w:r>
      <w:proofErr w:type="spellEnd"/>
      <w:r>
        <w:rPr>
          <w:lang w:val="en-US" w:eastAsia="tr-TR"/>
        </w:rPr>
        <w:t xml:space="preserve"> </w:t>
      </w:r>
      <w:proofErr w:type="spellStart"/>
      <w:r>
        <w:rPr>
          <w:lang w:val="en-US" w:eastAsia="tr-TR"/>
        </w:rPr>
        <w:t>Yönetim</w:t>
      </w:r>
      <w:proofErr w:type="spellEnd"/>
      <w:r>
        <w:rPr>
          <w:lang w:val="en-US" w:eastAsia="tr-TR"/>
        </w:rPr>
        <w:t xml:space="preserve"> </w:t>
      </w:r>
      <w:proofErr w:type="spellStart"/>
      <w:r>
        <w:rPr>
          <w:lang w:val="en-US" w:eastAsia="tr-TR"/>
        </w:rPr>
        <w:t>Kurulu’nda</w:t>
      </w:r>
      <w:proofErr w:type="spellEnd"/>
      <w:r>
        <w:rPr>
          <w:lang w:val="en-US" w:eastAsia="tr-TR"/>
        </w:rPr>
        <w:t xml:space="preserve"> </w:t>
      </w:r>
      <w:proofErr w:type="spellStart"/>
      <w:r>
        <w:rPr>
          <w:lang w:val="en-US" w:eastAsia="tr-TR"/>
        </w:rPr>
        <w:t>değerlendirilerek</w:t>
      </w:r>
      <w:proofErr w:type="spellEnd"/>
      <w:r>
        <w:rPr>
          <w:lang w:val="en-US" w:eastAsia="tr-TR"/>
        </w:rPr>
        <w:t xml:space="preserve"> </w:t>
      </w:r>
      <w:proofErr w:type="spellStart"/>
      <w:r>
        <w:rPr>
          <w:lang w:val="en-US" w:eastAsia="tr-TR"/>
        </w:rPr>
        <w:t>Rektörlük</w:t>
      </w:r>
      <w:proofErr w:type="spellEnd"/>
      <w:r>
        <w:rPr>
          <w:lang w:val="en-US" w:eastAsia="tr-TR"/>
        </w:rPr>
        <w:t xml:space="preserve"> </w:t>
      </w:r>
      <w:proofErr w:type="spellStart"/>
      <w:r>
        <w:rPr>
          <w:lang w:val="en-US" w:eastAsia="tr-TR"/>
        </w:rPr>
        <w:t>makamı</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Üniversitemiz</w:t>
      </w:r>
      <w:proofErr w:type="spellEnd"/>
      <w:r>
        <w:rPr>
          <w:lang w:val="en-US" w:eastAsia="tr-TR"/>
        </w:rPr>
        <w:t xml:space="preserve"> </w:t>
      </w:r>
      <w:proofErr w:type="spellStart"/>
      <w:r>
        <w:rPr>
          <w:lang w:val="en-US" w:eastAsia="tr-TR"/>
        </w:rPr>
        <w:t>yönetim</w:t>
      </w:r>
      <w:proofErr w:type="spellEnd"/>
      <w:r>
        <w:rPr>
          <w:lang w:val="en-US" w:eastAsia="tr-TR"/>
        </w:rPr>
        <w:t xml:space="preserve"> </w:t>
      </w:r>
      <w:proofErr w:type="spellStart"/>
      <w:r>
        <w:rPr>
          <w:lang w:val="en-US" w:eastAsia="tr-TR"/>
        </w:rPr>
        <w:t>kurlu</w:t>
      </w:r>
      <w:proofErr w:type="spellEnd"/>
      <w:r>
        <w:rPr>
          <w:lang w:val="en-US" w:eastAsia="tr-TR"/>
        </w:rPr>
        <w:t xml:space="preserve"> </w:t>
      </w:r>
      <w:proofErr w:type="spellStart"/>
      <w:r>
        <w:rPr>
          <w:lang w:val="en-US" w:eastAsia="tr-TR"/>
        </w:rPr>
        <w:t>onayına</w:t>
      </w:r>
      <w:proofErr w:type="spellEnd"/>
      <w:r>
        <w:rPr>
          <w:lang w:val="en-US" w:eastAsia="tr-TR"/>
        </w:rPr>
        <w:t xml:space="preserve"> </w:t>
      </w:r>
      <w:proofErr w:type="spellStart"/>
      <w:r>
        <w:rPr>
          <w:lang w:val="en-US" w:eastAsia="tr-TR"/>
        </w:rPr>
        <w:t>sunulmaktadır</w:t>
      </w:r>
      <w:proofErr w:type="spellEnd"/>
      <w:r>
        <w:rPr>
          <w:lang w:val="en-US" w:eastAsia="tr-TR"/>
        </w:rPr>
        <w:t xml:space="preserve">. </w:t>
      </w:r>
    </w:p>
    <w:p w14:paraId="0052D5CE" w14:textId="77777777" w:rsidR="00A9027C" w:rsidRDefault="00A9027C" w:rsidP="007C71F6">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68418D8E" w14:textId="6449DA91" w:rsidR="007C71F6" w:rsidRDefault="007C71F6" w:rsidP="007C71F6">
      <w:pPr>
        <w:keepNext/>
        <w:keepLines/>
        <w:spacing w:before="80" w:after="0" w:line="240" w:lineRule="auto"/>
        <w:ind w:left="708" w:firstLine="708"/>
        <w:outlineLvl w:val="3"/>
        <w:rPr>
          <w:rFonts w:eastAsiaTheme="majorEastAsia" w:cstheme="minorHAnsi"/>
          <w:b/>
          <w:iCs/>
          <w:color w:val="000000" w:themeColor="text1"/>
          <w:lang w:val="en-US" w:eastAsia="tr-TR"/>
        </w:rPr>
      </w:pPr>
      <w:r w:rsidRPr="00A9027C">
        <w:rPr>
          <w:rFonts w:eastAsiaTheme="majorEastAsia" w:cstheme="minorHAnsi"/>
          <w:b/>
          <w:iCs/>
          <w:color w:val="000000" w:themeColor="text1"/>
          <w:lang w:val="en-US" w:eastAsia="tr-TR"/>
        </w:rPr>
        <w:t xml:space="preserve">A.5.3. </w:t>
      </w:r>
      <w:proofErr w:type="spellStart"/>
      <w:r w:rsidRPr="00A9027C">
        <w:rPr>
          <w:rFonts w:eastAsiaTheme="majorEastAsia" w:cstheme="minorHAnsi"/>
          <w:b/>
          <w:iCs/>
          <w:color w:val="000000" w:themeColor="text1"/>
          <w:lang w:val="en-US" w:eastAsia="tr-TR"/>
        </w:rPr>
        <w:t>Uluslararasılaşma</w:t>
      </w:r>
      <w:proofErr w:type="spellEnd"/>
      <w:r w:rsidRPr="00A9027C">
        <w:rPr>
          <w:rFonts w:eastAsiaTheme="majorEastAsia" w:cstheme="minorHAnsi"/>
          <w:b/>
          <w:iCs/>
          <w:color w:val="000000" w:themeColor="text1"/>
          <w:lang w:val="en-US" w:eastAsia="tr-TR"/>
        </w:rPr>
        <w:t xml:space="preserve"> </w:t>
      </w:r>
      <w:proofErr w:type="spellStart"/>
      <w:r w:rsidRPr="00A9027C">
        <w:rPr>
          <w:rFonts w:eastAsiaTheme="majorEastAsia" w:cstheme="minorHAnsi"/>
          <w:b/>
          <w:iCs/>
          <w:color w:val="000000" w:themeColor="text1"/>
          <w:lang w:val="en-US" w:eastAsia="tr-TR"/>
        </w:rPr>
        <w:t>performansı</w:t>
      </w:r>
      <w:proofErr w:type="spellEnd"/>
    </w:p>
    <w:p w14:paraId="568C43D4" w14:textId="77777777" w:rsidR="003163EC" w:rsidRDefault="003163EC" w:rsidP="007C71F6">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6DE13942" w14:textId="10FAEDE6" w:rsidR="004339BC" w:rsidRDefault="003163EC" w:rsidP="00A9027C">
      <w:pPr>
        <w:keepNext/>
        <w:keepLines/>
        <w:spacing w:before="80" w:after="0" w:line="240" w:lineRule="auto"/>
        <w:ind w:firstLine="1"/>
        <w:jc w:val="both"/>
        <w:outlineLvl w:val="3"/>
        <w:rPr>
          <w:lang w:val="en-US" w:eastAsia="tr-TR"/>
        </w:rPr>
      </w:pPr>
      <w:proofErr w:type="spellStart"/>
      <w:r w:rsidRPr="00C06D51">
        <w:rPr>
          <w:rFonts w:eastAsiaTheme="majorEastAsia" w:cstheme="minorHAnsi"/>
          <w:bCs/>
          <w:iCs/>
          <w:color w:val="000000" w:themeColor="text1"/>
          <w:lang w:val="en-US" w:eastAsia="tr-TR"/>
        </w:rPr>
        <w:t>Üniversit</w:t>
      </w:r>
      <w:r w:rsidR="00C06D51">
        <w:rPr>
          <w:rFonts w:eastAsiaTheme="majorEastAsia" w:cstheme="minorHAnsi"/>
          <w:bCs/>
          <w:iCs/>
          <w:color w:val="000000" w:themeColor="text1"/>
          <w:lang w:val="en-US" w:eastAsia="tr-TR"/>
        </w:rPr>
        <w:t>e</w:t>
      </w:r>
      <w:r w:rsidRPr="00C06D51">
        <w:rPr>
          <w:rFonts w:eastAsiaTheme="majorEastAsia" w:cstheme="minorHAnsi"/>
          <w:bCs/>
          <w:iCs/>
          <w:color w:val="000000" w:themeColor="text1"/>
          <w:lang w:val="en-US" w:eastAsia="tr-TR"/>
        </w:rPr>
        <w:t>miz</w:t>
      </w:r>
      <w:proofErr w:type="spellEnd"/>
      <w:r w:rsidRPr="00C06D51">
        <w:rPr>
          <w:rFonts w:eastAsiaTheme="majorEastAsia" w:cstheme="minorHAnsi"/>
          <w:bCs/>
          <w:iCs/>
          <w:color w:val="000000" w:themeColor="text1"/>
          <w:lang w:val="en-US" w:eastAsia="tr-TR"/>
        </w:rPr>
        <w:t xml:space="preserve"> </w:t>
      </w:r>
      <w:proofErr w:type="spellStart"/>
      <w:r w:rsidRPr="00C06D51">
        <w:rPr>
          <w:rFonts w:eastAsiaTheme="majorEastAsia" w:cstheme="minorHAnsi"/>
          <w:bCs/>
          <w:iCs/>
          <w:color w:val="000000" w:themeColor="text1"/>
          <w:lang w:val="en-US" w:eastAsia="tr-TR"/>
        </w:rPr>
        <w:t>uluslararası</w:t>
      </w:r>
      <w:proofErr w:type="spellEnd"/>
      <w:r w:rsidR="00C06D51" w:rsidRPr="00C06D51">
        <w:rPr>
          <w:rFonts w:eastAsiaTheme="majorEastAsia" w:cstheme="minorHAnsi"/>
          <w:bCs/>
          <w:iCs/>
          <w:color w:val="000000" w:themeColor="text1"/>
          <w:lang w:val="en-US" w:eastAsia="tr-TR"/>
        </w:rPr>
        <w:t xml:space="preserve"> </w:t>
      </w:r>
      <w:proofErr w:type="spellStart"/>
      <w:r w:rsidR="00C06D51" w:rsidRPr="00C06D51">
        <w:rPr>
          <w:rFonts w:eastAsiaTheme="majorEastAsia" w:cstheme="minorHAnsi"/>
          <w:bCs/>
          <w:iCs/>
          <w:color w:val="000000" w:themeColor="text1"/>
          <w:lang w:val="en-US" w:eastAsia="tr-TR"/>
        </w:rPr>
        <w:t>bir</w:t>
      </w:r>
      <w:proofErr w:type="spellEnd"/>
      <w:r w:rsidR="00C06D51" w:rsidRPr="00C06D51">
        <w:rPr>
          <w:rFonts w:eastAsiaTheme="majorEastAsia" w:cstheme="minorHAnsi"/>
          <w:bCs/>
          <w:iCs/>
          <w:color w:val="000000" w:themeColor="text1"/>
          <w:lang w:val="en-US" w:eastAsia="tr-TR"/>
        </w:rPr>
        <w:t xml:space="preserve"> </w:t>
      </w:r>
      <w:proofErr w:type="spellStart"/>
      <w:r w:rsidR="00C06D51" w:rsidRPr="00C06D51">
        <w:rPr>
          <w:rFonts w:eastAsiaTheme="majorEastAsia" w:cstheme="minorHAnsi"/>
          <w:bCs/>
          <w:iCs/>
          <w:color w:val="000000" w:themeColor="text1"/>
          <w:lang w:val="en-US" w:eastAsia="tr-TR"/>
        </w:rPr>
        <w:t>üniversite</w:t>
      </w:r>
      <w:proofErr w:type="spellEnd"/>
      <w:r w:rsidR="00C06D51" w:rsidRPr="00C06D51">
        <w:rPr>
          <w:rFonts w:eastAsiaTheme="majorEastAsia" w:cstheme="minorHAnsi"/>
          <w:bCs/>
          <w:iCs/>
          <w:color w:val="000000" w:themeColor="text1"/>
          <w:lang w:val="en-US" w:eastAsia="tr-TR"/>
        </w:rPr>
        <w:t xml:space="preserve"> </w:t>
      </w:r>
      <w:proofErr w:type="spellStart"/>
      <w:r w:rsidR="00C06D51" w:rsidRPr="00C06D51">
        <w:rPr>
          <w:rFonts w:eastAsiaTheme="majorEastAsia" w:cstheme="minorHAnsi"/>
          <w:bCs/>
          <w:iCs/>
          <w:color w:val="000000" w:themeColor="text1"/>
          <w:lang w:val="en-US" w:eastAsia="tr-TR"/>
        </w:rPr>
        <w:t>olmayı</w:t>
      </w:r>
      <w:proofErr w:type="spellEnd"/>
      <w:r w:rsidR="00C06D51" w:rsidRPr="00C06D51">
        <w:rPr>
          <w:rFonts w:eastAsiaTheme="majorEastAsia" w:cstheme="minorHAnsi"/>
          <w:bCs/>
          <w:iCs/>
          <w:color w:val="000000" w:themeColor="text1"/>
          <w:lang w:val="en-US" w:eastAsia="tr-TR"/>
        </w:rPr>
        <w:t xml:space="preserve"> </w:t>
      </w:r>
      <w:proofErr w:type="spellStart"/>
      <w:r w:rsidR="00C06D51" w:rsidRPr="00C06D51">
        <w:rPr>
          <w:rFonts w:eastAsiaTheme="majorEastAsia" w:cstheme="minorHAnsi"/>
          <w:bCs/>
          <w:iCs/>
          <w:color w:val="000000" w:themeColor="text1"/>
          <w:lang w:val="en-US" w:eastAsia="tr-TR"/>
        </w:rPr>
        <w:t>amaçlamaktadır</w:t>
      </w:r>
      <w:proofErr w:type="spellEnd"/>
      <w:r w:rsidR="00C06D51" w:rsidRPr="00C06D51">
        <w:rPr>
          <w:rFonts w:eastAsiaTheme="majorEastAsia" w:cstheme="minorHAnsi"/>
          <w:bCs/>
          <w:iCs/>
          <w:color w:val="000000" w:themeColor="text1"/>
          <w:lang w:val="en-US" w:eastAsia="tr-TR"/>
        </w:rPr>
        <w:t xml:space="preserve">. </w:t>
      </w:r>
      <w:r w:rsidR="00C06D51">
        <w:rPr>
          <w:rFonts w:eastAsiaTheme="majorEastAsia" w:cstheme="minorHAnsi"/>
          <w:bCs/>
          <w:iCs/>
          <w:color w:val="000000" w:themeColor="text1"/>
          <w:lang w:val="en-US" w:eastAsia="tr-TR"/>
        </w:rPr>
        <w:t xml:space="preserve">Bu </w:t>
      </w:r>
      <w:proofErr w:type="spellStart"/>
      <w:r w:rsidR="00C06D51">
        <w:rPr>
          <w:rFonts w:eastAsiaTheme="majorEastAsia" w:cstheme="minorHAnsi"/>
          <w:bCs/>
          <w:iCs/>
          <w:color w:val="000000" w:themeColor="text1"/>
          <w:lang w:val="en-US" w:eastAsia="tr-TR"/>
        </w:rPr>
        <w:t>amaç</w:t>
      </w:r>
      <w:proofErr w:type="spellEnd"/>
      <w:r w:rsidR="00C06D51">
        <w:rPr>
          <w:rFonts w:eastAsiaTheme="majorEastAsia" w:cstheme="minorHAnsi"/>
          <w:bCs/>
          <w:iCs/>
          <w:color w:val="000000" w:themeColor="text1"/>
          <w:lang w:val="en-US" w:eastAsia="tr-TR"/>
        </w:rPr>
        <w:t xml:space="preserve"> </w:t>
      </w:r>
      <w:proofErr w:type="spellStart"/>
      <w:r w:rsidR="00C06D51">
        <w:rPr>
          <w:rFonts w:eastAsiaTheme="majorEastAsia" w:cstheme="minorHAnsi"/>
          <w:bCs/>
          <w:iCs/>
          <w:color w:val="000000" w:themeColor="text1"/>
          <w:lang w:val="en-US" w:eastAsia="tr-TR"/>
        </w:rPr>
        <w:t>doğrultusunda</w:t>
      </w:r>
      <w:proofErr w:type="spellEnd"/>
      <w:r w:rsidR="00C06D51">
        <w:rPr>
          <w:rFonts w:eastAsiaTheme="majorEastAsia" w:cstheme="minorHAnsi"/>
          <w:bCs/>
          <w:iCs/>
          <w:color w:val="000000" w:themeColor="text1"/>
          <w:lang w:val="en-US" w:eastAsia="tr-TR"/>
        </w:rPr>
        <w:t xml:space="preserve"> </w:t>
      </w:r>
      <w:proofErr w:type="spellStart"/>
      <w:r w:rsidR="00C06D51">
        <w:rPr>
          <w:rFonts w:eastAsiaTheme="majorEastAsia" w:cstheme="minorHAnsi"/>
          <w:bCs/>
          <w:iCs/>
          <w:color w:val="000000" w:themeColor="text1"/>
          <w:lang w:val="en-US" w:eastAsia="tr-TR"/>
        </w:rPr>
        <w:t>uluslararası</w:t>
      </w:r>
      <w:proofErr w:type="spellEnd"/>
      <w:r w:rsidR="00C06D51">
        <w:rPr>
          <w:rFonts w:eastAsiaTheme="majorEastAsia" w:cstheme="minorHAnsi"/>
          <w:bCs/>
          <w:iCs/>
          <w:color w:val="000000" w:themeColor="text1"/>
          <w:lang w:val="en-US" w:eastAsia="tr-TR"/>
        </w:rPr>
        <w:t xml:space="preserve"> </w:t>
      </w:r>
      <w:proofErr w:type="spellStart"/>
      <w:r w:rsidR="00C06D51">
        <w:rPr>
          <w:rFonts w:eastAsiaTheme="majorEastAsia" w:cstheme="minorHAnsi"/>
          <w:bCs/>
          <w:iCs/>
          <w:color w:val="000000" w:themeColor="text1"/>
          <w:lang w:val="en-US" w:eastAsia="tr-TR"/>
        </w:rPr>
        <w:t>alanda</w:t>
      </w:r>
      <w:proofErr w:type="spellEnd"/>
      <w:r w:rsidR="00C06D51">
        <w:rPr>
          <w:rFonts w:eastAsiaTheme="majorEastAsia" w:cstheme="minorHAnsi"/>
          <w:bCs/>
          <w:iCs/>
          <w:color w:val="000000" w:themeColor="text1"/>
          <w:lang w:val="en-US" w:eastAsia="tr-TR"/>
        </w:rPr>
        <w:t xml:space="preserve"> </w:t>
      </w:r>
      <w:proofErr w:type="spellStart"/>
      <w:r w:rsidR="00C06D51">
        <w:rPr>
          <w:rFonts w:eastAsiaTheme="majorEastAsia" w:cstheme="minorHAnsi"/>
          <w:bCs/>
          <w:iCs/>
          <w:color w:val="000000" w:themeColor="text1"/>
          <w:lang w:val="en-US" w:eastAsia="tr-TR"/>
        </w:rPr>
        <w:t>rekabet</w:t>
      </w:r>
      <w:proofErr w:type="spellEnd"/>
      <w:r w:rsidR="00C06D51">
        <w:rPr>
          <w:rFonts w:eastAsiaTheme="majorEastAsia" w:cstheme="minorHAnsi"/>
          <w:bCs/>
          <w:iCs/>
          <w:color w:val="000000" w:themeColor="text1"/>
          <w:lang w:val="en-US" w:eastAsia="tr-TR"/>
        </w:rPr>
        <w:t xml:space="preserve"> </w:t>
      </w:r>
      <w:proofErr w:type="spellStart"/>
      <w:r w:rsidR="00C06D51">
        <w:rPr>
          <w:rFonts w:eastAsiaTheme="majorEastAsia" w:cstheme="minorHAnsi"/>
          <w:bCs/>
          <w:iCs/>
          <w:color w:val="000000" w:themeColor="text1"/>
          <w:lang w:val="en-US" w:eastAsia="tr-TR"/>
        </w:rPr>
        <w:t>edebilen</w:t>
      </w:r>
      <w:proofErr w:type="spellEnd"/>
      <w:r w:rsidR="00C06D51">
        <w:rPr>
          <w:rFonts w:eastAsiaTheme="majorEastAsia" w:cstheme="minorHAnsi"/>
          <w:bCs/>
          <w:iCs/>
          <w:color w:val="000000" w:themeColor="text1"/>
          <w:lang w:val="en-US" w:eastAsia="tr-TR"/>
        </w:rPr>
        <w:t xml:space="preserve">, </w:t>
      </w:r>
      <w:proofErr w:type="spellStart"/>
      <w:r w:rsidR="00C06D51">
        <w:rPr>
          <w:rFonts w:eastAsiaTheme="majorEastAsia" w:cstheme="minorHAnsi"/>
          <w:bCs/>
          <w:iCs/>
          <w:color w:val="000000" w:themeColor="text1"/>
          <w:lang w:val="en-US" w:eastAsia="tr-TR"/>
        </w:rPr>
        <w:t>kültürlerarası</w:t>
      </w:r>
      <w:proofErr w:type="spellEnd"/>
      <w:r w:rsidR="00C06D51">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yetkinliğe</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sahip</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mezunlar</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yetiştirmeyi</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hedeflenmektedir</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Fakültemiz</w:t>
      </w:r>
      <w:proofErr w:type="spellEnd"/>
      <w:r w:rsidR="00FE3DF6">
        <w:rPr>
          <w:rFonts w:eastAsiaTheme="majorEastAsia" w:cstheme="minorHAnsi"/>
          <w:bCs/>
          <w:iCs/>
          <w:color w:val="000000" w:themeColor="text1"/>
          <w:lang w:val="en-US" w:eastAsia="tr-TR"/>
        </w:rPr>
        <w:t xml:space="preserve"> </w:t>
      </w:r>
      <w:proofErr w:type="spellStart"/>
      <w:r w:rsidR="00531CBD">
        <w:rPr>
          <w:rFonts w:eastAsiaTheme="majorEastAsia" w:cstheme="minorHAnsi"/>
          <w:bCs/>
          <w:iCs/>
          <w:color w:val="000000" w:themeColor="text1"/>
          <w:lang w:val="en-US" w:eastAsia="tr-TR"/>
        </w:rPr>
        <w:t>eğitim-öğretim</w:t>
      </w:r>
      <w:proofErr w:type="spellEnd"/>
      <w:r w:rsidR="00531CBD">
        <w:rPr>
          <w:rFonts w:eastAsiaTheme="majorEastAsia" w:cstheme="minorHAnsi"/>
          <w:bCs/>
          <w:iCs/>
          <w:color w:val="000000" w:themeColor="text1"/>
          <w:lang w:val="en-US" w:eastAsia="tr-TR"/>
        </w:rPr>
        <w:t xml:space="preserve"> </w:t>
      </w:r>
      <w:proofErr w:type="spellStart"/>
      <w:r w:rsidR="00531CBD">
        <w:rPr>
          <w:rFonts w:eastAsiaTheme="majorEastAsia" w:cstheme="minorHAnsi"/>
          <w:bCs/>
          <w:iCs/>
          <w:color w:val="000000" w:themeColor="text1"/>
          <w:lang w:val="en-US" w:eastAsia="tr-TR"/>
        </w:rPr>
        <w:t>ve</w:t>
      </w:r>
      <w:proofErr w:type="spellEnd"/>
      <w:r w:rsidR="00531CBD">
        <w:rPr>
          <w:rFonts w:eastAsiaTheme="majorEastAsia" w:cstheme="minorHAnsi"/>
          <w:bCs/>
          <w:iCs/>
          <w:color w:val="000000" w:themeColor="text1"/>
          <w:lang w:val="en-US" w:eastAsia="tr-TR"/>
        </w:rPr>
        <w:t xml:space="preserve"> </w:t>
      </w:r>
      <w:proofErr w:type="spellStart"/>
      <w:r w:rsidR="00531CBD">
        <w:rPr>
          <w:rFonts w:eastAsiaTheme="majorEastAsia" w:cstheme="minorHAnsi"/>
          <w:bCs/>
          <w:iCs/>
          <w:color w:val="000000" w:themeColor="text1"/>
          <w:lang w:val="en-US" w:eastAsia="tr-TR"/>
        </w:rPr>
        <w:t>araştırma</w:t>
      </w:r>
      <w:proofErr w:type="spellEnd"/>
      <w:r w:rsidR="00531CBD">
        <w:rPr>
          <w:rFonts w:eastAsiaTheme="majorEastAsia" w:cstheme="minorHAnsi"/>
          <w:bCs/>
          <w:iCs/>
          <w:color w:val="000000" w:themeColor="text1"/>
          <w:lang w:val="en-US" w:eastAsia="tr-TR"/>
        </w:rPr>
        <w:t xml:space="preserve"> </w:t>
      </w:r>
      <w:proofErr w:type="spellStart"/>
      <w:r w:rsidR="00531CBD">
        <w:rPr>
          <w:rFonts w:eastAsiaTheme="majorEastAsia" w:cstheme="minorHAnsi"/>
          <w:bCs/>
          <w:iCs/>
          <w:color w:val="000000" w:themeColor="text1"/>
          <w:lang w:val="en-US" w:eastAsia="tr-TR"/>
        </w:rPr>
        <w:t>alanlarında</w:t>
      </w:r>
      <w:proofErr w:type="spellEnd"/>
      <w:r w:rsidR="00531CBD">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müfredat</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araştırma</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ve</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ikili</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anlaşmaları</w:t>
      </w:r>
      <w:proofErr w:type="spellEnd"/>
      <w:r w:rsidR="00FE3DF6">
        <w:rPr>
          <w:rFonts w:eastAsiaTheme="majorEastAsia" w:cstheme="minorHAnsi"/>
          <w:bCs/>
          <w:iCs/>
          <w:color w:val="000000" w:themeColor="text1"/>
          <w:lang w:val="en-US" w:eastAsia="tr-TR"/>
        </w:rPr>
        <w:t xml:space="preserve"> </w:t>
      </w:r>
      <w:proofErr w:type="spellStart"/>
      <w:r w:rsidR="00FE3DF6">
        <w:rPr>
          <w:rFonts w:eastAsiaTheme="majorEastAsia" w:cstheme="minorHAnsi"/>
          <w:bCs/>
          <w:iCs/>
          <w:color w:val="000000" w:themeColor="text1"/>
          <w:lang w:val="en-US" w:eastAsia="tr-TR"/>
        </w:rPr>
        <w:t>ile</w:t>
      </w:r>
      <w:proofErr w:type="spellEnd"/>
      <w:r w:rsidR="00FE3DF6">
        <w:rPr>
          <w:rFonts w:eastAsiaTheme="majorEastAsia" w:cstheme="minorHAnsi"/>
          <w:bCs/>
          <w:iCs/>
          <w:color w:val="000000" w:themeColor="text1"/>
          <w:lang w:val="en-US" w:eastAsia="tr-TR"/>
        </w:rPr>
        <w:t xml:space="preserve"> </w:t>
      </w:r>
      <w:proofErr w:type="spellStart"/>
      <w:r w:rsidR="00531CBD">
        <w:rPr>
          <w:rFonts w:eastAsiaTheme="majorEastAsia" w:cstheme="minorHAnsi"/>
          <w:bCs/>
          <w:iCs/>
          <w:color w:val="000000" w:themeColor="text1"/>
          <w:lang w:val="en-US" w:eastAsia="tr-TR"/>
        </w:rPr>
        <w:t>üniversitemizin</w:t>
      </w:r>
      <w:proofErr w:type="spellEnd"/>
      <w:r w:rsidR="00531CBD">
        <w:rPr>
          <w:rFonts w:eastAsiaTheme="majorEastAsia" w:cstheme="minorHAnsi"/>
          <w:bCs/>
          <w:iCs/>
          <w:color w:val="000000" w:themeColor="text1"/>
          <w:lang w:val="en-US" w:eastAsia="tr-TR"/>
        </w:rPr>
        <w:t xml:space="preserve"> </w:t>
      </w:r>
      <w:proofErr w:type="spellStart"/>
      <w:r w:rsidR="00531CBD">
        <w:rPr>
          <w:rFonts w:eastAsiaTheme="majorEastAsia" w:cstheme="minorHAnsi"/>
          <w:bCs/>
          <w:iCs/>
          <w:color w:val="000000" w:themeColor="text1"/>
          <w:lang w:val="en-US" w:eastAsia="tr-TR"/>
        </w:rPr>
        <w:t>uluslararasılaşma</w:t>
      </w:r>
      <w:proofErr w:type="spellEnd"/>
      <w:r w:rsidR="00531CBD">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hedefi</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ile</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uyumlu</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adımlar</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atılmakta</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gelişim</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sürdürülmektedir</w:t>
      </w:r>
      <w:proofErr w:type="spellEnd"/>
      <w:r w:rsidR="00514F5E">
        <w:rPr>
          <w:rFonts w:eastAsiaTheme="majorEastAsia" w:cstheme="minorHAnsi"/>
          <w:bCs/>
          <w:iCs/>
          <w:color w:val="000000" w:themeColor="text1"/>
          <w:lang w:val="en-US" w:eastAsia="tr-TR"/>
        </w:rPr>
        <w:t xml:space="preserve">. </w:t>
      </w:r>
      <w:r w:rsidR="000E2F1B">
        <w:rPr>
          <w:rFonts w:eastAsiaTheme="majorEastAsia" w:cstheme="minorHAnsi"/>
          <w:bCs/>
          <w:iCs/>
          <w:color w:val="000000" w:themeColor="text1"/>
          <w:lang w:val="en-US" w:eastAsia="tr-TR"/>
        </w:rPr>
        <w:t xml:space="preserve">2023 </w:t>
      </w:r>
      <w:proofErr w:type="spellStart"/>
      <w:r w:rsidR="000E2F1B">
        <w:rPr>
          <w:rFonts w:eastAsiaTheme="majorEastAsia" w:cstheme="minorHAnsi"/>
          <w:bCs/>
          <w:iCs/>
          <w:color w:val="000000" w:themeColor="text1"/>
          <w:lang w:val="en-US" w:eastAsia="tr-TR"/>
        </w:rPr>
        <w:t>yılı</w:t>
      </w:r>
      <w:proofErr w:type="spellEnd"/>
      <w:r w:rsidR="000E2F1B">
        <w:rPr>
          <w:rFonts w:eastAsiaTheme="majorEastAsia" w:cstheme="minorHAnsi"/>
          <w:bCs/>
          <w:iCs/>
          <w:color w:val="000000" w:themeColor="text1"/>
          <w:lang w:val="en-US" w:eastAsia="tr-TR"/>
        </w:rPr>
        <w:t xml:space="preserve"> </w:t>
      </w:r>
      <w:proofErr w:type="spellStart"/>
      <w:r w:rsidR="000E2F1B">
        <w:rPr>
          <w:rFonts w:eastAsiaTheme="majorEastAsia" w:cstheme="minorHAnsi"/>
          <w:bCs/>
          <w:iCs/>
          <w:color w:val="000000" w:themeColor="text1"/>
          <w:lang w:val="en-US" w:eastAsia="tr-TR"/>
        </w:rPr>
        <w:t>içerisinde</w:t>
      </w:r>
      <w:proofErr w:type="spellEnd"/>
      <w:r w:rsidR="000E2F1B">
        <w:rPr>
          <w:rFonts w:eastAsiaTheme="majorEastAsia" w:cstheme="minorHAnsi"/>
          <w:bCs/>
          <w:iCs/>
          <w:color w:val="000000" w:themeColor="text1"/>
          <w:lang w:val="en-US" w:eastAsia="tr-TR"/>
        </w:rPr>
        <w:t xml:space="preserve"> </w:t>
      </w:r>
      <w:proofErr w:type="spellStart"/>
      <w:r w:rsidR="000E2F1B" w:rsidRPr="000E2F1B">
        <w:rPr>
          <w:rFonts w:eastAsiaTheme="majorEastAsia" w:cstheme="minorHAnsi"/>
          <w:b/>
          <w:iCs/>
          <w:color w:val="000000" w:themeColor="text1"/>
          <w:lang w:val="en-US" w:eastAsia="tr-TR"/>
        </w:rPr>
        <w:t>iki</w:t>
      </w:r>
      <w:proofErr w:type="spellEnd"/>
      <w:r w:rsidR="000E2F1B" w:rsidRPr="000E2F1B">
        <w:rPr>
          <w:rFonts w:eastAsiaTheme="majorEastAsia" w:cstheme="minorHAnsi"/>
          <w:b/>
          <w:iCs/>
          <w:color w:val="000000" w:themeColor="text1"/>
          <w:lang w:val="en-US" w:eastAsia="tr-TR"/>
        </w:rPr>
        <w:t xml:space="preserve"> </w:t>
      </w:r>
      <w:proofErr w:type="spellStart"/>
      <w:r w:rsidR="000E2F1B" w:rsidRPr="000E2F1B">
        <w:rPr>
          <w:rFonts w:eastAsiaTheme="majorEastAsia" w:cstheme="minorHAnsi"/>
          <w:b/>
          <w:iCs/>
          <w:color w:val="000000" w:themeColor="text1"/>
          <w:lang w:val="en-US" w:eastAsia="tr-TR"/>
        </w:rPr>
        <w:t>üniversite</w:t>
      </w:r>
      <w:proofErr w:type="spellEnd"/>
      <w:r w:rsidR="000E2F1B" w:rsidRPr="000E2F1B">
        <w:rPr>
          <w:rFonts w:eastAsiaTheme="majorEastAsia" w:cstheme="minorHAnsi"/>
          <w:b/>
          <w:iCs/>
          <w:color w:val="000000" w:themeColor="text1"/>
          <w:lang w:val="en-US" w:eastAsia="tr-TR"/>
        </w:rPr>
        <w:t xml:space="preserve"> </w:t>
      </w:r>
      <w:proofErr w:type="spellStart"/>
      <w:r w:rsidR="000E2F1B" w:rsidRPr="000E2F1B">
        <w:rPr>
          <w:rFonts w:eastAsiaTheme="majorEastAsia" w:cstheme="minorHAnsi"/>
          <w:b/>
          <w:iCs/>
          <w:color w:val="000000" w:themeColor="text1"/>
          <w:lang w:val="en-US" w:eastAsia="tr-TR"/>
        </w:rPr>
        <w:t>ile</w:t>
      </w:r>
      <w:proofErr w:type="spellEnd"/>
      <w:r w:rsidR="000E2F1B" w:rsidRPr="000E2F1B">
        <w:rPr>
          <w:rFonts w:eastAsiaTheme="majorEastAsia" w:cstheme="minorHAnsi"/>
          <w:b/>
          <w:iCs/>
          <w:color w:val="000000" w:themeColor="text1"/>
          <w:lang w:val="en-US" w:eastAsia="tr-TR"/>
        </w:rPr>
        <w:t xml:space="preserve"> </w:t>
      </w:r>
      <w:proofErr w:type="spellStart"/>
      <w:r w:rsidR="000E2F1B" w:rsidRPr="000E2F1B">
        <w:rPr>
          <w:rFonts w:eastAsiaTheme="majorEastAsia" w:cstheme="minorHAnsi"/>
          <w:b/>
          <w:iCs/>
          <w:color w:val="000000" w:themeColor="text1"/>
          <w:lang w:val="en-US" w:eastAsia="tr-TR"/>
        </w:rPr>
        <w:t>ikili</w:t>
      </w:r>
      <w:proofErr w:type="spellEnd"/>
      <w:r w:rsidR="000E2F1B" w:rsidRPr="000E2F1B">
        <w:rPr>
          <w:rFonts w:eastAsiaTheme="majorEastAsia" w:cstheme="minorHAnsi"/>
          <w:b/>
          <w:iCs/>
          <w:color w:val="000000" w:themeColor="text1"/>
          <w:lang w:val="en-US" w:eastAsia="tr-TR"/>
        </w:rPr>
        <w:t xml:space="preserve"> </w:t>
      </w:r>
      <w:proofErr w:type="spellStart"/>
      <w:r w:rsidR="000E2F1B" w:rsidRPr="000E2F1B">
        <w:rPr>
          <w:rFonts w:eastAsiaTheme="majorEastAsia" w:cstheme="minorHAnsi"/>
          <w:b/>
          <w:iCs/>
          <w:color w:val="000000" w:themeColor="text1"/>
          <w:lang w:val="en-US" w:eastAsia="tr-TR"/>
        </w:rPr>
        <w:t>anlaşma</w:t>
      </w:r>
      <w:proofErr w:type="spellEnd"/>
      <w:r w:rsidR="000E2F1B">
        <w:rPr>
          <w:rFonts w:eastAsiaTheme="majorEastAsia" w:cstheme="minorHAnsi"/>
          <w:bCs/>
          <w:iCs/>
          <w:color w:val="000000" w:themeColor="text1"/>
          <w:lang w:val="en-US" w:eastAsia="tr-TR"/>
        </w:rPr>
        <w:t xml:space="preserve"> </w:t>
      </w:r>
      <w:proofErr w:type="spellStart"/>
      <w:r w:rsidR="000E2F1B">
        <w:rPr>
          <w:rFonts w:eastAsiaTheme="majorEastAsia" w:cstheme="minorHAnsi"/>
          <w:bCs/>
          <w:iCs/>
          <w:color w:val="000000" w:themeColor="text1"/>
          <w:lang w:val="en-US" w:eastAsia="tr-TR"/>
        </w:rPr>
        <w:t>yapılmak</w:t>
      </w:r>
      <w:proofErr w:type="spellEnd"/>
      <w:r w:rsidR="000E2F1B">
        <w:rPr>
          <w:rFonts w:eastAsiaTheme="majorEastAsia" w:cstheme="minorHAnsi"/>
          <w:bCs/>
          <w:iCs/>
          <w:color w:val="000000" w:themeColor="text1"/>
          <w:lang w:val="en-US" w:eastAsia="tr-TR"/>
        </w:rPr>
        <w:t xml:space="preserve"> </w:t>
      </w:r>
      <w:proofErr w:type="spellStart"/>
      <w:r w:rsidR="000E2F1B">
        <w:rPr>
          <w:rFonts w:eastAsiaTheme="majorEastAsia" w:cstheme="minorHAnsi"/>
          <w:bCs/>
          <w:iCs/>
          <w:color w:val="000000" w:themeColor="text1"/>
          <w:lang w:val="en-US" w:eastAsia="tr-TR"/>
        </w:rPr>
        <w:t>üzere</w:t>
      </w:r>
      <w:proofErr w:type="spellEnd"/>
      <w:r w:rsidR="000E2F1B">
        <w:rPr>
          <w:rFonts w:eastAsiaTheme="majorEastAsia" w:cstheme="minorHAnsi"/>
          <w:bCs/>
          <w:iCs/>
          <w:color w:val="000000" w:themeColor="text1"/>
          <w:lang w:val="en-US" w:eastAsia="tr-TR"/>
        </w:rPr>
        <w:t xml:space="preserve"> </w:t>
      </w:r>
      <w:proofErr w:type="spellStart"/>
      <w:r w:rsidR="000E2F1B">
        <w:rPr>
          <w:rFonts w:eastAsiaTheme="majorEastAsia" w:cstheme="minorHAnsi"/>
          <w:bCs/>
          <w:iCs/>
          <w:color w:val="000000" w:themeColor="text1"/>
          <w:lang w:val="en-US" w:eastAsia="tr-TR"/>
        </w:rPr>
        <w:t>Rektörlük</w:t>
      </w:r>
      <w:proofErr w:type="spellEnd"/>
      <w:r w:rsidR="000E2F1B">
        <w:rPr>
          <w:rFonts w:eastAsiaTheme="majorEastAsia" w:cstheme="minorHAnsi"/>
          <w:bCs/>
          <w:iCs/>
          <w:color w:val="000000" w:themeColor="text1"/>
          <w:lang w:val="en-US" w:eastAsia="tr-TR"/>
        </w:rPr>
        <w:t xml:space="preserve"> </w:t>
      </w:r>
      <w:proofErr w:type="spellStart"/>
      <w:r w:rsidR="000E2F1B">
        <w:rPr>
          <w:rFonts w:eastAsiaTheme="majorEastAsia" w:cstheme="minorHAnsi"/>
          <w:bCs/>
          <w:iCs/>
          <w:color w:val="000000" w:themeColor="text1"/>
          <w:lang w:val="en-US" w:eastAsia="tr-TR"/>
        </w:rPr>
        <w:t>makamı</w:t>
      </w:r>
      <w:proofErr w:type="spellEnd"/>
      <w:r w:rsidR="000E2F1B">
        <w:rPr>
          <w:rFonts w:eastAsiaTheme="majorEastAsia" w:cstheme="minorHAnsi"/>
          <w:bCs/>
          <w:iCs/>
          <w:color w:val="000000" w:themeColor="text1"/>
          <w:lang w:val="en-US" w:eastAsia="tr-TR"/>
        </w:rPr>
        <w:t xml:space="preserve"> </w:t>
      </w:r>
      <w:proofErr w:type="spellStart"/>
      <w:r w:rsidR="000E2F1B">
        <w:rPr>
          <w:rFonts w:eastAsiaTheme="majorEastAsia" w:cstheme="minorHAnsi"/>
          <w:bCs/>
          <w:iCs/>
          <w:color w:val="000000" w:themeColor="text1"/>
          <w:lang w:val="en-US" w:eastAsia="tr-TR"/>
        </w:rPr>
        <w:t>onayına</w:t>
      </w:r>
      <w:proofErr w:type="spellEnd"/>
      <w:r w:rsidR="000E2F1B">
        <w:rPr>
          <w:rFonts w:eastAsiaTheme="majorEastAsia" w:cstheme="minorHAnsi"/>
          <w:bCs/>
          <w:iCs/>
          <w:color w:val="000000" w:themeColor="text1"/>
          <w:lang w:val="en-US" w:eastAsia="tr-TR"/>
        </w:rPr>
        <w:t xml:space="preserve"> </w:t>
      </w:r>
      <w:proofErr w:type="spellStart"/>
      <w:r w:rsidR="000E2F1B">
        <w:rPr>
          <w:rFonts w:eastAsiaTheme="majorEastAsia" w:cstheme="minorHAnsi"/>
          <w:bCs/>
          <w:iCs/>
          <w:color w:val="000000" w:themeColor="text1"/>
          <w:lang w:val="en-US" w:eastAsia="tr-TR"/>
        </w:rPr>
        <w:t>sunulmuştur</w:t>
      </w:r>
      <w:proofErr w:type="spellEnd"/>
      <w:r w:rsidR="000E2F1B" w:rsidRPr="00F36745">
        <w:rPr>
          <w:rFonts w:eastAsiaTheme="majorEastAsia" w:cstheme="minorHAnsi"/>
          <w:bCs/>
          <w:iCs/>
          <w:color w:val="000000" w:themeColor="text1"/>
          <w:lang w:val="en-US" w:eastAsia="tr-TR"/>
        </w:rPr>
        <w:t xml:space="preserve">. </w:t>
      </w:r>
      <w:r w:rsidR="000E2F1B" w:rsidRPr="00F36745">
        <w:rPr>
          <w:rFonts w:eastAsiaTheme="majorEastAsia" w:cstheme="minorHAnsi"/>
          <w:b/>
          <w:iCs/>
          <w:color w:val="000000" w:themeColor="text1"/>
          <w:lang w:val="en-US" w:eastAsia="tr-TR"/>
        </w:rPr>
        <w:t>(</w:t>
      </w:r>
      <w:hyperlink r:id="rId98" w:history="1">
        <w:r w:rsidR="000E2F1B" w:rsidRPr="00D82106">
          <w:rPr>
            <w:rStyle w:val="Kpr"/>
            <w:rFonts w:eastAsiaTheme="majorEastAsia" w:cstheme="minorHAnsi"/>
            <w:b/>
            <w:iCs/>
            <w:lang w:val="en-US" w:eastAsia="tr-TR"/>
          </w:rPr>
          <w:t>A5.3.1</w:t>
        </w:r>
      </w:hyperlink>
      <w:r w:rsidR="000E2F1B" w:rsidRPr="00F36745">
        <w:rPr>
          <w:rFonts w:eastAsiaTheme="majorEastAsia" w:cstheme="minorHAnsi"/>
          <w:b/>
          <w:iCs/>
          <w:color w:val="000000" w:themeColor="text1"/>
          <w:lang w:val="en-US" w:eastAsia="tr-TR"/>
        </w:rPr>
        <w:t xml:space="preserve">., </w:t>
      </w:r>
      <w:hyperlink r:id="rId99" w:history="1">
        <w:r w:rsidR="000E2F1B" w:rsidRPr="00D82106">
          <w:rPr>
            <w:rStyle w:val="Kpr"/>
            <w:rFonts w:eastAsiaTheme="majorEastAsia" w:cstheme="minorHAnsi"/>
            <w:b/>
            <w:iCs/>
            <w:lang w:val="en-US" w:eastAsia="tr-TR"/>
          </w:rPr>
          <w:t>A5.3.2</w:t>
        </w:r>
      </w:hyperlink>
      <w:hyperlink r:id="rId100" w:history="1">
        <w:r w:rsidR="000E2F1B" w:rsidRPr="00D82106">
          <w:rPr>
            <w:rStyle w:val="Kpr"/>
            <w:rFonts w:eastAsiaTheme="majorEastAsia" w:cstheme="minorHAnsi"/>
            <w:b/>
            <w:iCs/>
            <w:lang w:val="en-US" w:eastAsia="tr-TR"/>
          </w:rPr>
          <w:t>., A5.3.3</w:t>
        </w:r>
      </w:hyperlink>
      <w:r w:rsidR="000E2F1B" w:rsidRPr="00F36745">
        <w:rPr>
          <w:rFonts w:eastAsiaTheme="majorEastAsia" w:cstheme="minorHAnsi"/>
          <w:b/>
          <w:iCs/>
          <w:color w:val="000000" w:themeColor="text1"/>
          <w:lang w:val="en-US" w:eastAsia="tr-TR"/>
        </w:rPr>
        <w:t xml:space="preserve">., </w:t>
      </w:r>
      <w:hyperlink r:id="rId101" w:history="1">
        <w:r w:rsidR="000E2F1B" w:rsidRPr="00D82106">
          <w:rPr>
            <w:rStyle w:val="Kpr"/>
            <w:rFonts w:eastAsiaTheme="majorEastAsia" w:cstheme="minorHAnsi"/>
            <w:b/>
            <w:iCs/>
            <w:lang w:val="en-US" w:eastAsia="tr-TR"/>
          </w:rPr>
          <w:t>A5.3.4</w:t>
        </w:r>
      </w:hyperlink>
      <w:r w:rsidR="000E2F1B" w:rsidRPr="00F36745">
        <w:rPr>
          <w:rFonts w:eastAsiaTheme="majorEastAsia" w:cstheme="minorHAnsi"/>
          <w:b/>
          <w:iCs/>
          <w:color w:val="000000" w:themeColor="text1"/>
          <w:lang w:val="en-US" w:eastAsia="tr-TR"/>
        </w:rPr>
        <w:t>.)</w:t>
      </w:r>
      <w:r w:rsidR="00531CBD">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Eğitim-öğretim</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sadece</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bir</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bölümümüzde</w:t>
      </w:r>
      <w:proofErr w:type="spellEnd"/>
      <w:r w:rsidR="00514F5E">
        <w:rPr>
          <w:rFonts w:eastAsiaTheme="majorEastAsia" w:cstheme="minorHAnsi"/>
          <w:bCs/>
          <w:iCs/>
          <w:color w:val="000000" w:themeColor="text1"/>
          <w:lang w:val="en-US" w:eastAsia="tr-TR"/>
        </w:rPr>
        <w:t xml:space="preserve"> %30 </w:t>
      </w:r>
      <w:proofErr w:type="spellStart"/>
      <w:r w:rsidR="00514F5E">
        <w:rPr>
          <w:rFonts w:eastAsiaTheme="majorEastAsia" w:cstheme="minorHAnsi"/>
          <w:bCs/>
          <w:iCs/>
          <w:color w:val="000000" w:themeColor="text1"/>
          <w:lang w:val="en-US" w:eastAsia="tr-TR"/>
        </w:rPr>
        <w:t>ingilizce</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yürütülmektedir</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Tüm</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lisans</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programlarımızda</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yabancı</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dil</w:t>
      </w:r>
      <w:proofErr w:type="spellEnd"/>
      <w:r w:rsidR="00514F5E">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eğitimi</w:t>
      </w:r>
      <w:proofErr w:type="spellEnd"/>
      <w:r w:rsidR="00514F5E">
        <w:rPr>
          <w:rFonts w:eastAsiaTheme="majorEastAsia" w:cstheme="minorHAnsi"/>
          <w:bCs/>
          <w:iCs/>
          <w:color w:val="000000" w:themeColor="text1"/>
          <w:lang w:val="en-US" w:eastAsia="tr-TR"/>
        </w:rPr>
        <w:t xml:space="preserve"> </w:t>
      </w:r>
      <w:proofErr w:type="spellStart"/>
      <w:r w:rsidR="00BA2BC1">
        <w:rPr>
          <w:rFonts w:eastAsiaTheme="majorEastAsia" w:cstheme="minorHAnsi"/>
          <w:bCs/>
          <w:iCs/>
          <w:color w:val="000000" w:themeColor="text1"/>
          <w:lang w:val="en-US" w:eastAsia="tr-TR"/>
        </w:rPr>
        <w:t>belirli</w:t>
      </w:r>
      <w:proofErr w:type="spellEnd"/>
      <w:r w:rsidR="00BA2BC1">
        <w:rPr>
          <w:rFonts w:eastAsiaTheme="majorEastAsia" w:cstheme="minorHAnsi"/>
          <w:bCs/>
          <w:iCs/>
          <w:color w:val="000000" w:themeColor="text1"/>
          <w:lang w:val="en-US" w:eastAsia="tr-TR"/>
        </w:rPr>
        <w:t xml:space="preserve"> </w:t>
      </w:r>
      <w:proofErr w:type="spellStart"/>
      <w:r w:rsidR="00BA2BC1">
        <w:rPr>
          <w:rFonts w:eastAsiaTheme="majorEastAsia" w:cstheme="minorHAnsi"/>
          <w:bCs/>
          <w:iCs/>
          <w:color w:val="000000" w:themeColor="text1"/>
          <w:lang w:val="en-US" w:eastAsia="tr-TR"/>
        </w:rPr>
        <w:t>düzeyde</w:t>
      </w:r>
      <w:proofErr w:type="spellEnd"/>
      <w:r w:rsidR="00BA2BC1">
        <w:rPr>
          <w:rFonts w:eastAsiaTheme="majorEastAsia" w:cstheme="minorHAnsi"/>
          <w:bCs/>
          <w:iCs/>
          <w:color w:val="000000" w:themeColor="text1"/>
          <w:lang w:val="en-US" w:eastAsia="tr-TR"/>
        </w:rPr>
        <w:t xml:space="preserve"> </w:t>
      </w:r>
      <w:proofErr w:type="spellStart"/>
      <w:r w:rsidR="00514F5E">
        <w:rPr>
          <w:rFonts w:eastAsiaTheme="majorEastAsia" w:cstheme="minorHAnsi"/>
          <w:bCs/>
          <w:iCs/>
          <w:color w:val="000000" w:themeColor="text1"/>
          <w:lang w:val="en-US" w:eastAsia="tr-TR"/>
        </w:rPr>
        <w:t>verilmektedir</w:t>
      </w:r>
      <w:proofErr w:type="spellEnd"/>
      <w:r w:rsidR="00514F5E">
        <w:rPr>
          <w:rFonts w:eastAsiaTheme="majorEastAsia" w:cstheme="minorHAnsi"/>
          <w:bCs/>
          <w:iCs/>
          <w:color w:val="000000" w:themeColor="text1"/>
          <w:lang w:val="en-US" w:eastAsia="tr-TR"/>
        </w:rPr>
        <w:t xml:space="preserve">. </w:t>
      </w:r>
      <w:proofErr w:type="spellStart"/>
      <w:r w:rsidR="00BA2BC1">
        <w:rPr>
          <w:rFonts w:eastAsiaTheme="majorEastAsia" w:cstheme="minorHAnsi"/>
          <w:bCs/>
          <w:iCs/>
          <w:color w:val="000000" w:themeColor="text1"/>
          <w:lang w:val="en-US" w:eastAsia="tr-TR"/>
        </w:rPr>
        <w:t>Fakültemiz</w:t>
      </w:r>
      <w:proofErr w:type="spellEnd"/>
      <w:r w:rsidR="00BA2BC1">
        <w:rPr>
          <w:rFonts w:eastAsiaTheme="majorEastAsia" w:cstheme="minorHAnsi"/>
          <w:bCs/>
          <w:iCs/>
          <w:color w:val="000000" w:themeColor="text1"/>
          <w:lang w:val="en-US" w:eastAsia="tr-TR"/>
        </w:rPr>
        <w:t xml:space="preserve"> </w:t>
      </w:r>
      <w:proofErr w:type="spellStart"/>
      <w:r w:rsidR="00BA2BC1">
        <w:rPr>
          <w:rFonts w:eastAsiaTheme="majorEastAsia" w:cstheme="minorHAnsi"/>
          <w:bCs/>
          <w:iCs/>
          <w:color w:val="000000" w:themeColor="text1"/>
          <w:lang w:val="en-US" w:eastAsia="tr-TR"/>
        </w:rPr>
        <w:t>m</w:t>
      </w:r>
      <w:r w:rsidR="004339BC" w:rsidRPr="00BA2BC1">
        <w:rPr>
          <w:lang w:val="en-US" w:eastAsia="tr-TR"/>
        </w:rPr>
        <w:t>üfredatları</w:t>
      </w:r>
      <w:proofErr w:type="spellEnd"/>
      <w:r w:rsidR="004339BC" w:rsidRPr="00BA2BC1">
        <w:rPr>
          <w:lang w:val="en-US" w:eastAsia="tr-TR"/>
        </w:rPr>
        <w:t xml:space="preserve"> </w:t>
      </w:r>
      <w:proofErr w:type="spellStart"/>
      <w:r w:rsidR="004339BC" w:rsidRPr="00BA2BC1">
        <w:rPr>
          <w:lang w:val="en-US" w:eastAsia="tr-TR"/>
        </w:rPr>
        <w:t>oluştu</w:t>
      </w:r>
      <w:r w:rsidR="000E2F1B">
        <w:rPr>
          <w:lang w:val="en-US" w:eastAsia="tr-TR"/>
        </w:rPr>
        <w:t>rur</w:t>
      </w:r>
      <w:r w:rsidR="004339BC" w:rsidRPr="00BA2BC1">
        <w:rPr>
          <w:lang w:val="en-US" w:eastAsia="tr-TR"/>
        </w:rPr>
        <w:t>ken</w:t>
      </w:r>
      <w:proofErr w:type="spellEnd"/>
      <w:r w:rsidR="004339BC" w:rsidRPr="00BA2BC1">
        <w:rPr>
          <w:lang w:val="en-US" w:eastAsia="tr-TR"/>
        </w:rPr>
        <w:t xml:space="preserve"> </w:t>
      </w:r>
      <w:proofErr w:type="spellStart"/>
      <w:r w:rsidR="004339BC" w:rsidRPr="00BA2BC1">
        <w:rPr>
          <w:lang w:val="en-US" w:eastAsia="tr-TR"/>
        </w:rPr>
        <w:t>ve</w:t>
      </w:r>
      <w:proofErr w:type="spellEnd"/>
      <w:r w:rsidR="004339BC" w:rsidRPr="00BA2BC1">
        <w:rPr>
          <w:lang w:val="en-US" w:eastAsia="tr-TR"/>
        </w:rPr>
        <w:t xml:space="preserve"> </w:t>
      </w:r>
      <w:proofErr w:type="spellStart"/>
      <w:r w:rsidR="004339BC" w:rsidRPr="00BA2BC1">
        <w:rPr>
          <w:lang w:val="en-US" w:eastAsia="tr-TR"/>
        </w:rPr>
        <w:t>güncellerken</w:t>
      </w:r>
      <w:proofErr w:type="spellEnd"/>
      <w:r w:rsidR="004339BC" w:rsidRPr="00BA2BC1">
        <w:rPr>
          <w:lang w:val="en-US" w:eastAsia="tr-TR"/>
        </w:rPr>
        <w:t xml:space="preserve"> </w:t>
      </w:r>
      <w:proofErr w:type="spellStart"/>
      <w:r w:rsidR="004339BC" w:rsidRPr="00BA2BC1">
        <w:rPr>
          <w:lang w:val="en-US" w:eastAsia="tr-TR"/>
        </w:rPr>
        <w:t>uluslararası</w:t>
      </w:r>
      <w:proofErr w:type="spellEnd"/>
      <w:r w:rsidR="004339BC" w:rsidRPr="00BA2BC1">
        <w:rPr>
          <w:lang w:val="en-US" w:eastAsia="tr-TR"/>
        </w:rPr>
        <w:t xml:space="preserve"> </w:t>
      </w:r>
      <w:proofErr w:type="spellStart"/>
      <w:r w:rsidR="004339BC" w:rsidRPr="00BA2BC1">
        <w:rPr>
          <w:lang w:val="en-US" w:eastAsia="tr-TR"/>
        </w:rPr>
        <w:t>gereklilikleri</w:t>
      </w:r>
      <w:proofErr w:type="spellEnd"/>
      <w:r w:rsidR="004339BC" w:rsidRPr="00BA2BC1">
        <w:rPr>
          <w:lang w:val="en-US" w:eastAsia="tr-TR"/>
        </w:rPr>
        <w:t xml:space="preserve"> </w:t>
      </w:r>
      <w:proofErr w:type="spellStart"/>
      <w:r w:rsidR="00A9027C">
        <w:rPr>
          <w:lang w:val="en-US" w:eastAsia="tr-TR"/>
        </w:rPr>
        <w:t>gözetmeyi</w:t>
      </w:r>
      <w:proofErr w:type="spellEnd"/>
      <w:r w:rsidR="00A9027C">
        <w:rPr>
          <w:lang w:val="en-US" w:eastAsia="tr-TR"/>
        </w:rPr>
        <w:t xml:space="preserve">, </w:t>
      </w:r>
      <w:proofErr w:type="spellStart"/>
      <w:r w:rsidR="004339BC" w:rsidRPr="00BA2BC1">
        <w:rPr>
          <w:lang w:val="en-US" w:eastAsia="tr-TR"/>
        </w:rPr>
        <w:t>Uluslararası</w:t>
      </w:r>
      <w:proofErr w:type="spellEnd"/>
      <w:r w:rsidR="004339BC" w:rsidRPr="00BA2BC1">
        <w:rPr>
          <w:lang w:val="en-US" w:eastAsia="tr-TR"/>
        </w:rPr>
        <w:t xml:space="preserve"> </w:t>
      </w:r>
      <w:proofErr w:type="spellStart"/>
      <w:r w:rsidR="004339BC" w:rsidRPr="00BA2BC1">
        <w:rPr>
          <w:lang w:val="en-US" w:eastAsia="tr-TR"/>
        </w:rPr>
        <w:t>işbirlikleri</w:t>
      </w:r>
      <w:proofErr w:type="spellEnd"/>
      <w:r w:rsidR="004339BC" w:rsidRPr="00BA2BC1">
        <w:rPr>
          <w:lang w:val="en-US" w:eastAsia="tr-TR"/>
        </w:rPr>
        <w:t xml:space="preserve"> </w:t>
      </w:r>
      <w:proofErr w:type="spellStart"/>
      <w:r w:rsidR="004339BC" w:rsidRPr="00BA2BC1">
        <w:rPr>
          <w:lang w:val="en-US" w:eastAsia="tr-TR"/>
        </w:rPr>
        <w:t>temelli</w:t>
      </w:r>
      <w:proofErr w:type="spellEnd"/>
      <w:r w:rsidR="004339BC" w:rsidRPr="00BA2BC1">
        <w:rPr>
          <w:lang w:val="en-US" w:eastAsia="tr-TR"/>
        </w:rPr>
        <w:t xml:space="preserve"> </w:t>
      </w:r>
      <w:proofErr w:type="spellStart"/>
      <w:r w:rsidR="004339BC" w:rsidRPr="00BA2BC1">
        <w:rPr>
          <w:lang w:val="en-US" w:eastAsia="tr-TR"/>
        </w:rPr>
        <w:t>anlaşmaların</w:t>
      </w:r>
      <w:proofErr w:type="spellEnd"/>
      <w:r w:rsidR="004339BC" w:rsidRPr="00BA2BC1">
        <w:rPr>
          <w:lang w:val="en-US" w:eastAsia="tr-TR"/>
        </w:rPr>
        <w:t xml:space="preserve"> </w:t>
      </w:r>
      <w:proofErr w:type="spellStart"/>
      <w:r w:rsidR="004339BC" w:rsidRPr="00BA2BC1">
        <w:rPr>
          <w:lang w:val="en-US" w:eastAsia="tr-TR"/>
        </w:rPr>
        <w:t>sayısını</w:t>
      </w:r>
      <w:proofErr w:type="spellEnd"/>
      <w:r w:rsidR="00A9027C">
        <w:rPr>
          <w:lang w:val="en-US" w:eastAsia="tr-TR"/>
        </w:rPr>
        <w:t xml:space="preserve"> </w:t>
      </w:r>
      <w:proofErr w:type="spellStart"/>
      <w:r w:rsidR="004339BC" w:rsidRPr="00BA2BC1">
        <w:rPr>
          <w:lang w:val="en-US" w:eastAsia="tr-TR"/>
        </w:rPr>
        <w:t>arttırmayı</w:t>
      </w:r>
      <w:proofErr w:type="spellEnd"/>
      <w:r w:rsidR="004339BC" w:rsidRPr="00BA2BC1">
        <w:rPr>
          <w:lang w:val="en-US" w:eastAsia="tr-TR"/>
        </w:rPr>
        <w:t xml:space="preserve"> </w:t>
      </w:r>
      <w:proofErr w:type="spellStart"/>
      <w:r w:rsidR="004339BC" w:rsidRPr="00BA2BC1">
        <w:rPr>
          <w:lang w:val="en-US" w:eastAsia="tr-TR"/>
        </w:rPr>
        <w:t>ve</w:t>
      </w:r>
      <w:proofErr w:type="spellEnd"/>
      <w:r w:rsidR="004339BC" w:rsidRPr="00BA2BC1">
        <w:rPr>
          <w:lang w:val="en-US" w:eastAsia="tr-TR"/>
        </w:rPr>
        <w:t xml:space="preserve"> </w:t>
      </w:r>
      <w:proofErr w:type="spellStart"/>
      <w:r w:rsidR="004339BC" w:rsidRPr="00BA2BC1">
        <w:rPr>
          <w:lang w:val="en-US" w:eastAsia="tr-TR"/>
        </w:rPr>
        <w:t>bu</w:t>
      </w:r>
      <w:proofErr w:type="spellEnd"/>
      <w:r w:rsidR="004339BC" w:rsidRPr="00BA2BC1">
        <w:rPr>
          <w:lang w:val="en-US" w:eastAsia="tr-TR"/>
        </w:rPr>
        <w:t xml:space="preserve"> </w:t>
      </w:r>
      <w:proofErr w:type="spellStart"/>
      <w:r w:rsidR="004339BC" w:rsidRPr="00BA2BC1">
        <w:rPr>
          <w:lang w:val="en-US" w:eastAsia="tr-TR"/>
        </w:rPr>
        <w:t>çerçevede</w:t>
      </w:r>
      <w:proofErr w:type="spellEnd"/>
      <w:r w:rsidR="004339BC" w:rsidRPr="00BA2BC1">
        <w:rPr>
          <w:lang w:val="en-US" w:eastAsia="tr-TR"/>
        </w:rPr>
        <w:t xml:space="preserve"> </w:t>
      </w:r>
      <w:proofErr w:type="spellStart"/>
      <w:r w:rsidR="004339BC" w:rsidRPr="00BA2BC1">
        <w:rPr>
          <w:lang w:val="en-US" w:eastAsia="tr-TR"/>
        </w:rPr>
        <w:t>eğitim</w:t>
      </w:r>
      <w:proofErr w:type="spellEnd"/>
      <w:r w:rsidR="004339BC" w:rsidRPr="00BA2BC1">
        <w:rPr>
          <w:lang w:val="en-US" w:eastAsia="tr-TR"/>
        </w:rPr>
        <w:t xml:space="preserve">, </w:t>
      </w:r>
      <w:proofErr w:type="spellStart"/>
      <w:r w:rsidR="004339BC" w:rsidRPr="00BA2BC1">
        <w:rPr>
          <w:lang w:val="en-US" w:eastAsia="tr-TR"/>
        </w:rPr>
        <w:t>öğretim</w:t>
      </w:r>
      <w:proofErr w:type="spellEnd"/>
      <w:r w:rsidR="004339BC" w:rsidRPr="00BA2BC1">
        <w:rPr>
          <w:lang w:val="en-US" w:eastAsia="tr-TR"/>
        </w:rPr>
        <w:t xml:space="preserve">, </w:t>
      </w:r>
      <w:proofErr w:type="spellStart"/>
      <w:r w:rsidR="004339BC" w:rsidRPr="00BA2BC1">
        <w:rPr>
          <w:lang w:val="en-US" w:eastAsia="tr-TR"/>
        </w:rPr>
        <w:t>hareketlilik</w:t>
      </w:r>
      <w:proofErr w:type="spellEnd"/>
      <w:r w:rsidR="004339BC" w:rsidRPr="00BA2BC1">
        <w:rPr>
          <w:lang w:val="en-US" w:eastAsia="tr-TR"/>
        </w:rPr>
        <w:t xml:space="preserve">, </w:t>
      </w:r>
      <w:proofErr w:type="spellStart"/>
      <w:r w:rsidR="004339BC" w:rsidRPr="00BA2BC1">
        <w:rPr>
          <w:lang w:val="en-US" w:eastAsia="tr-TR"/>
        </w:rPr>
        <w:t>araştırma</w:t>
      </w:r>
      <w:proofErr w:type="spellEnd"/>
      <w:r w:rsidR="004339BC" w:rsidRPr="00BA2BC1">
        <w:rPr>
          <w:lang w:val="en-US" w:eastAsia="tr-TR"/>
        </w:rPr>
        <w:t xml:space="preserve"> </w:t>
      </w:r>
      <w:proofErr w:type="spellStart"/>
      <w:r w:rsidR="004339BC" w:rsidRPr="00BA2BC1">
        <w:rPr>
          <w:lang w:val="en-US" w:eastAsia="tr-TR"/>
        </w:rPr>
        <w:t>ve</w:t>
      </w:r>
      <w:proofErr w:type="spellEnd"/>
      <w:r w:rsidR="004339BC" w:rsidRPr="00BA2BC1">
        <w:rPr>
          <w:lang w:val="en-US" w:eastAsia="tr-TR"/>
        </w:rPr>
        <w:t xml:space="preserve"> </w:t>
      </w:r>
      <w:proofErr w:type="spellStart"/>
      <w:r w:rsidR="004339BC" w:rsidRPr="00BA2BC1">
        <w:rPr>
          <w:lang w:val="en-US" w:eastAsia="tr-TR"/>
        </w:rPr>
        <w:t>sosyal</w:t>
      </w:r>
      <w:proofErr w:type="spellEnd"/>
      <w:r w:rsidR="004339BC" w:rsidRPr="00BA2BC1">
        <w:rPr>
          <w:lang w:val="en-US" w:eastAsia="tr-TR"/>
        </w:rPr>
        <w:t xml:space="preserve"> </w:t>
      </w:r>
      <w:proofErr w:type="spellStart"/>
      <w:r w:rsidR="004339BC" w:rsidRPr="00BA2BC1">
        <w:rPr>
          <w:lang w:val="en-US" w:eastAsia="tr-TR"/>
        </w:rPr>
        <w:t>faaliyetlerin</w:t>
      </w:r>
      <w:proofErr w:type="spellEnd"/>
      <w:r w:rsidR="004339BC" w:rsidRPr="00BA2BC1">
        <w:rPr>
          <w:lang w:val="en-US" w:eastAsia="tr-TR"/>
        </w:rPr>
        <w:t xml:space="preserve"> </w:t>
      </w:r>
      <w:proofErr w:type="spellStart"/>
      <w:r w:rsidR="004339BC" w:rsidRPr="00BA2BC1">
        <w:rPr>
          <w:lang w:val="en-US" w:eastAsia="tr-TR"/>
        </w:rPr>
        <w:t>sayısını</w:t>
      </w:r>
      <w:proofErr w:type="spellEnd"/>
      <w:r w:rsidR="004339BC" w:rsidRPr="00BA2BC1">
        <w:rPr>
          <w:lang w:val="en-US" w:eastAsia="tr-TR"/>
        </w:rPr>
        <w:t xml:space="preserve"> </w:t>
      </w:r>
      <w:proofErr w:type="spellStart"/>
      <w:r w:rsidR="004339BC" w:rsidRPr="00BA2BC1">
        <w:rPr>
          <w:lang w:val="en-US" w:eastAsia="tr-TR"/>
        </w:rPr>
        <w:t>arttırmayı</w:t>
      </w:r>
      <w:proofErr w:type="spellEnd"/>
      <w:r w:rsidR="004339BC" w:rsidRPr="00BA2BC1">
        <w:rPr>
          <w:lang w:val="en-US" w:eastAsia="tr-TR"/>
        </w:rPr>
        <w:t xml:space="preserve"> </w:t>
      </w:r>
      <w:proofErr w:type="spellStart"/>
      <w:r w:rsidR="004339BC" w:rsidRPr="00BA2BC1">
        <w:rPr>
          <w:lang w:val="en-US" w:eastAsia="tr-TR"/>
        </w:rPr>
        <w:t>hedefler</w:t>
      </w:r>
      <w:proofErr w:type="spellEnd"/>
      <w:r w:rsidR="004339BC" w:rsidRPr="00BA2BC1">
        <w:rPr>
          <w:lang w:val="en-US" w:eastAsia="tr-TR"/>
        </w:rPr>
        <w:t>.</w:t>
      </w:r>
    </w:p>
    <w:p w14:paraId="4231C0EE" w14:textId="77777777" w:rsidR="004339BC" w:rsidRPr="002F3B60" w:rsidRDefault="004339BC" w:rsidP="007C71F6">
      <w:pPr>
        <w:keepNext/>
        <w:keepLines/>
        <w:spacing w:before="80" w:after="0" w:line="240" w:lineRule="auto"/>
        <w:ind w:left="708" w:firstLine="708"/>
        <w:outlineLvl w:val="3"/>
        <w:rPr>
          <w:rFonts w:eastAsiaTheme="majorEastAsia" w:cstheme="minorHAnsi"/>
          <w:b/>
          <w:iCs/>
          <w:color w:val="000000" w:themeColor="text1"/>
          <w:lang w:val="en-US" w:eastAsia="tr-TR"/>
        </w:rPr>
      </w:pPr>
    </w:p>
    <w:p w14:paraId="2EA500DE" w14:textId="75EED45D" w:rsidR="007C71F6" w:rsidRDefault="007C71F6" w:rsidP="007C71F6">
      <w:pPr>
        <w:rPr>
          <w:b/>
          <w:i/>
        </w:rPr>
      </w:pPr>
      <w:r w:rsidRPr="006B0EBB">
        <w:rPr>
          <w:b/>
          <w:i/>
        </w:rPr>
        <w:t xml:space="preserve">B. </w:t>
      </w:r>
      <w:bookmarkStart w:id="13" w:name="_Toc84492"/>
      <w:bookmarkStart w:id="14" w:name="_Toc126448670"/>
      <w:r w:rsidRPr="006B0EBB">
        <w:rPr>
          <w:b/>
          <w:i/>
        </w:rPr>
        <w:t>Eğitim-Öğretim</w:t>
      </w:r>
      <w:bookmarkEnd w:id="13"/>
      <w:bookmarkEnd w:id="14"/>
      <w:r w:rsidRPr="006B0EBB">
        <w:rPr>
          <w:b/>
          <w:i/>
        </w:rPr>
        <w:t xml:space="preserve"> </w:t>
      </w:r>
    </w:p>
    <w:p w14:paraId="2BFDF96F" w14:textId="4BCF05D8" w:rsidR="006D0B98" w:rsidRPr="00596E69" w:rsidRDefault="006D0B98" w:rsidP="006D0B98">
      <w:pPr>
        <w:jc w:val="both"/>
        <w:rPr>
          <w:rFonts w:ascii="Calibri" w:eastAsia="MS Mincho" w:hAnsi="Calibri" w:cs="Times New Roman"/>
          <w:iCs/>
          <w:color w:val="000000"/>
          <w:lang w:val="en-US" w:eastAsia="tr-TR"/>
        </w:rPr>
      </w:pPr>
      <w:r w:rsidRPr="00596E69">
        <w:rPr>
          <w:rFonts w:ascii="Calibri" w:eastAsia="MS Mincho" w:hAnsi="Calibri" w:cs="Times New Roman"/>
          <w:iCs/>
          <w:color w:val="000000"/>
          <w:lang w:val="en-US" w:eastAsia="tr-TR"/>
        </w:rPr>
        <w:t xml:space="preserve">MSKÜ Bodrum Güzel </w:t>
      </w:r>
      <w:proofErr w:type="spellStart"/>
      <w:r w:rsidRPr="00596E69">
        <w:rPr>
          <w:rFonts w:ascii="Calibri" w:eastAsia="MS Mincho" w:hAnsi="Calibri" w:cs="Times New Roman"/>
          <w:iCs/>
          <w:color w:val="000000"/>
          <w:lang w:val="en-US" w:eastAsia="tr-TR"/>
        </w:rPr>
        <w:t>Sanatlar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Fakültesi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çağın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gereklerine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yapılandırılmış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üniversitemizin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değerleri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uyumlu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vizyonu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hedefleri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izleğinde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bünyesindeki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eğitim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amaçları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çıktılarını</w:t>
      </w:r>
      <w:proofErr w:type="spellEnd"/>
      <w:r w:rsidRPr="00596E69">
        <w:rPr>
          <w:rFonts w:ascii="Calibri" w:eastAsia="MS Mincho" w:hAnsi="Calibri" w:cs="Times New Roman"/>
          <w:iCs/>
          <w:color w:val="000000"/>
          <w:lang w:val="en-US" w:eastAsia="tr-TR"/>
        </w:rPr>
        <w:t xml:space="preserve"> </w:t>
      </w:r>
      <w:proofErr w:type="spellStart"/>
      <w:r w:rsidR="003D00C3">
        <w:rPr>
          <w:rFonts w:ascii="Calibri" w:eastAsia="MS Mincho" w:hAnsi="Calibri" w:cs="Times New Roman"/>
          <w:iCs/>
          <w:color w:val="000000"/>
          <w:lang w:val="en-US" w:eastAsia="tr-TR"/>
        </w:rPr>
        <w:t>rasyonel</w:t>
      </w:r>
      <w:proofErr w:type="spellEnd"/>
      <w:r w:rsidRPr="00596E69">
        <w:rPr>
          <w:rFonts w:ascii="Calibri" w:eastAsia="MS Mincho" w:hAnsi="Calibri" w:cs="Times New Roman"/>
          <w:iCs/>
          <w:color w:val="000000"/>
          <w:lang w:val="en-US" w:eastAsia="tr-TR"/>
        </w:rPr>
        <w:t>/</w:t>
      </w:r>
      <w:proofErr w:type="spellStart"/>
      <w:r w:rsidRPr="00596E69">
        <w:rPr>
          <w:rFonts w:ascii="Calibri" w:eastAsia="MS Mincho" w:hAnsi="Calibri" w:cs="Times New Roman"/>
          <w:iCs/>
          <w:color w:val="000000"/>
          <w:lang w:val="en-US" w:eastAsia="tr-TR"/>
        </w:rPr>
        <w:t>dengeli</w:t>
      </w:r>
      <w:proofErr w:type="spellEnd"/>
      <w:r w:rsidRPr="00596E69">
        <w:rPr>
          <w:rFonts w:ascii="Calibri" w:eastAsia="MS Mincho" w:hAnsi="Calibri" w:cs="Times New Roman"/>
          <w:iCs/>
          <w:color w:val="000000"/>
          <w:lang w:val="en-US" w:eastAsia="tr-TR"/>
        </w:rPr>
        <w:t>/</w:t>
      </w:r>
      <w:proofErr w:type="spellStart"/>
      <w:r w:rsidRPr="00596E69">
        <w:rPr>
          <w:rFonts w:ascii="Calibri" w:eastAsia="MS Mincho" w:hAnsi="Calibri" w:cs="Times New Roman"/>
          <w:iCs/>
          <w:color w:val="000000"/>
          <w:lang w:val="en-US" w:eastAsia="tr-TR"/>
        </w:rPr>
        <w:t>gelişime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açık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bakışla</w:t>
      </w:r>
      <w:proofErr w:type="spellEnd"/>
      <w:r w:rsidRPr="00596E69">
        <w:rPr>
          <w:rFonts w:ascii="Calibri" w:eastAsia="MS Mincho" w:hAnsi="Calibri" w:cs="Times New Roman"/>
          <w:iCs/>
          <w:color w:val="000000"/>
          <w:lang w:val="en-US" w:eastAsia="tr-TR"/>
        </w:rPr>
        <w:t xml:space="preserve"> </w:t>
      </w:r>
      <w:proofErr w:type="spellStart"/>
      <w:r>
        <w:rPr>
          <w:rFonts w:ascii="Calibri" w:eastAsia="MS Mincho" w:hAnsi="Calibri" w:cs="Times New Roman"/>
          <w:iCs/>
          <w:color w:val="000000"/>
          <w:lang w:val="en-US" w:eastAsia="tr-TR"/>
        </w:rPr>
        <w:t>takip</w:t>
      </w:r>
      <w:proofErr w:type="spellEnd"/>
      <w:r>
        <w:rPr>
          <w:rFonts w:ascii="Calibri" w:eastAsia="MS Mincho" w:hAnsi="Calibri" w:cs="Times New Roman"/>
          <w:iCs/>
          <w:color w:val="000000"/>
          <w:lang w:val="en-US" w:eastAsia="tr-TR"/>
        </w:rPr>
        <w:t xml:space="preserve"> </w:t>
      </w:r>
      <w:proofErr w:type="spellStart"/>
      <w:r>
        <w:rPr>
          <w:rFonts w:ascii="Calibri" w:eastAsia="MS Mincho" w:hAnsi="Calibri" w:cs="Times New Roman"/>
          <w:iCs/>
          <w:color w:val="000000"/>
          <w:lang w:val="en-US" w:eastAsia="tr-TR"/>
        </w:rPr>
        <w:t>e</w:t>
      </w:r>
      <w:r w:rsidR="003D00C3">
        <w:rPr>
          <w:rFonts w:ascii="Calibri" w:eastAsia="MS Mincho" w:hAnsi="Calibri" w:cs="Times New Roman"/>
          <w:iCs/>
          <w:color w:val="000000"/>
          <w:lang w:val="en-US" w:eastAsia="tr-TR"/>
        </w:rPr>
        <w:t>d</w:t>
      </w:r>
      <w:r>
        <w:rPr>
          <w:rFonts w:ascii="Calibri" w:eastAsia="MS Mincho" w:hAnsi="Calibri" w:cs="Times New Roman"/>
          <w:iCs/>
          <w:color w:val="000000"/>
          <w:lang w:val="en-US" w:eastAsia="tr-TR"/>
        </w:rPr>
        <w:t>erek</w:t>
      </w:r>
      <w:proofErr w:type="spellEnd"/>
      <w:r>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eğitim-öğretim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faaliyetlerini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yürütmektedir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Fakültemiz</w:t>
      </w:r>
      <w:r>
        <w:rPr>
          <w:rFonts w:ascii="Calibri" w:eastAsia="MS Mincho" w:hAnsi="Calibri" w:cs="Times New Roman"/>
          <w:iCs/>
          <w:color w:val="000000"/>
          <w:lang w:val="en-US" w:eastAsia="tr-TR"/>
        </w:rPr>
        <w:t>de</w:t>
      </w:r>
      <w:proofErr w:type="spellEnd"/>
      <w:r w:rsidRPr="00596E69">
        <w:rPr>
          <w:rFonts w:ascii="Calibri" w:eastAsia="MS Mincho" w:hAnsi="Calibri" w:cs="Times New Roman"/>
          <w:iCs/>
          <w:color w:val="000000"/>
          <w:lang w:val="en-US" w:eastAsia="tr-TR"/>
        </w:rPr>
        <w:t xml:space="preserve"> Resim, </w:t>
      </w:r>
      <w:proofErr w:type="spellStart"/>
      <w:r w:rsidRPr="00596E69">
        <w:rPr>
          <w:rFonts w:ascii="Calibri" w:eastAsia="MS Mincho" w:hAnsi="Calibri" w:cs="Times New Roman"/>
          <w:iCs/>
          <w:color w:val="000000"/>
          <w:lang w:val="en-US" w:eastAsia="tr-TR"/>
        </w:rPr>
        <w:t>Grafik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Heykel</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Sahne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Sanatları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Se</w:t>
      </w:r>
      <w:r w:rsidR="003D00C3">
        <w:rPr>
          <w:rFonts w:ascii="Calibri" w:eastAsia="MS Mincho" w:hAnsi="Calibri" w:cs="Times New Roman"/>
          <w:iCs/>
          <w:color w:val="000000"/>
          <w:lang w:val="en-US" w:eastAsia="tr-TR"/>
        </w:rPr>
        <w:t>ra</w:t>
      </w:r>
      <w:r w:rsidRPr="00596E69">
        <w:rPr>
          <w:rFonts w:ascii="Calibri" w:eastAsia="MS Mincho" w:hAnsi="Calibri" w:cs="Times New Roman"/>
          <w:iCs/>
          <w:color w:val="000000"/>
          <w:lang w:val="en-US" w:eastAsia="tr-TR"/>
        </w:rPr>
        <w:t>mik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Dijital</w:t>
      </w:r>
      <w:proofErr w:type="spellEnd"/>
      <w:r w:rsidRPr="00596E69">
        <w:rPr>
          <w:rFonts w:ascii="Calibri" w:eastAsia="MS Mincho" w:hAnsi="Calibri" w:cs="Times New Roman"/>
          <w:iCs/>
          <w:color w:val="000000"/>
          <w:lang w:val="en-US" w:eastAsia="tr-TR"/>
        </w:rPr>
        <w:t xml:space="preserve"> Oyun </w:t>
      </w:r>
      <w:proofErr w:type="spellStart"/>
      <w:r w:rsidRPr="00596E69">
        <w:rPr>
          <w:rFonts w:ascii="Calibri" w:eastAsia="MS Mincho" w:hAnsi="Calibri" w:cs="Times New Roman"/>
          <w:iCs/>
          <w:color w:val="000000"/>
          <w:lang w:val="en-US" w:eastAsia="tr-TR"/>
        </w:rPr>
        <w:t>Tasarımı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mevcuttur</w:t>
      </w:r>
      <w:proofErr w:type="spellEnd"/>
      <w:r w:rsidRPr="00596E69">
        <w:rPr>
          <w:rFonts w:ascii="Calibri" w:eastAsia="MS Mincho" w:hAnsi="Calibri" w:cs="Times New Roman"/>
          <w:iCs/>
          <w:color w:val="000000"/>
          <w:lang w:val="en-US" w:eastAsia="tr-TR"/>
        </w:rPr>
        <w:t xml:space="preserve">.  </w:t>
      </w:r>
    </w:p>
    <w:p w14:paraId="71BBCF92" w14:textId="77777777" w:rsidR="006D0B98" w:rsidRPr="006B0EBB" w:rsidRDefault="006D0B98" w:rsidP="007C71F6">
      <w:pPr>
        <w:rPr>
          <w:b/>
          <w:i/>
        </w:rPr>
      </w:pPr>
    </w:p>
    <w:p w14:paraId="2BD4FA40" w14:textId="77777777" w:rsidR="007C71F6" w:rsidRDefault="007C71F6" w:rsidP="007C71F6">
      <w:pPr>
        <w:keepNext/>
        <w:keepLines/>
        <w:spacing w:before="80" w:after="0" w:line="240" w:lineRule="auto"/>
        <w:ind w:left="708"/>
        <w:outlineLvl w:val="2"/>
        <w:rPr>
          <w:rFonts w:eastAsiaTheme="majorEastAsia" w:cstheme="majorBidi"/>
          <w:b/>
          <w:color w:val="000000" w:themeColor="text1"/>
          <w:szCs w:val="32"/>
          <w:lang w:val="en-US" w:eastAsia="tr-TR"/>
        </w:rPr>
      </w:pPr>
      <w:bookmarkStart w:id="15" w:name="_Toc84493"/>
      <w:bookmarkStart w:id="16" w:name="_Toc126448671"/>
      <w:r w:rsidRPr="007C71F6">
        <w:rPr>
          <w:rFonts w:eastAsiaTheme="majorEastAsia" w:cstheme="majorBidi"/>
          <w:b/>
          <w:color w:val="000000" w:themeColor="text1"/>
          <w:szCs w:val="32"/>
          <w:lang w:val="en-US" w:eastAsia="tr-TR"/>
        </w:rPr>
        <w:lastRenderedPageBreak/>
        <w:t xml:space="preserve">B.1. </w:t>
      </w:r>
      <w:proofErr w:type="spellStart"/>
      <w:r w:rsidRPr="007C71F6">
        <w:rPr>
          <w:rFonts w:eastAsiaTheme="majorEastAsia" w:cstheme="majorBidi"/>
          <w:b/>
          <w:color w:val="000000" w:themeColor="text1"/>
          <w:szCs w:val="32"/>
          <w:lang w:val="en-US" w:eastAsia="tr-TR"/>
        </w:rPr>
        <w:t>Programların</w:t>
      </w:r>
      <w:proofErr w:type="spellEnd"/>
      <w:r w:rsidRPr="007C71F6">
        <w:rPr>
          <w:rFonts w:eastAsiaTheme="majorEastAsia" w:cstheme="majorBidi"/>
          <w:b/>
          <w:color w:val="000000" w:themeColor="text1"/>
          <w:szCs w:val="32"/>
          <w:lang w:val="en-US" w:eastAsia="tr-TR"/>
        </w:rPr>
        <w:t xml:space="preserve"> </w:t>
      </w:r>
      <w:proofErr w:type="spellStart"/>
      <w:r w:rsidRPr="007C71F6">
        <w:rPr>
          <w:rFonts w:eastAsiaTheme="majorEastAsia" w:cstheme="majorBidi"/>
          <w:b/>
          <w:color w:val="000000" w:themeColor="text1"/>
          <w:szCs w:val="32"/>
          <w:lang w:val="en-US" w:eastAsia="tr-TR"/>
        </w:rPr>
        <w:t>Tasarımı</w:t>
      </w:r>
      <w:proofErr w:type="spellEnd"/>
      <w:r w:rsidRPr="007C71F6">
        <w:rPr>
          <w:rFonts w:eastAsiaTheme="majorEastAsia" w:cstheme="majorBidi"/>
          <w:b/>
          <w:color w:val="000000" w:themeColor="text1"/>
          <w:szCs w:val="32"/>
          <w:lang w:val="en-US" w:eastAsia="tr-TR"/>
        </w:rPr>
        <w:t xml:space="preserve"> </w:t>
      </w:r>
      <w:proofErr w:type="spellStart"/>
      <w:r w:rsidRPr="007C71F6">
        <w:rPr>
          <w:rFonts w:eastAsiaTheme="majorEastAsia" w:cstheme="majorBidi"/>
          <w:b/>
          <w:color w:val="000000" w:themeColor="text1"/>
          <w:szCs w:val="32"/>
          <w:lang w:val="en-US" w:eastAsia="tr-TR"/>
        </w:rPr>
        <w:t>Değerlendirilmesi</w:t>
      </w:r>
      <w:proofErr w:type="spellEnd"/>
      <w:r w:rsidRPr="007C71F6">
        <w:rPr>
          <w:rFonts w:eastAsiaTheme="majorEastAsia" w:cstheme="majorBidi"/>
          <w:b/>
          <w:color w:val="000000" w:themeColor="text1"/>
          <w:szCs w:val="32"/>
          <w:lang w:val="en-US" w:eastAsia="tr-TR"/>
        </w:rPr>
        <w:t xml:space="preserve"> </w:t>
      </w:r>
      <w:proofErr w:type="spellStart"/>
      <w:r w:rsidRPr="007C71F6">
        <w:rPr>
          <w:rFonts w:eastAsiaTheme="majorEastAsia" w:cstheme="majorBidi"/>
          <w:b/>
          <w:color w:val="000000" w:themeColor="text1"/>
          <w:szCs w:val="32"/>
          <w:lang w:val="en-US" w:eastAsia="tr-TR"/>
        </w:rPr>
        <w:t>ve</w:t>
      </w:r>
      <w:proofErr w:type="spellEnd"/>
      <w:r w:rsidRPr="007C71F6">
        <w:rPr>
          <w:rFonts w:eastAsiaTheme="majorEastAsia" w:cstheme="majorBidi"/>
          <w:b/>
          <w:color w:val="000000" w:themeColor="text1"/>
          <w:szCs w:val="32"/>
          <w:lang w:val="en-US" w:eastAsia="tr-TR"/>
        </w:rPr>
        <w:t xml:space="preserve"> </w:t>
      </w:r>
      <w:proofErr w:type="spellStart"/>
      <w:r w:rsidRPr="007C71F6">
        <w:rPr>
          <w:rFonts w:eastAsiaTheme="majorEastAsia" w:cstheme="majorBidi"/>
          <w:b/>
          <w:color w:val="000000" w:themeColor="text1"/>
          <w:szCs w:val="32"/>
          <w:lang w:val="en-US" w:eastAsia="tr-TR"/>
        </w:rPr>
        <w:t>Güncellenmes</w:t>
      </w:r>
      <w:bookmarkEnd w:id="15"/>
      <w:r w:rsidRPr="007C71F6">
        <w:rPr>
          <w:rFonts w:eastAsiaTheme="majorEastAsia" w:cstheme="majorBidi"/>
          <w:b/>
          <w:color w:val="000000" w:themeColor="text1"/>
          <w:szCs w:val="32"/>
          <w:lang w:val="en-US" w:eastAsia="tr-TR"/>
        </w:rPr>
        <w:t>i</w:t>
      </w:r>
      <w:bookmarkEnd w:id="16"/>
      <w:proofErr w:type="spellEnd"/>
    </w:p>
    <w:p w14:paraId="103D1B27" w14:textId="77777777" w:rsidR="006E2F4C" w:rsidRPr="007C71F6" w:rsidRDefault="006E2F4C" w:rsidP="007C71F6">
      <w:pPr>
        <w:keepNext/>
        <w:keepLines/>
        <w:spacing w:before="80" w:after="0" w:line="240" w:lineRule="auto"/>
        <w:ind w:left="708"/>
        <w:outlineLvl w:val="2"/>
        <w:rPr>
          <w:rFonts w:eastAsiaTheme="majorEastAsia" w:cstheme="majorBidi"/>
          <w:b/>
          <w:color w:val="000000" w:themeColor="text1"/>
          <w:szCs w:val="32"/>
          <w:lang w:val="en-US" w:eastAsia="tr-TR"/>
        </w:rPr>
      </w:pPr>
    </w:p>
    <w:p w14:paraId="24912B7D" w14:textId="77777777" w:rsidR="007C71F6" w:rsidRDefault="007C71F6" w:rsidP="007C71F6">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7C71F6">
        <w:rPr>
          <w:rFonts w:eastAsiaTheme="majorEastAsia" w:cstheme="majorBidi"/>
          <w:b/>
          <w:iCs/>
          <w:color w:val="000000" w:themeColor="text1"/>
          <w:szCs w:val="28"/>
          <w:lang w:val="en-US" w:eastAsia="tr-TR"/>
        </w:rPr>
        <w:t xml:space="preserve">B.1.1. </w:t>
      </w:r>
      <w:proofErr w:type="spellStart"/>
      <w:r w:rsidRPr="007C71F6">
        <w:rPr>
          <w:rFonts w:eastAsiaTheme="majorEastAsia" w:cstheme="majorBidi"/>
          <w:b/>
          <w:iCs/>
          <w:color w:val="000000" w:themeColor="text1"/>
          <w:szCs w:val="28"/>
          <w:lang w:val="en-US" w:eastAsia="tr-TR"/>
        </w:rPr>
        <w:t>Programların</w:t>
      </w:r>
      <w:proofErr w:type="spellEnd"/>
      <w:r w:rsidRPr="007C71F6">
        <w:rPr>
          <w:rFonts w:eastAsiaTheme="majorEastAsia" w:cstheme="majorBidi"/>
          <w:b/>
          <w:iCs/>
          <w:color w:val="000000" w:themeColor="text1"/>
          <w:szCs w:val="28"/>
          <w:lang w:val="en-US" w:eastAsia="tr-TR"/>
        </w:rPr>
        <w:t xml:space="preserve"> </w:t>
      </w:r>
      <w:proofErr w:type="spellStart"/>
      <w:r w:rsidRPr="007C71F6">
        <w:rPr>
          <w:rFonts w:eastAsiaTheme="majorEastAsia" w:cstheme="majorBidi"/>
          <w:b/>
          <w:iCs/>
          <w:color w:val="000000" w:themeColor="text1"/>
          <w:szCs w:val="28"/>
          <w:lang w:val="en-US" w:eastAsia="tr-TR"/>
        </w:rPr>
        <w:t>Tasarımı</w:t>
      </w:r>
      <w:proofErr w:type="spellEnd"/>
      <w:r w:rsidRPr="007C71F6">
        <w:rPr>
          <w:rFonts w:eastAsiaTheme="majorEastAsia" w:cstheme="majorBidi"/>
          <w:b/>
          <w:iCs/>
          <w:color w:val="000000" w:themeColor="text1"/>
          <w:szCs w:val="28"/>
          <w:lang w:val="en-US" w:eastAsia="tr-TR"/>
        </w:rPr>
        <w:t xml:space="preserve"> </w:t>
      </w:r>
      <w:proofErr w:type="spellStart"/>
      <w:r w:rsidRPr="007C71F6">
        <w:rPr>
          <w:rFonts w:eastAsiaTheme="majorEastAsia" w:cstheme="majorBidi"/>
          <w:b/>
          <w:iCs/>
          <w:color w:val="000000" w:themeColor="text1"/>
          <w:szCs w:val="28"/>
          <w:lang w:val="en-US" w:eastAsia="tr-TR"/>
        </w:rPr>
        <w:t>ve</w:t>
      </w:r>
      <w:proofErr w:type="spellEnd"/>
      <w:r w:rsidRPr="007C71F6">
        <w:rPr>
          <w:rFonts w:eastAsiaTheme="majorEastAsia" w:cstheme="majorBidi"/>
          <w:b/>
          <w:iCs/>
          <w:color w:val="000000" w:themeColor="text1"/>
          <w:szCs w:val="28"/>
          <w:lang w:val="en-US" w:eastAsia="tr-TR"/>
        </w:rPr>
        <w:t xml:space="preserve"> </w:t>
      </w:r>
      <w:proofErr w:type="spellStart"/>
      <w:r w:rsidRPr="007C71F6">
        <w:rPr>
          <w:rFonts w:eastAsiaTheme="majorEastAsia" w:cstheme="majorBidi"/>
          <w:b/>
          <w:iCs/>
          <w:color w:val="000000" w:themeColor="text1"/>
          <w:szCs w:val="28"/>
          <w:lang w:val="en-US" w:eastAsia="tr-TR"/>
        </w:rPr>
        <w:t>Onayı</w:t>
      </w:r>
      <w:proofErr w:type="spellEnd"/>
    </w:p>
    <w:p w14:paraId="4BF8AF40" w14:textId="77777777" w:rsidR="00F36745" w:rsidRDefault="00F36745" w:rsidP="007C71F6">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56AEE20C" w14:textId="134A3DEA" w:rsidR="003D00C3" w:rsidRPr="00596E69" w:rsidRDefault="003D00C3" w:rsidP="003D00C3">
      <w:pPr>
        <w:ind w:left="709" w:hanging="1"/>
        <w:jc w:val="both"/>
        <w:rPr>
          <w:rFonts w:ascii="Calibri" w:eastAsia="MS Mincho" w:hAnsi="Calibri" w:cs="Times New Roman"/>
          <w:iCs/>
          <w:color w:val="000000"/>
          <w:lang w:val="en-US" w:eastAsia="tr-TR"/>
        </w:rPr>
      </w:pPr>
      <w:r>
        <w:rPr>
          <w:rFonts w:ascii="Calibri" w:eastAsia="MS Mincho" w:hAnsi="Calibri" w:cs="Times New Roman"/>
          <w:iCs/>
          <w:color w:val="000000"/>
          <w:lang w:val="en-US" w:eastAsia="tr-TR"/>
        </w:rPr>
        <w:t xml:space="preserve">Güzel </w:t>
      </w:r>
      <w:proofErr w:type="spellStart"/>
      <w:r>
        <w:rPr>
          <w:rFonts w:ascii="Calibri" w:eastAsia="MS Mincho" w:hAnsi="Calibri" w:cs="Times New Roman"/>
          <w:iCs/>
          <w:color w:val="000000"/>
          <w:lang w:val="en-US" w:eastAsia="tr-TR"/>
        </w:rPr>
        <w:t>Sanatlar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Fakültesinde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bulunan</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Bilgileri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kazanılan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derece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kabul</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koşulları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yeterlilik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koşulları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önceki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tarihçe</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profili</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yeterlilikleri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sınavlar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değerlendirme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notlandırma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mezuniyet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koşulları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istihdamı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üst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dereceye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geçiş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eğitim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türü</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başkanı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w:t>
      </w:r>
      <w:proofErr w:type="spellEnd"/>
      <w:r w:rsidRPr="00596E69">
        <w:rPr>
          <w:rFonts w:ascii="Calibri" w:eastAsia="MS Mincho" w:hAnsi="Calibri" w:cs="Times New Roman"/>
          <w:iCs/>
          <w:color w:val="000000"/>
          <w:lang w:val="en-US" w:eastAsia="tr-TR"/>
        </w:rPr>
        <w:t xml:space="preserve"> AKTS </w:t>
      </w:r>
      <w:proofErr w:type="spellStart"/>
      <w:r w:rsidRPr="00596E69">
        <w:rPr>
          <w:rFonts w:ascii="Calibri" w:eastAsia="MS Mincho" w:hAnsi="Calibri" w:cs="Times New Roman"/>
          <w:iCs/>
          <w:color w:val="000000"/>
          <w:lang w:val="en-US" w:eastAsia="tr-TR"/>
        </w:rPr>
        <w:t>koordinatörü</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planı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değerlendirme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anketleri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yeterlilikleri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matrisi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erişime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açık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yayınlanmaktadır</w:t>
      </w:r>
      <w:proofErr w:type="spellEnd"/>
      <w:r w:rsidRPr="00596E69">
        <w:rPr>
          <w:rFonts w:ascii="Calibri" w:eastAsia="MS Mincho" w:hAnsi="Calibri" w:cs="Times New Roman"/>
          <w:iCs/>
          <w:color w:val="000000"/>
          <w:lang w:val="en-US" w:eastAsia="tr-TR"/>
        </w:rPr>
        <w:t xml:space="preserve"> </w:t>
      </w:r>
      <w:hyperlink r:id="rId102" w:history="1">
        <w:r w:rsidRPr="00596E69">
          <w:rPr>
            <w:rFonts w:ascii="Calibri" w:eastAsia="MS Mincho" w:hAnsi="Calibri" w:cs="Times New Roman"/>
            <w:iCs/>
            <w:color w:val="0000FF"/>
            <w:u w:val="single"/>
            <w:lang w:val="en-US" w:eastAsia="tr-TR"/>
          </w:rPr>
          <w:t>(B1.</w:t>
        </w:r>
        <w:r w:rsidRPr="00596E69">
          <w:rPr>
            <w:rFonts w:ascii="Calibri" w:eastAsia="MS Mincho" w:hAnsi="Calibri" w:cs="Times New Roman"/>
            <w:iCs/>
            <w:color w:val="0000FF"/>
            <w:u w:val="single"/>
            <w:lang w:val="en-US" w:eastAsia="tr-TR"/>
          </w:rPr>
          <w:t>1</w:t>
        </w:r>
        <w:r w:rsidRPr="00596E69">
          <w:rPr>
            <w:rFonts w:ascii="Calibri" w:eastAsia="MS Mincho" w:hAnsi="Calibri" w:cs="Times New Roman"/>
            <w:iCs/>
            <w:color w:val="0000FF"/>
            <w:u w:val="single"/>
            <w:lang w:val="en-US" w:eastAsia="tr-TR"/>
          </w:rPr>
          <w:t>.</w:t>
        </w:r>
        <w:r w:rsidRPr="00596E69">
          <w:rPr>
            <w:rFonts w:ascii="Calibri" w:eastAsia="MS Mincho" w:hAnsi="Calibri" w:cs="Times New Roman"/>
            <w:iCs/>
            <w:color w:val="0000FF"/>
            <w:u w:val="single"/>
            <w:lang w:val="en-US" w:eastAsia="tr-TR"/>
          </w:rPr>
          <w:t>1).</w:t>
        </w:r>
      </w:hyperlink>
    </w:p>
    <w:p w14:paraId="6D57A702" w14:textId="3283B030" w:rsidR="003D00C3" w:rsidRPr="007C71F6" w:rsidRDefault="003D00C3" w:rsidP="003D00C3">
      <w:pPr>
        <w:ind w:left="709" w:hanging="1"/>
        <w:jc w:val="both"/>
        <w:rPr>
          <w:rFonts w:eastAsiaTheme="majorEastAsia" w:cstheme="majorBidi"/>
          <w:b/>
          <w:iCs/>
          <w:color w:val="000000" w:themeColor="text1"/>
          <w:szCs w:val="28"/>
          <w:lang w:val="en-US" w:eastAsia="tr-TR"/>
        </w:rPr>
      </w:pPr>
      <w:proofErr w:type="spellStart"/>
      <w:r w:rsidRPr="00596E69">
        <w:rPr>
          <w:rFonts w:ascii="Calibri" w:eastAsia="MS Mincho" w:hAnsi="Calibri" w:cs="Times New Roman"/>
          <w:iCs/>
          <w:color w:val="000000"/>
          <w:lang w:val="en-US" w:eastAsia="tr-TR"/>
        </w:rPr>
        <w:t>Fakültemiz</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bünyesinde</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açma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tasarlama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güncelleme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aşamaları</w:t>
      </w:r>
      <w:proofErr w:type="spellEnd"/>
      <w:r w:rsidRPr="00596E69">
        <w:rPr>
          <w:rFonts w:ascii="Calibri" w:eastAsia="MS Mincho" w:hAnsi="Calibri" w:cs="Times New Roman"/>
          <w:iCs/>
          <w:color w:val="000000"/>
          <w:lang w:val="en-US" w:eastAsia="tr-TR"/>
        </w:rPr>
        <w:t xml:space="preserve"> 2021 </w:t>
      </w:r>
      <w:proofErr w:type="spellStart"/>
      <w:r w:rsidRPr="00596E69">
        <w:rPr>
          <w:rFonts w:ascii="Calibri" w:eastAsia="MS Mincho" w:hAnsi="Calibri" w:cs="Times New Roman"/>
          <w:iCs/>
          <w:color w:val="000000"/>
          <w:lang w:val="en-US" w:eastAsia="tr-TR"/>
        </w:rPr>
        <w:t>yılında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hazırlanan</w:t>
      </w:r>
      <w:proofErr w:type="spellEnd"/>
      <w:r w:rsidRPr="00596E69">
        <w:rPr>
          <w:rFonts w:ascii="Calibri" w:eastAsia="MS Mincho" w:hAnsi="Calibri" w:cs="Times New Roman"/>
          <w:iCs/>
          <w:color w:val="000000"/>
          <w:lang w:val="en-US" w:eastAsia="tr-TR"/>
        </w:rPr>
        <w:t xml:space="preserve"> </w:t>
      </w:r>
      <w:r w:rsidRPr="00596E69">
        <w:rPr>
          <w:rFonts w:ascii="Calibri" w:eastAsia="Times New Roman" w:hAnsi="Calibri" w:cs="Calibri"/>
          <w:sz w:val="22"/>
          <w:szCs w:val="22"/>
        </w:rPr>
        <w:t xml:space="preserve">mevcut programların </w:t>
      </w:r>
      <w:proofErr w:type="spellStart"/>
      <w:r w:rsidRPr="00596E69">
        <w:rPr>
          <w:rFonts w:ascii="Calibri" w:eastAsia="Times New Roman" w:hAnsi="Calibri" w:cs="Calibri"/>
          <w:sz w:val="22"/>
          <w:szCs w:val="22"/>
        </w:rPr>
        <w:t>müfredatlarının</w:t>
      </w:r>
      <w:proofErr w:type="spellEnd"/>
      <w:r w:rsidRPr="00596E69">
        <w:rPr>
          <w:rFonts w:ascii="Calibri" w:eastAsia="Times New Roman" w:hAnsi="Calibri" w:cs="Calibri"/>
          <w:sz w:val="22"/>
          <w:szCs w:val="22"/>
        </w:rPr>
        <w:t xml:space="preserve"> </w:t>
      </w:r>
      <w:proofErr w:type="spellStart"/>
      <w:r w:rsidRPr="00596E69">
        <w:rPr>
          <w:rFonts w:ascii="Calibri" w:eastAsia="Times New Roman" w:hAnsi="Calibri" w:cs="Calibri"/>
          <w:sz w:val="22"/>
          <w:szCs w:val="22"/>
        </w:rPr>
        <w:t>güncellenmesi</w:t>
      </w:r>
      <w:proofErr w:type="spellEnd"/>
      <w:r w:rsidRPr="00596E69">
        <w:rPr>
          <w:rFonts w:ascii="Calibri" w:eastAsia="Times New Roman" w:hAnsi="Calibri" w:cs="Calibri"/>
          <w:sz w:val="22"/>
          <w:szCs w:val="22"/>
        </w:rPr>
        <w:t xml:space="preserve"> </w:t>
      </w:r>
      <w:proofErr w:type="spellStart"/>
      <w:r w:rsidRPr="00596E69">
        <w:rPr>
          <w:rFonts w:ascii="Calibri" w:eastAsia="Times New Roman" w:hAnsi="Calibri" w:cs="Calibri"/>
          <w:sz w:val="22"/>
          <w:szCs w:val="22"/>
        </w:rPr>
        <w:t>için</w:t>
      </w:r>
      <w:proofErr w:type="spellEnd"/>
      <w:r w:rsidRPr="00596E69">
        <w:rPr>
          <w:rFonts w:ascii="Calibri" w:eastAsia="Times New Roman" w:hAnsi="Calibri" w:cs="Calibri"/>
          <w:sz w:val="22"/>
          <w:szCs w:val="22"/>
        </w:rPr>
        <w:t xml:space="preserve"> ortak usul ve esasları içeren</w:t>
      </w:r>
      <w:r w:rsidRPr="00596E69">
        <w:rPr>
          <w:rFonts w:ascii="Calibri" w:eastAsia="MS Mincho" w:hAnsi="Calibri" w:cs="Times New Roman"/>
          <w:iCs/>
          <w:color w:val="000000"/>
          <w:lang w:val="en-US" w:eastAsia="tr-TR"/>
        </w:rPr>
        <w:t xml:space="preserve"> </w:t>
      </w:r>
      <w:r w:rsidRPr="006059C1">
        <w:rPr>
          <w:rFonts w:ascii="Calibri" w:eastAsia="MS Mincho" w:hAnsi="Calibri" w:cs="Times New Roman"/>
          <w:i/>
          <w:color w:val="000000"/>
          <w:lang w:val="en-US" w:eastAsia="tr-TR"/>
        </w:rPr>
        <w:t>“</w:t>
      </w:r>
      <w:proofErr w:type="spellStart"/>
      <w:r w:rsidRPr="006059C1">
        <w:rPr>
          <w:rFonts w:ascii="Calibri" w:eastAsia="MS Mincho" w:hAnsi="Calibri" w:cs="Times New Roman"/>
          <w:i/>
          <w:color w:val="000000"/>
          <w:lang w:val="en-US" w:eastAsia="tr-TR"/>
        </w:rPr>
        <w:t>Muğla</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Sıtkı</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Koçman</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Üniversitesi</w:t>
      </w:r>
      <w:proofErr w:type="spellEnd"/>
      <w:r w:rsidRPr="006059C1">
        <w:rPr>
          <w:rFonts w:ascii="Calibri" w:eastAsia="MS Mincho" w:hAnsi="Calibri" w:cs="Times New Roman"/>
          <w:i/>
          <w:color w:val="000000"/>
          <w:lang w:val="en-US" w:eastAsia="tr-TR"/>
        </w:rPr>
        <w:t xml:space="preserve"> Program </w:t>
      </w:r>
      <w:proofErr w:type="spellStart"/>
      <w:r w:rsidRPr="006059C1">
        <w:rPr>
          <w:rFonts w:ascii="Calibri" w:eastAsia="MS Mincho" w:hAnsi="Calibri" w:cs="Times New Roman"/>
          <w:i/>
          <w:color w:val="000000"/>
          <w:lang w:val="en-US" w:eastAsia="tr-TR"/>
        </w:rPr>
        <w:t>Açma</w:t>
      </w:r>
      <w:proofErr w:type="spellEnd"/>
      <w:r w:rsidRPr="006059C1">
        <w:rPr>
          <w:rFonts w:ascii="Calibri" w:eastAsia="MS Mincho" w:hAnsi="Calibri" w:cs="Times New Roman"/>
          <w:i/>
          <w:color w:val="000000"/>
          <w:lang w:val="en-US" w:eastAsia="tr-TR"/>
        </w:rPr>
        <w:t>/</w:t>
      </w:r>
      <w:proofErr w:type="spellStart"/>
      <w:r w:rsidRPr="006059C1">
        <w:rPr>
          <w:rFonts w:ascii="Calibri" w:eastAsia="MS Mincho" w:hAnsi="Calibri" w:cs="Times New Roman"/>
          <w:i/>
          <w:color w:val="000000"/>
          <w:lang w:val="en-US" w:eastAsia="tr-TR"/>
        </w:rPr>
        <w:t>Kapatma</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Eğitim-Öğretim</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Programı</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Oluşturulması</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ve</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Güncellenmesine</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İlişkin</w:t>
      </w:r>
      <w:proofErr w:type="spellEnd"/>
      <w:r w:rsidRPr="006059C1">
        <w:rPr>
          <w:rFonts w:ascii="Calibri" w:eastAsia="MS Mincho" w:hAnsi="Calibri" w:cs="Times New Roman"/>
          <w:i/>
          <w:color w:val="000000"/>
          <w:lang w:val="en-US" w:eastAsia="tr-TR"/>
        </w:rPr>
        <w:t xml:space="preserve"> </w:t>
      </w:r>
      <w:proofErr w:type="spellStart"/>
      <w:r w:rsidRPr="006059C1">
        <w:rPr>
          <w:rFonts w:ascii="Calibri" w:eastAsia="MS Mincho" w:hAnsi="Calibri" w:cs="Times New Roman"/>
          <w:i/>
          <w:color w:val="000000"/>
          <w:lang w:val="en-US" w:eastAsia="tr-TR"/>
        </w:rPr>
        <w:t>Yönerge</w:t>
      </w:r>
      <w:proofErr w:type="spellEnd"/>
      <w:r w:rsidRPr="006059C1">
        <w:rPr>
          <w:rFonts w:ascii="Calibri" w:eastAsia="MS Mincho" w:hAnsi="Calibri" w:cs="Times New Roman"/>
          <w:i/>
          <w:color w:val="000000"/>
          <w:lang w:val="en-US" w:eastAsia="tr-TR"/>
        </w:rPr>
        <w:t>”</w:t>
      </w:r>
      <w:r w:rsidR="00AD3870">
        <w:rPr>
          <w:rFonts w:ascii="Calibri" w:eastAsia="MS Mincho" w:hAnsi="Calibri" w:cs="Times New Roman"/>
          <w:i/>
          <w:color w:val="000000"/>
          <w:lang w:val="en-US" w:eastAsia="tr-TR"/>
        </w:rPr>
        <w:t xml:space="preserve"> </w:t>
      </w:r>
      <w:r w:rsidR="006059C1">
        <w:rPr>
          <w:rFonts w:ascii="Calibri" w:eastAsia="MS Mincho" w:hAnsi="Calibri" w:cs="Times New Roman"/>
          <w:iCs/>
          <w:color w:val="000000"/>
          <w:lang w:val="en-US" w:eastAsia="tr-TR"/>
        </w:rPr>
        <w:t>sine</w:t>
      </w:r>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yürütülmektedir</w:t>
      </w:r>
      <w:proofErr w:type="spellEnd"/>
      <w:r w:rsidRPr="00596E69">
        <w:rPr>
          <w:rFonts w:ascii="Calibri" w:eastAsia="MS Mincho" w:hAnsi="Calibri" w:cs="Times New Roman"/>
          <w:iCs/>
          <w:color w:val="000000"/>
          <w:lang w:val="en-US" w:eastAsia="tr-TR"/>
        </w:rPr>
        <w:t xml:space="preserve"> (</w:t>
      </w:r>
      <w:hyperlink r:id="rId103" w:history="1">
        <w:r w:rsidRPr="00596E69">
          <w:rPr>
            <w:rFonts w:ascii="Calibri" w:eastAsia="MS Mincho" w:hAnsi="Calibri" w:cs="Times New Roman"/>
            <w:iCs/>
            <w:color w:val="0000FF"/>
            <w:u w:val="single"/>
            <w:lang w:val="en-US" w:eastAsia="tr-TR"/>
          </w:rPr>
          <w:t>B.1.</w:t>
        </w:r>
        <w:r w:rsidRPr="00596E69">
          <w:rPr>
            <w:rFonts w:ascii="Calibri" w:eastAsia="MS Mincho" w:hAnsi="Calibri" w:cs="Times New Roman"/>
            <w:iCs/>
            <w:color w:val="0000FF"/>
            <w:u w:val="single"/>
            <w:lang w:val="en-US" w:eastAsia="tr-TR"/>
          </w:rPr>
          <w:t>1</w:t>
        </w:r>
        <w:r w:rsidRPr="00596E69">
          <w:rPr>
            <w:rFonts w:ascii="Calibri" w:eastAsia="MS Mincho" w:hAnsi="Calibri" w:cs="Times New Roman"/>
            <w:iCs/>
            <w:color w:val="0000FF"/>
            <w:u w:val="single"/>
            <w:lang w:val="en-US" w:eastAsia="tr-TR"/>
          </w:rPr>
          <w:t>.</w:t>
        </w:r>
        <w:r w:rsidRPr="00596E69">
          <w:rPr>
            <w:rFonts w:ascii="Calibri" w:eastAsia="MS Mincho" w:hAnsi="Calibri" w:cs="Times New Roman"/>
            <w:iCs/>
            <w:color w:val="0000FF"/>
            <w:u w:val="single"/>
            <w:lang w:val="en-US" w:eastAsia="tr-TR"/>
          </w:rPr>
          <w:t>2</w:t>
        </w:r>
      </w:hyperlink>
      <w:r w:rsidRPr="00596E69">
        <w:rPr>
          <w:rFonts w:ascii="Calibri" w:eastAsia="MS Mincho" w:hAnsi="Calibri" w:cs="Times New Roman"/>
          <w:iCs/>
          <w:color w:val="000000"/>
          <w:lang w:val="en-US" w:eastAsia="tr-TR"/>
        </w:rPr>
        <w:t xml:space="preserve">). </w:t>
      </w:r>
      <w:r>
        <w:rPr>
          <w:rFonts w:ascii="Calibri" w:eastAsia="MS Mincho" w:hAnsi="Calibri" w:cs="Times New Roman"/>
          <w:iCs/>
          <w:color w:val="000000"/>
          <w:lang w:val="en-US" w:eastAsia="tr-TR"/>
        </w:rPr>
        <w:t xml:space="preserve">2023 </w:t>
      </w:r>
      <w:proofErr w:type="spellStart"/>
      <w:r>
        <w:rPr>
          <w:rFonts w:ascii="Calibri" w:eastAsia="MS Mincho" w:hAnsi="Calibri" w:cs="Times New Roman"/>
          <w:iCs/>
          <w:color w:val="000000"/>
          <w:lang w:val="en-US" w:eastAsia="tr-TR"/>
        </w:rPr>
        <w:t>yılı</w:t>
      </w:r>
      <w:proofErr w:type="spellEnd"/>
      <w:r>
        <w:rPr>
          <w:rFonts w:ascii="Calibri" w:eastAsia="MS Mincho" w:hAnsi="Calibri" w:cs="Times New Roman"/>
          <w:iCs/>
          <w:color w:val="000000"/>
          <w:lang w:val="en-US" w:eastAsia="tr-TR"/>
        </w:rPr>
        <w:t xml:space="preserve"> </w:t>
      </w:r>
      <w:proofErr w:type="spellStart"/>
      <w:r>
        <w:rPr>
          <w:rFonts w:ascii="Calibri" w:eastAsia="MS Mincho" w:hAnsi="Calibri" w:cs="Times New Roman"/>
          <w:iCs/>
          <w:color w:val="000000"/>
          <w:lang w:val="en-US" w:eastAsia="tr-TR"/>
        </w:rPr>
        <w:t>içerisinde</w:t>
      </w:r>
      <w:proofErr w:type="spellEnd"/>
      <w:r>
        <w:rPr>
          <w:rFonts w:ascii="Calibri" w:eastAsia="MS Mincho" w:hAnsi="Calibri" w:cs="Times New Roman"/>
          <w:iCs/>
          <w:color w:val="000000"/>
          <w:lang w:val="en-US" w:eastAsia="tr-TR"/>
        </w:rPr>
        <w:t xml:space="preserve"> </w:t>
      </w:r>
      <w:proofErr w:type="spellStart"/>
      <w:r>
        <w:rPr>
          <w:rFonts w:ascii="Calibri" w:eastAsia="MS Mincho" w:hAnsi="Calibri" w:cs="Times New Roman"/>
          <w:iCs/>
          <w:color w:val="000000"/>
          <w:lang w:val="en-US" w:eastAsia="tr-TR"/>
        </w:rPr>
        <w:t>lisans</w:t>
      </w:r>
      <w:proofErr w:type="spellEnd"/>
      <w:r>
        <w:rPr>
          <w:rFonts w:ascii="Calibri" w:eastAsia="MS Mincho" w:hAnsi="Calibri" w:cs="Times New Roman"/>
          <w:iCs/>
          <w:color w:val="000000"/>
          <w:lang w:val="en-US" w:eastAsia="tr-TR"/>
        </w:rPr>
        <w:t xml:space="preserve"> </w:t>
      </w:r>
      <w:proofErr w:type="spellStart"/>
      <w:r>
        <w:rPr>
          <w:rFonts w:ascii="Calibri" w:eastAsia="MS Mincho" w:hAnsi="Calibri" w:cs="Times New Roman"/>
          <w:iCs/>
          <w:color w:val="000000"/>
          <w:lang w:val="en-US" w:eastAsia="tr-TR"/>
        </w:rPr>
        <w:t>düzeyinde</w:t>
      </w:r>
      <w:proofErr w:type="spellEnd"/>
      <w:r>
        <w:rPr>
          <w:rFonts w:ascii="Calibri" w:eastAsia="MS Mincho" w:hAnsi="Calibri" w:cs="Times New Roman"/>
          <w:iCs/>
          <w:color w:val="000000"/>
          <w:lang w:val="en-US" w:eastAsia="tr-TR"/>
        </w:rPr>
        <w:t xml:space="preserve"> yeni </w:t>
      </w:r>
      <w:proofErr w:type="spellStart"/>
      <w:r>
        <w:rPr>
          <w:rFonts w:ascii="Calibri" w:eastAsia="MS Mincho" w:hAnsi="Calibri" w:cs="Times New Roman"/>
          <w:iCs/>
          <w:color w:val="000000"/>
          <w:lang w:val="en-US" w:eastAsia="tr-TR"/>
        </w:rPr>
        <w:t>bir</w:t>
      </w:r>
      <w:proofErr w:type="spellEnd"/>
      <w:r>
        <w:rPr>
          <w:rFonts w:ascii="Calibri" w:eastAsia="MS Mincho" w:hAnsi="Calibri" w:cs="Times New Roman"/>
          <w:iCs/>
          <w:color w:val="000000"/>
          <w:lang w:val="en-US" w:eastAsia="tr-TR"/>
        </w:rPr>
        <w:t xml:space="preserve"> program </w:t>
      </w:r>
      <w:proofErr w:type="spellStart"/>
      <w:r>
        <w:rPr>
          <w:rFonts w:ascii="Calibri" w:eastAsia="MS Mincho" w:hAnsi="Calibri" w:cs="Times New Roman"/>
          <w:iCs/>
          <w:color w:val="000000"/>
          <w:lang w:val="en-US" w:eastAsia="tr-TR"/>
        </w:rPr>
        <w:t>açma</w:t>
      </w:r>
      <w:proofErr w:type="spellEnd"/>
      <w:r>
        <w:rPr>
          <w:rFonts w:ascii="Calibri" w:eastAsia="MS Mincho" w:hAnsi="Calibri" w:cs="Times New Roman"/>
          <w:iCs/>
          <w:color w:val="000000"/>
          <w:lang w:val="en-US" w:eastAsia="tr-TR"/>
        </w:rPr>
        <w:t xml:space="preserve"> </w:t>
      </w:r>
      <w:proofErr w:type="spellStart"/>
      <w:r>
        <w:rPr>
          <w:rFonts w:ascii="Calibri" w:eastAsia="MS Mincho" w:hAnsi="Calibri" w:cs="Times New Roman"/>
          <w:iCs/>
          <w:color w:val="000000"/>
          <w:lang w:val="en-US" w:eastAsia="tr-TR"/>
        </w:rPr>
        <w:t>teklifimiz</w:t>
      </w:r>
      <w:proofErr w:type="spellEnd"/>
      <w:r>
        <w:rPr>
          <w:rFonts w:ascii="Calibri" w:eastAsia="MS Mincho" w:hAnsi="Calibri" w:cs="Times New Roman"/>
          <w:iCs/>
          <w:color w:val="000000"/>
          <w:lang w:val="en-US" w:eastAsia="tr-TR"/>
        </w:rPr>
        <w:t xml:space="preserve"> </w:t>
      </w:r>
      <w:proofErr w:type="spellStart"/>
      <w:r>
        <w:rPr>
          <w:rFonts w:ascii="Calibri" w:eastAsia="MS Mincho" w:hAnsi="Calibri" w:cs="Times New Roman"/>
          <w:iCs/>
          <w:color w:val="000000"/>
          <w:lang w:val="en-US" w:eastAsia="tr-TR"/>
        </w:rPr>
        <w:t>olmamıştır</w:t>
      </w:r>
      <w:proofErr w:type="spellEnd"/>
      <w:r>
        <w:rPr>
          <w:rFonts w:ascii="Calibri" w:eastAsia="MS Mincho" w:hAnsi="Calibri" w:cs="Times New Roman"/>
          <w:iCs/>
          <w:color w:val="000000"/>
          <w:lang w:val="en-US" w:eastAsia="tr-TR"/>
        </w:rPr>
        <w:t xml:space="preserve">. </w:t>
      </w:r>
    </w:p>
    <w:p w14:paraId="046EA773"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B.1.2. </w:t>
      </w:r>
      <w:proofErr w:type="spellStart"/>
      <w:r w:rsidRPr="009264DE">
        <w:rPr>
          <w:rFonts w:eastAsiaTheme="majorEastAsia" w:cstheme="majorBidi"/>
          <w:b/>
          <w:iCs/>
          <w:color w:val="000000" w:themeColor="text1"/>
          <w:szCs w:val="28"/>
          <w:lang w:val="en-US" w:eastAsia="tr-TR"/>
        </w:rPr>
        <w:t>Programın</w:t>
      </w:r>
      <w:proofErr w:type="spellEnd"/>
      <w:r w:rsidRPr="009264DE">
        <w:rPr>
          <w:rFonts w:eastAsiaTheme="majorEastAsia" w:cstheme="majorBidi"/>
          <w:b/>
          <w:iCs/>
          <w:color w:val="000000" w:themeColor="text1"/>
          <w:szCs w:val="28"/>
          <w:lang w:val="en-US" w:eastAsia="tr-TR"/>
        </w:rPr>
        <w:t xml:space="preserve"> Ders </w:t>
      </w:r>
      <w:proofErr w:type="spellStart"/>
      <w:r w:rsidRPr="009264DE">
        <w:rPr>
          <w:rFonts w:eastAsiaTheme="majorEastAsia" w:cstheme="majorBidi"/>
          <w:b/>
          <w:iCs/>
          <w:color w:val="000000" w:themeColor="text1"/>
          <w:szCs w:val="28"/>
          <w:lang w:val="en-US" w:eastAsia="tr-TR"/>
        </w:rPr>
        <w:t>Dağılım</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Dengesi</w:t>
      </w:r>
      <w:proofErr w:type="spellEnd"/>
    </w:p>
    <w:p w14:paraId="2D49DA13" w14:textId="77777777" w:rsidR="003D00C3" w:rsidRDefault="003D00C3"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1958B621" w14:textId="7B69717E" w:rsidR="003D00C3" w:rsidRPr="00596E69" w:rsidRDefault="003D00C3" w:rsidP="003D00C3">
      <w:pPr>
        <w:ind w:left="708"/>
        <w:jc w:val="both"/>
        <w:rPr>
          <w:rFonts w:ascii="Calibri" w:eastAsia="MS Mincho" w:hAnsi="Calibri" w:cs="Times New Roman"/>
          <w:iCs/>
          <w:color w:val="000000"/>
          <w:lang w:val="en-US" w:eastAsia="tr-TR"/>
        </w:rPr>
      </w:pPr>
      <w:r w:rsidRPr="00596E69">
        <w:rPr>
          <w:rFonts w:ascii="Calibri" w:eastAsia="MS Mincho" w:hAnsi="Calibri" w:cs="Times New Roman"/>
          <w:sz w:val="22"/>
          <w:szCs w:val="22"/>
        </w:rPr>
        <w:t xml:space="preserve">Fakültemiz bünyesinde her dönem açılması planlanan dersler </w:t>
      </w:r>
      <w:r w:rsidR="00406987">
        <w:rPr>
          <w:rFonts w:ascii="Calibri" w:eastAsia="MS Mincho" w:hAnsi="Calibri" w:cs="Times New Roman"/>
          <w:sz w:val="22"/>
          <w:szCs w:val="22"/>
        </w:rPr>
        <w:t>“</w:t>
      </w:r>
      <w:hyperlink r:id="rId104">
        <w:r w:rsidR="00406987" w:rsidRPr="00406987">
          <w:rPr>
            <w:rFonts w:ascii="Calibri" w:eastAsia="MS Mincho" w:hAnsi="Calibri" w:cs="Times New Roman"/>
            <w:i/>
            <w:iCs/>
            <w:sz w:val="22"/>
            <w:szCs w:val="22"/>
          </w:rPr>
          <w:t>Ders Görevlendirmelerine İlişkin Usul Ve</w:t>
        </w:r>
      </w:hyperlink>
      <w:hyperlink r:id="rId105">
        <w:r w:rsidR="00406987" w:rsidRPr="00406987">
          <w:rPr>
            <w:rFonts w:ascii="Calibri" w:eastAsia="MS Mincho" w:hAnsi="Calibri" w:cs="Times New Roman"/>
            <w:i/>
            <w:iCs/>
            <w:sz w:val="22"/>
            <w:szCs w:val="22"/>
          </w:rPr>
          <w:t xml:space="preserve"> </w:t>
        </w:r>
      </w:hyperlink>
      <w:hyperlink r:id="rId106">
        <w:r w:rsidR="00406987" w:rsidRPr="00406987">
          <w:rPr>
            <w:rFonts w:ascii="Calibri" w:eastAsia="MS Mincho" w:hAnsi="Calibri" w:cs="Times New Roman"/>
            <w:i/>
            <w:iCs/>
            <w:sz w:val="22"/>
            <w:szCs w:val="22"/>
          </w:rPr>
          <w:t>Esaslar</w:t>
        </w:r>
      </w:hyperlink>
      <w:r w:rsidR="00406987">
        <w:rPr>
          <w:rFonts w:ascii="Calibri" w:eastAsia="MS Mincho" w:hAnsi="Calibri" w:cs="Times New Roman"/>
          <w:i/>
          <w:iCs/>
          <w:sz w:val="22"/>
          <w:szCs w:val="22"/>
        </w:rPr>
        <w:t>”</w:t>
      </w:r>
      <w:hyperlink r:id="rId107">
        <w:r w:rsidRPr="00406987">
          <w:rPr>
            <w:rFonts w:ascii="Calibri" w:eastAsia="MS Mincho" w:hAnsi="Calibri" w:cs="Times New Roman"/>
            <w:sz w:val="22"/>
            <w:szCs w:val="22"/>
          </w:rPr>
          <w:t xml:space="preserve"> </w:t>
        </w:r>
      </w:hyperlink>
      <w:r w:rsidRPr="00596E69">
        <w:rPr>
          <w:rFonts w:ascii="Calibri" w:eastAsia="MS Mincho" w:hAnsi="Calibri" w:cs="Times New Roman"/>
          <w:sz w:val="22"/>
          <w:szCs w:val="22"/>
        </w:rPr>
        <w:t>uyarınca yürütülerek</w:t>
      </w:r>
      <w:r w:rsidR="00406987">
        <w:rPr>
          <w:rFonts w:ascii="Calibri" w:eastAsia="MS Mincho" w:hAnsi="Calibri" w:cs="Times New Roman"/>
          <w:sz w:val="22"/>
          <w:szCs w:val="22"/>
        </w:rPr>
        <w:t xml:space="preserve"> </w:t>
      </w:r>
      <w:r w:rsidRPr="00596E69">
        <w:rPr>
          <w:rFonts w:ascii="Calibri" w:eastAsia="MS Mincho" w:hAnsi="Calibri" w:cs="Times New Roman"/>
          <w:sz w:val="22"/>
          <w:szCs w:val="22"/>
        </w:rPr>
        <w:t xml:space="preserve">bölümlerden </w:t>
      </w:r>
      <w:r w:rsidR="00406987">
        <w:rPr>
          <w:rFonts w:ascii="Calibri" w:eastAsia="MS Mincho" w:hAnsi="Calibri" w:cs="Times New Roman"/>
          <w:sz w:val="22"/>
          <w:szCs w:val="22"/>
        </w:rPr>
        <w:t xml:space="preserve">dekanlığa gelen </w:t>
      </w:r>
      <w:r w:rsidRPr="00596E69">
        <w:rPr>
          <w:rFonts w:ascii="Calibri" w:eastAsia="MS Mincho" w:hAnsi="Calibri" w:cs="Times New Roman"/>
          <w:sz w:val="22"/>
          <w:szCs w:val="22"/>
        </w:rPr>
        <w:t>talepler</w:t>
      </w:r>
      <w:r w:rsidR="00DA25E6">
        <w:rPr>
          <w:rFonts w:ascii="Calibri" w:eastAsia="MS Mincho" w:hAnsi="Calibri" w:cs="Times New Roman"/>
          <w:sz w:val="22"/>
          <w:szCs w:val="22"/>
        </w:rPr>
        <w:t>,</w:t>
      </w:r>
      <w:r w:rsidRPr="00596E69">
        <w:rPr>
          <w:rFonts w:ascii="Calibri" w:eastAsia="MS Mincho" w:hAnsi="Calibri" w:cs="Times New Roman"/>
          <w:sz w:val="22"/>
          <w:szCs w:val="22"/>
        </w:rPr>
        <w:t xml:space="preserve"> Yönetim Kurulu</w:t>
      </w:r>
      <w:r w:rsidR="00406987">
        <w:rPr>
          <w:rFonts w:ascii="Calibri" w:eastAsia="MS Mincho" w:hAnsi="Calibri" w:cs="Times New Roman"/>
          <w:sz w:val="22"/>
          <w:szCs w:val="22"/>
        </w:rPr>
        <w:t>’nda değerlendirildikten sonra</w:t>
      </w:r>
      <w:r w:rsidRPr="00596E69">
        <w:rPr>
          <w:rFonts w:ascii="Calibri" w:eastAsia="MS Mincho" w:hAnsi="Calibri" w:cs="Times New Roman"/>
          <w:sz w:val="22"/>
          <w:szCs w:val="22"/>
        </w:rPr>
        <w:t xml:space="preserve"> görevlendirmeler yapılmaktadır.</w:t>
      </w:r>
      <w:r w:rsidRPr="00596E69">
        <w:rPr>
          <w:rFonts w:ascii="Calibri" w:eastAsia="MS Mincho" w:hAnsi="Calibri" w:cs="Times New Roman"/>
        </w:rPr>
        <w:t xml:space="preserve"> </w:t>
      </w:r>
      <w:proofErr w:type="spellStart"/>
      <w:r w:rsidRPr="00596E69">
        <w:rPr>
          <w:rFonts w:ascii="Calibri" w:eastAsia="MS Mincho" w:hAnsi="Calibri" w:cs="Times New Roman"/>
          <w:iCs/>
          <w:color w:val="000000"/>
          <w:lang w:val="en-US" w:eastAsia="tr-TR"/>
        </w:rPr>
        <w:t>Fakültemizdeki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tüm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bölümlerde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müfredat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dağılımları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çıktıları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çağın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gereklerine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göre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düzenli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kontrol</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edilmekte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gerekli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revizyon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planlanarak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güncellenmektedir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Programlardaki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Uygulamalı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Teorik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Seçmeli</w:t>
      </w:r>
      <w:proofErr w:type="spellEnd"/>
      <w:r w:rsidRPr="00596E69">
        <w:rPr>
          <w:rFonts w:ascii="Calibri" w:eastAsia="MS Mincho" w:hAnsi="Calibri" w:cs="Times New Roman"/>
          <w:iCs/>
          <w:color w:val="000000"/>
          <w:lang w:val="en-US" w:eastAsia="tr-TR"/>
        </w:rPr>
        <w:t xml:space="preserve"> Dersler, </w:t>
      </w:r>
      <w:proofErr w:type="spellStart"/>
      <w:r w:rsidRPr="00596E69">
        <w:rPr>
          <w:rFonts w:ascii="Calibri" w:eastAsia="MS Mincho" w:hAnsi="Calibri" w:cs="Times New Roman"/>
          <w:iCs/>
          <w:color w:val="000000"/>
          <w:lang w:val="en-US" w:eastAsia="tr-TR"/>
        </w:rPr>
        <w:t>Bölüm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Dışı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Seçmeli</w:t>
      </w:r>
      <w:proofErr w:type="spellEnd"/>
      <w:r w:rsidRPr="00596E69">
        <w:rPr>
          <w:rFonts w:ascii="Calibri" w:eastAsia="MS Mincho" w:hAnsi="Calibri" w:cs="Times New Roman"/>
          <w:iCs/>
          <w:color w:val="000000"/>
          <w:lang w:val="en-US" w:eastAsia="tr-TR"/>
        </w:rPr>
        <w:t xml:space="preserve"> Dersler, </w:t>
      </w:r>
      <w:proofErr w:type="spellStart"/>
      <w:r w:rsidRPr="00596E69">
        <w:rPr>
          <w:rFonts w:ascii="Calibri" w:eastAsia="MS Mincho" w:hAnsi="Calibri" w:cs="Times New Roman"/>
          <w:iCs/>
          <w:color w:val="000000"/>
          <w:lang w:val="en-US" w:eastAsia="tr-TR"/>
        </w:rPr>
        <w:t>Projeler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Bitirme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Projeleri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sınıflandırılmaktadır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müfredatlarında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olmaları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gereken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asgari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dağılımları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belirlidir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müfredatlarını</w:t>
      </w:r>
      <w:proofErr w:type="spellEnd"/>
      <w:r w:rsidRPr="00596E69">
        <w:rPr>
          <w:rFonts w:ascii="Calibri" w:eastAsia="MS Mincho" w:hAnsi="Calibri" w:cs="Times New Roman"/>
          <w:iCs/>
          <w:color w:val="000000"/>
          <w:lang w:val="en-US" w:eastAsia="tr-TR"/>
        </w:rPr>
        <w:t xml:space="preserve"> internet </w:t>
      </w:r>
      <w:proofErr w:type="spellStart"/>
      <w:r w:rsidRPr="00596E69">
        <w:rPr>
          <w:rFonts w:ascii="Calibri" w:eastAsia="MS Mincho" w:hAnsi="Calibri" w:cs="Times New Roman"/>
          <w:iCs/>
          <w:color w:val="000000"/>
          <w:lang w:val="en-US" w:eastAsia="tr-TR"/>
        </w:rPr>
        <w:t>sayfalarında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erişime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açık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şekilde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paylaşmaktadırlar</w:t>
      </w:r>
      <w:proofErr w:type="spellEnd"/>
      <w:r w:rsidRPr="00596E69">
        <w:rPr>
          <w:rFonts w:ascii="Calibri" w:eastAsia="MS Mincho" w:hAnsi="Calibri" w:cs="Times New Roman"/>
          <w:iCs/>
          <w:color w:val="000000"/>
          <w:lang w:val="en-US" w:eastAsia="tr-TR"/>
        </w:rPr>
        <w:t xml:space="preserve">. </w:t>
      </w:r>
      <w:hyperlink r:id="rId108" w:history="1">
        <w:r w:rsidRPr="00596E69">
          <w:rPr>
            <w:rFonts w:ascii="Calibri" w:eastAsia="MS Mincho" w:hAnsi="Calibri" w:cs="Times New Roman"/>
            <w:iCs/>
            <w:color w:val="0000FF"/>
            <w:u w:val="single"/>
            <w:lang w:val="en-US" w:eastAsia="tr-TR"/>
          </w:rPr>
          <w:t xml:space="preserve">(B.1.2.1). </w:t>
        </w:r>
      </w:hyperlink>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Lisans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programlarının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içerik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amaç</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haftalık</w:t>
      </w:r>
      <w:proofErr w:type="spellEnd"/>
      <w:r w:rsidRPr="00596E69">
        <w:rPr>
          <w:rFonts w:ascii="Calibri" w:eastAsia="MS Mincho" w:hAnsi="Calibri" w:cs="Times New Roman"/>
          <w:iCs/>
          <w:color w:val="000000"/>
          <w:lang w:val="en-US" w:eastAsia="tr-TR"/>
        </w:rPr>
        <w:t xml:space="preserve"> plan, </w:t>
      </w:r>
      <w:proofErr w:type="spellStart"/>
      <w:r w:rsidRPr="00596E69">
        <w:rPr>
          <w:rFonts w:ascii="Calibri" w:eastAsia="MS Mincho" w:hAnsi="Calibri" w:cs="Times New Roman"/>
          <w:iCs/>
          <w:color w:val="000000"/>
          <w:lang w:val="en-US" w:eastAsia="tr-TR"/>
        </w:rPr>
        <w:t>öğrenim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çıktıları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kredi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değerlerine</w:t>
      </w:r>
      <w:proofErr w:type="spellEnd"/>
      <w:r w:rsidRPr="00596E69">
        <w:rPr>
          <w:rFonts w:ascii="Calibri" w:eastAsia="MS Mincho" w:hAnsi="Calibri" w:cs="Times New Roman"/>
          <w:iCs/>
          <w:color w:val="000000"/>
          <w:lang w:val="en-US" w:eastAsia="tr-TR"/>
        </w:rPr>
        <w:t xml:space="preserve"> (</w:t>
      </w:r>
      <w:hyperlink r:id="rId109" w:history="1">
        <w:r w:rsidRPr="00596E69">
          <w:rPr>
            <w:rFonts w:ascii="Calibri" w:eastAsia="MS Mincho" w:hAnsi="Calibri" w:cs="Times New Roman"/>
            <w:iCs/>
            <w:color w:val="0000FF"/>
            <w:u w:val="single"/>
            <w:lang w:val="en-US" w:eastAsia="tr-TR"/>
          </w:rPr>
          <w:t>B1.1.1)</w:t>
        </w:r>
      </w:hyperlink>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adresinden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erişilebilmektedir</w:t>
      </w:r>
      <w:proofErr w:type="spellEnd"/>
      <w:r w:rsidRPr="00596E69">
        <w:rPr>
          <w:rFonts w:ascii="Calibri" w:eastAsia="MS Mincho" w:hAnsi="Calibri" w:cs="Times New Roman"/>
          <w:iCs/>
          <w:color w:val="000000"/>
          <w:lang w:val="en-US" w:eastAsia="tr-TR"/>
        </w:rPr>
        <w:t xml:space="preserve">. </w:t>
      </w:r>
    </w:p>
    <w:p w14:paraId="25680587" w14:textId="77777777" w:rsidR="009264DE" w:rsidRDefault="009264DE" w:rsidP="009264DE">
      <w:pPr>
        <w:keepNext/>
        <w:keepLines/>
        <w:spacing w:before="80" w:after="0" w:line="240" w:lineRule="auto"/>
        <w:ind w:left="1416"/>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B.1.3. Ders </w:t>
      </w:r>
      <w:proofErr w:type="spellStart"/>
      <w:r w:rsidRPr="009264DE">
        <w:rPr>
          <w:rFonts w:eastAsiaTheme="majorEastAsia" w:cstheme="majorBidi"/>
          <w:b/>
          <w:iCs/>
          <w:color w:val="000000" w:themeColor="text1"/>
          <w:szCs w:val="28"/>
          <w:lang w:val="en-US" w:eastAsia="tr-TR"/>
        </w:rPr>
        <w:t>Kazanımlarının</w:t>
      </w:r>
      <w:proofErr w:type="spellEnd"/>
      <w:r w:rsidRPr="009264DE">
        <w:rPr>
          <w:rFonts w:eastAsiaTheme="majorEastAsia" w:cstheme="majorBidi"/>
          <w:b/>
          <w:iCs/>
          <w:color w:val="000000" w:themeColor="text1"/>
          <w:szCs w:val="28"/>
          <w:lang w:val="en-US" w:eastAsia="tr-TR"/>
        </w:rPr>
        <w:t xml:space="preserve"> Program </w:t>
      </w:r>
      <w:proofErr w:type="spellStart"/>
      <w:r w:rsidRPr="009264DE">
        <w:rPr>
          <w:rFonts w:eastAsiaTheme="majorEastAsia" w:cstheme="majorBidi"/>
          <w:b/>
          <w:iCs/>
          <w:color w:val="000000" w:themeColor="text1"/>
          <w:szCs w:val="28"/>
          <w:lang w:val="en-US" w:eastAsia="tr-TR"/>
        </w:rPr>
        <w:t>Çıktılarıyla</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Uyumu</w:t>
      </w:r>
      <w:proofErr w:type="spellEnd"/>
    </w:p>
    <w:p w14:paraId="43A16F06" w14:textId="77777777" w:rsidR="006E2F4C" w:rsidRDefault="006E2F4C" w:rsidP="009264DE">
      <w:pPr>
        <w:keepNext/>
        <w:keepLines/>
        <w:spacing w:before="80" w:after="0" w:line="240" w:lineRule="auto"/>
        <w:ind w:left="1416"/>
        <w:outlineLvl w:val="3"/>
        <w:rPr>
          <w:rFonts w:eastAsiaTheme="majorEastAsia" w:cstheme="majorBidi"/>
          <w:b/>
          <w:iCs/>
          <w:color w:val="000000" w:themeColor="text1"/>
          <w:szCs w:val="28"/>
          <w:lang w:val="en-US" w:eastAsia="tr-TR"/>
        </w:rPr>
      </w:pPr>
    </w:p>
    <w:p w14:paraId="41BAD724" w14:textId="761CC62F" w:rsidR="00406987" w:rsidRPr="00596E69" w:rsidRDefault="00406987" w:rsidP="00406987">
      <w:pPr>
        <w:ind w:left="708"/>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yeterliliklerine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kazanımlarına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ulaşıp</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ulaşmadığının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tespiti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dönem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sonlarında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uygulanan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değerlendirme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anket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uygulamasının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yanı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sıra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özelinde</w:t>
      </w:r>
      <w:proofErr w:type="spellEnd"/>
      <w:r w:rsidRPr="00596E69">
        <w:rPr>
          <w:rFonts w:ascii="Calibri" w:eastAsia="MS Mincho" w:hAnsi="Calibri" w:cs="Times New Roman"/>
          <w:iCs/>
          <w:color w:val="000000"/>
          <w:lang w:val="en-US" w:eastAsia="tr-TR"/>
        </w:rPr>
        <w:t xml:space="preserve"> yeni </w:t>
      </w:r>
      <w:proofErr w:type="spellStart"/>
      <w:r w:rsidRPr="00596E69">
        <w:rPr>
          <w:rFonts w:ascii="Calibri" w:eastAsia="MS Mincho" w:hAnsi="Calibri" w:cs="Times New Roman"/>
          <w:iCs/>
          <w:color w:val="000000"/>
          <w:lang w:val="en-US" w:eastAsia="tr-TR"/>
        </w:rPr>
        <w:t>anket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soruları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oluşturulması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uygulanır</w:t>
      </w:r>
      <w:proofErr w:type="spellEnd"/>
      <w:r w:rsidRPr="00596E69">
        <w:rPr>
          <w:rFonts w:ascii="Calibri" w:eastAsia="MS Mincho" w:hAnsi="Calibri" w:cs="Times New Roman"/>
          <w:iCs/>
          <w:color w:val="000000"/>
          <w:lang w:val="en-US" w:eastAsia="tr-TR"/>
        </w:rPr>
        <w:t xml:space="preserve"> hale </w:t>
      </w:r>
      <w:proofErr w:type="spellStart"/>
      <w:r w:rsidRPr="00596E69">
        <w:rPr>
          <w:rFonts w:ascii="Calibri" w:eastAsia="MS Mincho" w:hAnsi="Calibri" w:cs="Times New Roman"/>
          <w:iCs/>
          <w:color w:val="000000"/>
          <w:lang w:val="en-US" w:eastAsia="tr-TR"/>
        </w:rPr>
        <w:t>gelmesi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Birim</w:t>
      </w:r>
      <w:proofErr w:type="spellEnd"/>
      <w:r w:rsidRPr="00596E69">
        <w:rPr>
          <w:rFonts w:ascii="Calibri" w:eastAsia="MS Mincho" w:hAnsi="Calibri" w:cs="Times New Roman"/>
          <w:iCs/>
          <w:color w:val="000000"/>
          <w:lang w:val="en-US" w:eastAsia="tr-TR"/>
        </w:rPr>
        <w:t xml:space="preserve"> Kalite </w:t>
      </w:r>
      <w:proofErr w:type="spellStart"/>
      <w:r w:rsidRPr="00596E69">
        <w:rPr>
          <w:rFonts w:ascii="Calibri" w:eastAsia="MS Mincho" w:hAnsi="Calibri" w:cs="Times New Roman"/>
          <w:iCs/>
          <w:color w:val="000000"/>
          <w:lang w:val="en-US" w:eastAsia="tr-TR"/>
        </w:rPr>
        <w:t>Komisyonu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karar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oluşturulan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anket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uygulanmaya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başlanmıştır</w:t>
      </w:r>
      <w:proofErr w:type="spellEnd"/>
      <w:r w:rsidRPr="00596E69">
        <w:rPr>
          <w:rFonts w:ascii="Calibri" w:eastAsia="MS Mincho" w:hAnsi="Calibri" w:cs="Times New Roman"/>
          <w:iCs/>
          <w:color w:val="000000"/>
          <w:lang w:val="en-US" w:eastAsia="tr-TR"/>
        </w:rPr>
        <w:t xml:space="preserve">. </w:t>
      </w:r>
      <w:hyperlink r:id="rId110" w:history="1">
        <w:r w:rsidRPr="00596E69">
          <w:rPr>
            <w:rFonts w:ascii="Calibri" w:eastAsia="MS Mincho" w:hAnsi="Calibri" w:cs="Times New Roman"/>
            <w:iCs/>
            <w:color w:val="0000FF"/>
            <w:u w:val="single"/>
            <w:lang w:val="en-US" w:eastAsia="tr-TR"/>
          </w:rPr>
          <w:t>(B.1.3.1).</w:t>
        </w:r>
      </w:hyperlink>
      <w:r w:rsidR="00DA25E6">
        <w:rPr>
          <w:rFonts w:ascii="Calibri" w:eastAsia="MS Mincho" w:hAnsi="Calibri" w:cs="Times New Roman"/>
          <w:iCs/>
          <w:color w:val="0000FF"/>
          <w:u w:val="single"/>
          <w:lang w:val="en-US" w:eastAsia="tr-TR"/>
        </w:rPr>
        <w:t xml:space="preserve"> </w:t>
      </w:r>
    </w:p>
    <w:p w14:paraId="37DC53EC" w14:textId="1BD7AF7B" w:rsidR="00406987" w:rsidRPr="00596E69" w:rsidRDefault="00406987" w:rsidP="00406987">
      <w:pPr>
        <w:ind w:left="708"/>
        <w:jc w:val="both"/>
        <w:rPr>
          <w:rFonts w:ascii="Calibri" w:eastAsia="MS Mincho" w:hAnsi="Calibri" w:cs="Times New Roman"/>
          <w:iCs/>
          <w:color w:val="000000"/>
          <w:lang w:val="en-US" w:eastAsia="tr-TR"/>
        </w:rPr>
      </w:pPr>
      <w:r w:rsidRPr="00596E69">
        <w:rPr>
          <w:rFonts w:ascii="Calibri" w:eastAsia="Times New Roman" w:hAnsi="Calibri" w:cs="Calibri"/>
          <w:sz w:val="22"/>
          <w:szCs w:val="22"/>
        </w:rPr>
        <w:t>Buradan elde edilen sonuçlar kullanılarak program eğitim amaçlarının, program çıktılarının ve eğitim planlarının belirlenmesi ve güncellenmesi amaçlanmaktadır.</w:t>
      </w:r>
      <w:r w:rsidR="00261903">
        <w:rPr>
          <w:rFonts w:ascii="Calibri" w:eastAsia="Times New Roman" w:hAnsi="Calibri" w:cs="Calibri"/>
          <w:sz w:val="22"/>
          <w:szCs w:val="22"/>
        </w:rPr>
        <w:t xml:space="preserve"> Her öğretim elemanı </w:t>
      </w:r>
      <w:proofErr w:type="spellStart"/>
      <w:r w:rsidR="00261903">
        <w:rPr>
          <w:rFonts w:ascii="Calibri" w:eastAsia="Times New Roman" w:hAnsi="Calibri" w:cs="Calibri"/>
          <w:sz w:val="22"/>
          <w:szCs w:val="22"/>
        </w:rPr>
        <w:t>arasınav</w:t>
      </w:r>
      <w:proofErr w:type="spellEnd"/>
      <w:r w:rsidR="00261903">
        <w:rPr>
          <w:rFonts w:ascii="Calibri" w:eastAsia="Times New Roman" w:hAnsi="Calibri" w:cs="Calibri"/>
          <w:sz w:val="22"/>
          <w:szCs w:val="22"/>
        </w:rPr>
        <w:t xml:space="preserve"> ve final sınavı sonrasında sınav evraklarını, cevap anahtarları ile birlikte dekanlığa kapalı zarf içerisinde imzalı olarak sunmaktadır.</w:t>
      </w:r>
      <w:r w:rsidR="00473650">
        <w:rPr>
          <w:rFonts w:ascii="Calibri" w:eastAsia="Times New Roman" w:hAnsi="Calibri" w:cs="Calibri"/>
          <w:sz w:val="22"/>
          <w:szCs w:val="22"/>
        </w:rPr>
        <w:t xml:space="preserve"> F</w:t>
      </w:r>
      <w:r w:rsidR="00261903">
        <w:rPr>
          <w:rFonts w:ascii="Calibri" w:eastAsia="Times New Roman" w:hAnsi="Calibri" w:cs="Calibri"/>
          <w:sz w:val="22"/>
          <w:szCs w:val="22"/>
        </w:rPr>
        <w:t>akültemizde bölüm bazında ders kazanımlarının program çıktılarıyla uyumu</w:t>
      </w:r>
      <w:r w:rsidR="00473650">
        <w:rPr>
          <w:rFonts w:ascii="Calibri" w:eastAsia="Times New Roman" w:hAnsi="Calibri" w:cs="Calibri"/>
          <w:sz w:val="22"/>
          <w:szCs w:val="22"/>
        </w:rPr>
        <w:t xml:space="preserve"> ilgili bölüm başkanlıklarınca değerlendirilmektedir.</w:t>
      </w:r>
      <w:r w:rsidR="00261903">
        <w:rPr>
          <w:rFonts w:ascii="Calibri" w:eastAsia="Times New Roman" w:hAnsi="Calibri" w:cs="Calibri"/>
          <w:sz w:val="22"/>
          <w:szCs w:val="22"/>
        </w:rPr>
        <w:t xml:space="preserve"> </w:t>
      </w:r>
    </w:p>
    <w:p w14:paraId="327FF442" w14:textId="77777777" w:rsidR="00406987" w:rsidRPr="009264DE" w:rsidRDefault="00406987" w:rsidP="009264DE">
      <w:pPr>
        <w:keepNext/>
        <w:keepLines/>
        <w:spacing w:before="80" w:after="0" w:line="240" w:lineRule="auto"/>
        <w:ind w:left="1416"/>
        <w:outlineLvl w:val="3"/>
        <w:rPr>
          <w:rFonts w:eastAsiaTheme="majorEastAsia" w:cstheme="majorBidi"/>
          <w:b/>
          <w:iCs/>
          <w:color w:val="000000" w:themeColor="text1"/>
          <w:szCs w:val="28"/>
          <w:lang w:val="en-US" w:eastAsia="tr-TR"/>
        </w:rPr>
      </w:pPr>
    </w:p>
    <w:p w14:paraId="335CE3CB"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B.1.4. </w:t>
      </w:r>
      <w:proofErr w:type="spellStart"/>
      <w:r w:rsidRPr="009264DE">
        <w:rPr>
          <w:rFonts w:eastAsiaTheme="majorEastAsia" w:cstheme="majorBidi"/>
          <w:b/>
          <w:iCs/>
          <w:color w:val="000000" w:themeColor="text1"/>
          <w:szCs w:val="28"/>
          <w:lang w:val="en-US" w:eastAsia="tr-TR"/>
        </w:rPr>
        <w:t>Öğrenci</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İş</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Yüküne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Dayalı</w:t>
      </w:r>
      <w:proofErr w:type="spellEnd"/>
      <w:r w:rsidRPr="009264DE">
        <w:rPr>
          <w:rFonts w:eastAsiaTheme="majorEastAsia" w:cstheme="majorBidi"/>
          <w:b/>
          <w:iCs/>
          <w:color w:val="000000" w:themeColor="text1"/>
          <w:szCs w:val="28"/>
          <w:lang w:val="en-US" w:eastAsia="tr-TR"/>
        </w:rPr>
        <w:t xml:space="preserve"> Ders </w:t>
      </w:r>
      <w:proofErr w:type="spellStart"/>
      <w:r w:rsidRPr="009264DE">
        <w:rPr>
          <w:rFonts w:eastAsiaTheme="majorEastAsia" w:cstheme="majorBidi"/>
          <w:b/>
          <w:iCs/>
          <w:color w:val="000000" w:themeColor="text1"/>
          <w:szCs w:val="28"/>
          <w:lang w:val="en-US" w:eastAsia="tr-TR"/>
        </w:rPr>
        <w:t>Tasarımı</w:t>
      </w:r>
      <w:proofErr w:type="spellEnd"/>
    </w:p>
    <w:p w14:paraId="5DB444D0" w14:textId="77777777" w:rsidR="00DA25E6" w:rsidRDefault="00DA25E6" w:rsidP="00406987">
      <w:pPr>
        <w:ind w:left="709" w:hanging="1"/>
        <w:jc w:val="both"/>
        <w:rPr>
          <w:rFonts w:ascii="Calibri" w:eastAsia="MS Mincho" w:hAnsi="Calibri" w:cs="Times New Roman"/>
          <w:iCs/>
          <w:color w:val="000000"/>
          <w:lang w:val="en-US" w:eastAsia="tr-TR"/>
        </w:rPr>
      </w:pPr>
    </w:p>
    <w:p w14:paraId="24A092E3" w14:textId="4FCD9367" w:rsidR="00406987" w:rsidRPr="00596E69" w:rsidRDefault="00406987" w:rsidP="00406987">
      <w:pPr>
        <w:ind w:left="709" w:hanging="1"/>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Bölümlerdeki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tasarımları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müfredat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oluşturulması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sırasında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yükü</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dikkate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alınmaktadır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İlgili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programdan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öğrencinin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kazanacağı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bilgi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beceri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yetkinliklere</w:t>
      </w:r>
      <w:proofErr w:type="spellEnd"/>
      <w:r w:rsidRPr="00596E69">
        <w:rPr>
          <w:rFonts w:ascii="Calibri" w:eastAsia="MS Mincho" w:hAnsi="Calibri" w:cs="Times New Roman"/>
          <w:iCs/>
          <w:color w:val="000000"/>
          <w:lang w:val="en-US" w:eastAsia="tr-TR"/>
        </w:rPr>
        <w:t xml:space="preserve"> o </w:t>
      </w:r>
      <w:proofErr w:type="spellStart"/>
      <w:r w:rsidRPr="00596E69">
        <w:rPr>
          <w:rFonts w:ascii="Calibri" w:eastAsia="MS Mincho" w:hAnsi="Calibri" w:cs="Times New Roman"/>
          <w:iCs/>
          <w:color w:val="000000"/>
          <w:lang w:val="en-US" w:eastAsia="tr-TR"/>
        </w:rPr>
        <w:t>dersin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katkısını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gösteren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kazanımlarıyla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açıkça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belirlenmiş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saatleri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öngörülen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diğer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faaliyetler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uygulamalı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saati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ödev</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rapor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hazırlama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sunu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hazırlama</w:t>
      </w:r>
      <w:proofErr w:type="spellEnd"/>
      <w:r w:rsidRPr="00596E69">
        <w:rPr>
          <w:rFonts w:ascii="Calibri" w:eastAsia="MS Mincho" w:hAnsi="Calibri" w:cs="Times New Roman"/>
          <w:iCs/>
          <w:color w:val="000000"/>
          <w:lang w:val="en-US" w:eastAsia="tr-TR"/>
        </w:rPr>
        <w:t xml:space="preserve"> vb.)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gerekli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çalışma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saatleri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lastRenderedPageBreak/>
        <w:t>göz</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önünde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bulundurularak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hesaplanan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ifade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eden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Avrupa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Kredi</w:t>
      </w:r>
      <w:proofErr w:type="spellEnd"/>
      <w:r w:rsidRPr="00596E69">
        <w:rPr>
          <w:rFonts w:ascii="Calibri" w:eastAsia="MS Mincho" w:hAnsi="Calibri" w:cs="Times New Roman"/>
          <w:iCs/>
          <w:color w:val="000000"/>
          <w:lang w:val="en-US" w:eastAsia="tr-TR"/>
        </w:rPr>
        <w:t xml:space="preserve"> Transfer </w:t>
      </w:r>
      <w:proofErr w:type="spellStart"/>
      <w:r w:rsidRPr="00596E69">
        <w:rPr>
          <w:rFonts w:ascii="Calibri" w:eastAsia="MS Mincho" w:hAnsi="Calibri" w:cs="Times New Roman"/>
          <w:iCs/>
          <w:color w:val="000000"/>
          <w:lang w:val="en-US" w:eastAsia="tr-TR"/>
        </w:rPr>
        <w:t>Sistemi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birimimizde</w:t>
      </w:r>
      <w:proofErr w:type="spellEnd"/>
      <w:r w:rsidRPr="00596E69">
        <w:rPr>
          <w:rFonts w:ascii="Calibri" w:eastAsia="MS Mincho" w:hAnsi="Calibri" w:cs="Times New Roman"/>
          <w:iCs/>
          <w:color w:val="000000"/>
          <w:lang w:val="en-US" w:eastAsia="tr-TR"/>
        </w:rPr>
        <w:t xml:space="preserve"> (AKTS) </w:t>
      </w:r>
      <w:proofErr w:type="spellStart"/>
      <w:r w:rsidRPr="00596E69">
        <w:rPr>
          <w:rFonts w:ascii="Calibri" w:eastAsia="MS Mincho" w:hAnsi="Calibri" w:cs="Times New Roman"/>
          <w:iCs/>
          <w:color w:val="000000"/>
          <w:lang w:val="en-US" w:eastAsia="tr-TR"/>
        </w:rPr>
        <w:t>uygulanmaktadır</w:t>
      </w:r>
      <w:proofErr w:type="spellEnd"/>
      <w:r w:rsidRPr="00596E69">
        <w:rPr>
          <w:rFonts w:ascii="Calibri" w:eastAsia="MS Mincho" w:hAnsi="Calibri" w:cs="Times New Roman"/>
          <w:iCs/>
          <w:color w:val="000000"/>
          <w:lang w:val="en-US" w:eastAsia="tr-TR"/>
        </w:rPr>
        <w:t xml:space="preserve">. Her </w:t>
      </w:r>
      <w:proofErr w:type="spellStart"/>
      <w:r w:rsidRPr="00596E69">
        <w:rPr>
          <w:rFonts w:ascii="Calibri" w:eastAsia="MS Mincho" w:hAnsi="Calibri" w:cs="Times New Roman"/>
          <w:iCs/>
          <w:color w:val="000000"/>
          <w:lang w:val="en-US" w:eastAsia="tr-TR"/>
        </w:rPr>
        <w:t>bir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dışı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faaliyetler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30 </w:t>
      </w:r>
      <w:proofErr w:type="spellStart"/>
      <w:r w:rsidRPr="00596E69">
        <w:rPr>
          <w:rFonts w:ascii="Calibri" w:eastAsia="MS Mincho" w:hAnsi="Calibri" w:cs="Times New Roman"/>
          <w:iCs/>
          <w:color w:val="000000"/>
          <w:lang w:val="en-US" w:eastAsia="tr-TR"/>
        </w:rPr>
        <w:t>saatlik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yükü</w:t>
      </w:r>
      <w:proofErr w:type="spellEnd"/>
      <w:r w:rsidRPr="00596E69">
        <w:rPr>
          <w:rFonts w:ascii="Calibri" w:eastAsia="MS Mincho" w:hAnsi="Calibri" w:cs="Times New Roman"/>
          <w:iCs/>
          <w:color w:val="000000"/>
          <w:lang w:val="en-US" w:eastAsia="tr-TR"/>
        </w:rPr>
        <w:t xml:space="preserve"> 1 AKTS </w:t>
      </w:r>
      <w:proofErr w:type="spellStart"/>
      <w:r w:rsidRPr="00596E69">
        <w:rPr>
          <w:rFonts w:ascii="Calibri" w:eastAsia="MS Mincho" w:hAnsi="Calibri" w:cs="Times New Roman"/>
          <w:iCs/>
          <w:color w:val="000000"/>
          <w:lang w:val="en-US" w:eastAsia="tr-TR"/>
        </w:rPr>
        <w:t>kredisi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kabul</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edilmiştir</w:t>
      </w:r>
      <w:proofErr w:type="spellEnd"/>
      <w:r w:rsidRPr="00596E69">
        <w:rPr>
          <w:rFonts w:ascii="Calibri" w:eastAsia="MS Mincho" w:hAnsi="Calibri" w:cs="Times New Roman"/>
          <w:iCs/>
          <w:color w:val="000000"/>
          <w:lang w:val="en-US" w:eastAsia="tr-TR"/>
        </w:rPr>
        <w:t xml:space="preserve">. Her </w:t>
      </w:r>
      <w:proofErr w:type="spellStart"/>
      <w:r w:rsidRPr="00596E69">
        <w:rPr>
          <w:rFonts w:ascii="Calibri" w:eastAsia="MS Mincho" w:hAnsi="Calibri" w:cs="Times New Roman"/>
          <w:iCs/>
          <w:color w:val="000000"/>
          <w:lang w:val="en-US" w:eastAsia="tr-TR"/>
        </w:rPr>
        <w:t>yarıyılda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yükü</w:t>
      </w:r>
      <w:proofErr w:type="spellEnd"/>
      <w:r w:rsidRPr="00596E69">
        <w:rPr>
          <w:rFonts w:ascii="Calibri" w:eastAsia="MS Mincho" w:hAnsi="Calibri" w:cs="Times New Roman"/>
          <w:iCs/>
          <w:color w:val="000000"/>
          <w:lang w:val="en-US" w:eastAsia="tr-TR"/>
        </w:rPr>
        <w:t xml:space="preserve"> 30 </w:t>
      </w:r>
      <w:proofErr w:type="spellStart"/>
      <w:r w:rsidRPr="00596E69">
        <w:rPr>
          <w:rFonts w:ascii="Calibri" w:eastAsia="MS Mincho" w:hAnsi="Calibri" w:cs="Times New Roman"/>
          <w:iCs/>
          <w:color w:val="000000"/>
          <w:lang w:val="en-US" w:eastAsia="tr-TR"/>
        </w:rPr>
        <w:t>AKTS’den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oluşmaktadır</w:t>
      </w:r>
      <w:proofErr w:type="spellEnd"/>
      <w:r w:rsidRPr="00596E69">
        <w:rPr>
          <w:rFonts w:ascii="Calibri" w:eastAsia="MS Mincho" w:hAnsi="Calibri" w:cs="Times New Roman"/>
          <w:iCs/>
          <w:color w:val="000000"/>
          <w:lang w:val="en-US" w:eastAsia="tr-TR"/>
        </w:rPr>
        <w:t xml:space="preserve">. AKTS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ilgili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bilgiler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üniversite</w:t>
      </w:r>
      <w:proofErr w:type="spellEnd"/>
      <w:r w:rsidRPr="00596E69">
        <w:rPr>
          <w:rFonts w:ascii="Calibri" w:eastAsia="MS Mincho" w:hAnsi="Calibri" w:cs="Times New Roman"/>
          <w:iCs/>
          <w:color w:val="000000"/>
          <w:lang w:val="en-US" w:eastAsia="tr-TR"/>
        </w:rPr>
        <w:t xml:space="preserve"> internet </w:t>
      </w:r>
      <w:proofErr w:type="spellStart"/>
      <w:r w:rsidRPr="00596E69">
        <w:rPr>
          <w:rFonts w:ascii="Calibri" w:eastAsia="MS Mincho" w:hAnsi="Calibri" w:cs="Times New Roman"/>
          <w:iCs/>
          <w:color w:val="000000"/>
          <w:lang w:val="en-US" w:eastAsia="tr-TR"/>
        </w:rPr>
        <w:t>sayfasında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mevcuttur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programlarımızda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staj</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bitirme</w:t>
      </w:r>
      <w:proofErr w:type="spellEnd"/>
      <w:r w:rsidRPr="00596E69">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projeleri</w:t>
      </w:r>
      <w:proofErr w:type="spellEnd"/>
      <w:r w:rsidRPr="002148C3">
        <w:rPr>
          <w:rFonts w:ascii="Calibri" w:eastAsia="MS Mincho" w:hAnsi="Calibri" w:cs="Times New Roman"/>
          <w:iCs/>
          <w:color w:val="000000"/>
          <w:lang w:val="en-US" w:eastAsia="tr-TR"/>
        </w:rPr>
        <w:t xml:space="preserve"> de </w:t>
      </w:r>
      <w:proofErr w:type="spellStart"/>
      <w:r w:rsidRPr="002148C3">
        <w:rPr>
          <w:rFonts w:ascii="Calibri" w:eastAsia="MS Mincho" w:hAnsi="Calibri" w:cs="Times New Roman"/>
          <w:iCs/>
          <w:color w:val="000000"/>
          <w:lang w:val="en-US" w:eastAsia="tr-TR"/>
        </w:rPr>
        <w:t>dahil</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olmak</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üzere</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tüm</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derslerin</w:t>
      </w:r>
      <w:proofErr w:type="spellEnd"/>
      <w:r w:rsidRPr="002148C3">
        <w:rPr>
          <w:rFonts w:ascii="Calibri" w:eastAsia="MS Mincho" w:hAnsi="Calibri" w:cs="Times New Roman"/>
          <w:iCs/>
          <w:color w:val="000000"/>
          <w:lang w:val="en-US" w:eastAsia="tr-TR"/>
        </w:rPr>
        <w:t xml:space="preserve"> AKTS </w:t>
      </w:r>
      <w:proofErr w:type="spellStart"/>
      <w:r w:rsidRPr="002148C3">
        <w:rPr>
          <w:rFonts w:ascii="Calibri" w:eastAsia="MS Mincho" w:hAnsi="Calibri" w:cs="Times New Roman"/>
          <w:iCs/>
          <w:color w:val="000000"/>
          <w:lang w:val="en-US" w:eastAsia="tr-TR"/>
        </w:rPr>
        <w:t>değerleri</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belirlidir</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ve</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bilgi</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paketlerinde</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ilan</w:t>
      </w:r>
      <w:proofErr w:type="spellEnd"/>
      <w:r w:rsidRPr="002148C3">
        <w:rPr>
          <w:rFonts w:ascii="Calibri" w:eastAsia="MS Mincho" w:hAnsi="Calibri" w:cs="Times New Roman"/>
          <w:iCs/>
          <w:color w:val="000000"/>
          <w:lang w:val="en-US" w:eastAsia="tr-TR"/>
        </w:rPr>
        <w:t xml:space="preserve"> </w:t>
      </w:r>
      <w:proofErr w:type="spellStart"/>
      <w:r w:rsidRPr="002148C3">
        <w:rPr>
          <w:rFonts w:ascii="Calibri" w:eastAsia="MS Mincho" w:hAnsi="Calibri" w:cs="Times New Roman"/>
          <w:iCs/>
          <w:color w:val="000000"/>
          <w:lang w:val="en-US" w:eastAsia="tr-TR"/>
        </w:rPr>
        <w:t>edilmiştir</w:t>
      </w:r>
      <w:proofErr w:type="spellEnd"/>
      <w:r w:rsidRPr="002148C3">
        <w:rPr>
          <w:rFonts w:ascii="Calibri" w:eastAsia="MS Mincho" w:hAnsi="Calibri" w:cs="Times New Roman"/>
          <w:iCs/>
          <w:color w:val="000000"/>
          <w:lang w:val="en-US" w:eastAsia="tr-TR"/>
        </w:rPr>
        <w:t xml:space="preserve"> (</w:t>
      </w:r>
      <w:hyperlink r:id="rId111" w:history="1">
        <w:r w:rsidRPr="002148C3">
          <w:rPr>
            <w:rStyle w:val="Kpr"/>
            <w:rFonts w:ascii="Calibri" w:eastAsia="MS Mincho" w:hAnsi="Calibri" w:cs="Times New Roman"/>
            <w:iCs/>
            <w:lang w:val="en-US" w:eastAsia="tr-TR"/>
          </w:rPr>
          <w:t>B1.1.1)</w:t>
        </w:r>
      </w:hyperlink>
      <w:r w:rsidRPr="002148C3">
        <w:rPr>
          <w:rFonts w:ascii="Calibri" w:eastAsia="MS Mincho" w:hAnsi="Calibri" w:cs="Times New Roman"/>
          <w:iCs/>
          <w:color w:val="000000"/>
          <w:lang w:val="en-US" w:eastAsia="tr-TR"/>
        </w:rPr>
        <w:t>.</w:t>
      </w:r>
      <w:r w:rsidRPr="00596E69">
        <w:rPr>
          <w:rFonts w:ascii="Calibri" w:eastAsia="MS Mincho" w:hAnsi="Calibri" w:cs="Times New Roman"/>
          <w:iCs/>
          <w:color w:val="000000"/>
          <w:lang w:val="en-US" w:eastAsia="tr-TR"/>
        </w:rPr>
        <w:t xml:space="preserve">  </w:t>
      </w:r>
    </w:p>
    <w:p w14:paraId="19EFEE95" w14:textId="77777777" w:rsidR="00406987" w:rsidRPr="009264DE"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3EA93A3D"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B.1.5. </w:t>
      </w:r>
      <w:proofErr w:type="spellStart"/>
      <w:r w:rsidRPr="009264DE">
        <w:rPr>
          <w:rFonts w:eastAsiaTheme="majorEastAsia" w:cstheme="majorBidi"/>
          <w:b/>
          <w:iCs/>
          <w:color w:val="000000" w:themeColor="text1"/>
          <w:szCs w:val="28"/>
          <w:lang w:val="en-US" w:eastAsia="tr-TR"/>
        </w:rPr>
        <w:t>Programların</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İzlenmesi</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Güncellenmesi</w:t>
      </w:r>
      <w:proofErr w:type="spellEnd"/>
    </w:p>
    <w:p w14:paraId="5662238F" w14:textId="77777777" w:rsidR="00213AA8" w:rsidRDefault="00213AA8"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0791C17A" w14:textId="31DC4CE0" w:rsidR="00406987" w:rsidRPr="00596E69" w:rsidRDefault="00406987" w:rsidP="00406987">
      <w:pPr>
        <w:ind w:left="709" w:hanging="1"/>
        <w:jc w:val="both"/>
        <w:rPr>
          <w:rFonts w:ascii="Calibri" w:eastAsia="MS Mincho" w:hAnsi="Calibri" w:cs="Times New Roman"/>
          <w:iCs/>
          <w:color w:val="000000"/>
          <w:lang w:val="en-US" w:eastAsia="tr-TR"/>
        </w:rPr>
      </w:pPr>
      <w:r w:rsidRPr="00596E69">
        <w:rPr>
          <w:rFonts w:ascii="Calibri" w:eastAsia="Times New Roman" w:hAnsi="Calibri" w:cs="Calibri"/>
          <w:sz w:val="22"/>
          <w:szCs w:val="22"/>
        </w:rPr>
        <w:t xml:space="preserve">Eğitim planlarının güncellenmesi süreçlerinde öncelikle Fakülte genelinde yaşanan aksaklıkların tespiti Birim kalite komisyonu tarafından </w:t>
      </w:r>
      <w:proofErr w:type="spellStart"/>
      <w:r w:rsidR="00213AA8">
        <w:rPr>
          <w:rFonts w:ascii="Calibri" w:eastAsia="Times New Roman" w:hAnsi="Calibri" w:cs="Calibri"/>
          <w:sz w:val="22"/>
          <w:szCs w:val="22"/>
        </w:rPr>
        <w:t>öğenci</w:t>
      </w:r>
      <w:proofErr w:type="spellEnd"/>
      <w:r w:rsidR="00213AA8">
        <w:rPr>
          <w:rFonts w:ascii="Calibri" w:eastAsia="Times New Roman" w:hAnsi="Calibri" w:cs="Calibri"/>
          <w:sz w:val="22"/>
          <w:szCs w:val="22"/>
        </w:rPr>
        <w:t xml:space="preserve">-dekan buluşmalarıyla </w:t>
      </w:r>
      <w:r w:rsidRPr="00596E69">
        <w:rPr>
          <w:rFonts w:ascii="Calibri" w:eastAsia="Times New Roman" w:hAnsi="Calibri" w:cs="Calibri"/>
          <w:sz w:val="22"/>
          <w:szCs w:val="22"/>
        </w:rPr>
        <w:t xml:space="preserve">yapılmıştır. </w:t>
      </w:r>
      <w:hyperlink r:id="rId112" w:history="1">
        <w:r w:rsidRPr="00596E69">
          <w:rPr>
            <w:rFonts w:ascii="Calibri" w:eastAsia="Times New Roman" w:hAnsi="Calibri" w:cs="Calibri"/>
            <w:color w:val="0000FF"/>
            <w:sz w:val="22"/>
            <w:szCs w:val="22"/>
            <w:u w:val="single"/>
          </w:rPr>
          <w:t>(A.1.2.2).</w:t>
        </w:r>
      </w:hyperlink>
      <w:r w:rsidRPr="00596E69">
        <w:rPr>
          <w:rFonts w:ascii="Calibri" w:eastAsia="Times New Roman" w:hAnsi="Calibri" w:cs="Calibri"/>
          <w:sz w:val="22"/>
          <w:szCs w:val="22"/>
        </w:rPr>
        <w:t xml:space="preserve"> Bu kapsamdaki iyileştirmeler</w:t>
      </w:r>
      <w:r w:rsidR="00213AA8">
        <w:rPr>
          <w:rFonts w:ascii="Calibri" w:eastAsia="Times New Roman" w:hAnsi="Calibri" w:cs="Calibri"/>
          <w:sz w:val="22"/>
          <w:szCs w:val="22"/>
        </w:rPr>
        <w:t xml:space="preserve"> adım adım yapılmış ve sorunlar giderilmeye devam edilmektedir. Programların izlenmesi ve güncellenmesi bölüm başkanlıklarınca yürütülmektedir. İç paydaş ve dış paydaş görüşleri alınarak müfredat güncellemeleri yapılmaktadır. </w:t>
      </w:r>
      <w:r w:rsidRPr="00596E69">
        <w:rPr>
          <w:rFonts w:ascii="Calibri" w:eastAsia="MS Mincho" w:hAnsi="Calibri" w:cs="Times New Roman"/>
          <w:iCs/>
          <w:color w:val="000000"/>
          <w:lang w:val="en-US" w:eastAsia="tr-TR"/>
        </w:rPr>
        <w:t xml:space="preserve">Program </w:t>
      </w:r>
      <w:proofErr w:type="spellStart"/>
      <w:r w:rsidRPr="00596E69">
        <w:rPr>
          <w:rFonts w:ascii="Calibri" w:eastAsia="MS Mincho" w:hAnsi="Calibri" w:cs="Times New Roman"/>
          <w:iCs/>
          <w:color w:val="000000"/>
          <w:lang w:val="en-US" w:eastAsia="tr-TR"/>
        </w:rPr>
        <w:t>müfredatlarının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güncellenmesi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lang w:val="en-US" w:eastAsia="tr-TR"/>
        </w:rPr>
        <w:t>sırasıyla</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ilgili</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Bölüm</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Kurulu</w:t>
      </w:r>
      <w:proofErr w:type="spellEnd"/>
      <w:r w:rsidRPr="00596E69">
        <w:rPr>
          <w:rFonts w:ascii="Calibri" w:eastAsia="MS Mincho" w:hAnsi="Calibri" w:cs="Times New Roman"/>
          <w:iCs/>
          <w:lang w:val="en-US" w:eastAsia="tr-TR"/>
        </w:rPr>
        <w:t xml:space="preserve">, </w:t>
      </w:r>
      <w:proofErr w:type="spellStart"/>
      <w:r w:rsidR="00213AA8">
        <w:rPr>
          <w:rFonts w:ascii="Calibri" w:eastAsia="MS Mincho" w:hAnsi="Calibri" w:cs="Times New Roman"/>
          <w:iCs/>
          <w:lang w:val="en-US" w:eastAsia="tr-TR"/>
        </w:rPr>
        <w:t>Fakülte</w:t>
      </w:r>
      <w:proofErr w:type="spellEnd"/>
      <w:r w:rsidR="00213AA8">
        <w:rPr>
          <w:rFonts w:ascii="Calibri" w:eastAsia="MS Mincho" w:hAnsi="Calibri" w:cs="Times New Roman"/>
          <w:iCs/>
          <w:lang w:val="en-US" w:eastAsia="tr-TR"/>
        </w:rPr>
        <w:t xml:space="preserve"> </w:t>
      </w:r>
      <w:proofErr w:type="spellStart"/>
      <w:r w:rsidR="00213AA8">
        <w:rPr>
          <w:rFonts w:ascii="Calibri" w:eastAsia="MS Mincho" w:hAnsi="Calibri" w:cs="Times New Roman"/>
          <w:iCs/>
          <w:lang w:val="en-US" w:eastAsia="tr-TR"/>
        </w:rPr>
        <w:t>Eğitim</w:t>
      </w:r>
      <w:proofErr w:type="spellEnd"/>
      <w:r w:rsidR="00213AA8">
        <w:rPr>
          <w:rFonts w:ascii="Calibri" w:eastAsia="MS Mincho" w:hAnsi="Calibri" w:cs="Times New Roman"/>
          <w:iCs/>
          <w:lang w:val="en-US" w:eastAsia="tr-TR"/>
        </w:rPr>
        <w:t xml:space="preserve"> </w:t>
      </w:r>
      <w:proofErr w:type="spellStart"/>
      <w:r w:rsidR="00213AA8">
        <w:rPr>
          <w:rFonts w:ascii="Calibri" w:eastAsia="MS Mincho" w:hAnsi="Calibri" w:cs="Times New Roman"/>
          <w:iCs/>
          <w:lang w:val="en-US" w:eastAsia="tr-TR"/>
        </w:rPr>
        <w:t>Komisyonu</w:t>
      </w:r>
      <w:proofErr w:type="spellEnd"/>
      <w:r w:rsidR="00213AA8">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Fakülte</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Kurulu</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ve</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Üniversite</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lang w:val="en-US" w:eastAsia="tr-TR"/>
        </w:rPr>
        <w:t>Senatosu’da</w:t>
      </w:r>
      <w:proofErr w:type="spellEnd"/>
      <w:r w:rsidRPr="00596E69">
        <w:rPr>
          <w:rFonts w:ascii="Calibri" w:eastAsia="MS Mincho" w:hAnsi="Calibri" w:cs="Times New Roman"/>
          <w:iCs/>
          <w:lang w:val="en-US" w:eastAsia="tr-TR"/>
        </w:rPr>
        <w:t xml:space="preserve"> </w:t>
      </w:r>
      <w:proofErr w:type="spellStart"/>
      <w:r w:rsidRPr="00596E69">
        <w:rPr>
          <w:rFonts w:ascii="Calibri" w:eastAsia="MS Mincho" w:hAnsi="Calibri" w:cs="Times New Roman"/>
          <w:iCs/>
          <w:color w:val="000000"/>
          <w:lang w:val="en-US" w:eastAsia="tr-TR"/>
        </w:rPr>
        <w:t>görüşülmektedir</w:t>
      </w:r>
      <w:proofErr w:type="spellEnd"/>
      <w:r w:rsidRPr="00596E69">
        <w:rPr>
          <w:rFonts w:ascii="Calibri" w:eastAsia="MS Mincho" w:hAnsi="Calibri" w:cs="Times New Roman"/>
          <w:iCs/>
          <w:color w:val="000000"/>
          <w:lang w:val="en-US" w:eastAsia="tr-TR"/>
        </w:rPr>
        <w:t xml:space="preserve">. </w:t>
      </w:r>
    </w:p>
    <w:p w14:paraId="254972A2" w14:textId="77777777" w:rsidR="00406987" w:rsidRPr="009264DE"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4F9E8212"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B.1.6. </w:t>
      </w:r>
      <w:proofErr w:type="spellStart"/>
      <w:r w:rsidRPr="009264DE">
        <w:rPr>
          <w:rFonts w:eastAsiaTheme="majorEastAsia" w:cstheme="majorBidi"/>
          <w:b/>
          <w:iCs/>
          <w:color w:val="000000" w:themeColor="text1"/>
          <w:szCs w:val="28"/>
          <w:lang w:val="en-US" w:eastAsia="tr-TR"/>
        </w:rPr>
        <w:t>Eğitim</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Öğretim</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Süreçlerinin</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Yönetimi</w:t>
      </w:r>
      <w:proofErr w:type="spellEnd"/>
    </w:p>
    <w:p w14:paraId="26B8D87F" w14:textId="77777777" w:rsidR="00213AA8" w:rsidRDefault="00213AA8"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46F54A6E" w14:textId="781C3063" w:rsidR="007F609F" w:rsidRDefault="00406987" w:rsidP="00406987">
      <w:pPr>
        <w:ind w:left="708"/>
        <w:jc w:val="both"/>
        <w:rPr>
          <w:iCs/>
          <w:color w:val="000000" w:themeColor="text1"/>
          <w:lang w:val="en-US" w:eastAsia="tr-TR"/>
        </w:rPr>
      </w:pPr>
      <w:proofErr w:type="spellStart"/>
      <w:r w:rsidRPr="00596E69">
        <w:rPr>
          <w:rFonts w:ascii="Calibri" w:eastAsia="MS Mincho" w:hAnsi="Calibri" w:cs="Times New Roman"/>
          <w:iCs/>
          <w:color w:val="000000"/>
          <w:lang w:val="en-US" w:eastAsia="tr-TR"/>
        </w:rPr>
        <w:t>Eğitim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süreçlerinin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takibi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Bilgi </w:t>
      </w:r>
      <w:proofErr w:type="spellStart"/>
      <w:r w:rsidRPr="00596E69">
        <w:rPr>
          <w:rFonts w:ascii="Calibri" w:eastAsia="MS Mincho" w:hAnsi="Calibri" w:cs="Times New Roman"/>
          <w:iCs/>
          <w:color w:val="000000"/>
          <w:lang w:val="en-US" w:eastAsia="tr-TR"/>
        </w:rPr>
        <w:t>Sistemi</w:t>
      </w:r>
      <w:proofErr w:type="spellEnd"/>
      <w:r w:rsidRPr="00596E69">
        <w:rPr>
          <w:rFonts w:ascii="Calibri" w:eastAsia="MS Mincho" w:hAnsi="Calibri" w:cs="Times New Roman"/>
          <w:iCs/>
          <w:color w:val="000000"/>
          <w:lang w:val="en-US" w:eastAsia="tr-TR"/>
        </w:rPr>
        <w:t xml:space="preserve"> (</w:t>
      </w:r>
      <w:hyperlink r:id="rId113" w:history="1">
        <w:r w:rsidRPr="00596E69">
          <w:rPr>
            <w:rFonts w:ascii="Calibri" w:eastAsia="MS Mincho" w:hAnsi="Calibri" w:cs="Times New Roman"/>
            <w:iCs/>
            <w:color w:val="0000FF"/>
            <w:u w:val="single"/>
            <w:lang w:val="en-US" w:eastAsia="tr-TR"/>
          </w:rPr>
          <w:t>B.1.6.</w:t>
        </w:r>
        <w:r w:rsidRPr="00596E69">
          <w:rPr>
            <w:rFonts w:ascii="Calibri" w:eastAsia="MS Mincho" w:hAnsi="Calibri" w:cs="Times New Roman"/>
            <w:iCs/>
            <w:color w:val="0000FF"/>
            <w:u w:val="single"/>
            <w:lang w:val="en-US" w:eastAsia="tr-TR"/>
          </w:rPr>
          <w:t>1</w:t>
        </w:r>
      </w:hyperlink>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Ders </w:t>
      </w:r>
      <w:proofErr w:type="spellStart"/>
      <w:r w:rsidRPr="00596E69">
        <w:rPr>
          <w:rFonts w:ascii="Calibri" w:eastAsia="MS Mincho" w:hAnsi="Calibri" w:cs="Times New Roman"/>
          <w:iCs/>
          <w:color w:val="000000"/>
          <w:lang w:val="en-US" w:eastAsia="tr-TR"/>
        </w:rPr>
        <w:t>Yönetim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Sistemi</w:t>
      </w:r>
      <w:proofErr w:type="spellEnd"/>
      <w:r w:rsidRPr="00596E69">
        <w:rPr>
          <w:rFonts w:ascii="Calibri" w:eastAsia="MS Mincho" w:hAnsi="Calibri" w:cs="Times New Roman"/>
          <w:iCs/>
          <w:color w:val="000000"/>
          <w:lang w:val="en-US" w:eastAsia="tr-TR"/>
        </w:rPr>
        <w:t xml:space="preserve"> (</w:t>
      </w:r>
      <w:hyperlink r:id="rId114" w:history="1">
        <w:r w:rsidRPr="00596E69">
          <w:rPr>
            <w:rFonts w:ascii="Calibri" w:eastAsia="MS Mincho" w:hAnsi="Calibri" w:cs="Times New Roman"/>
            <w:iCs/>
            <w:color w:val="0000FF"/>
            <w:u w:val="single"/>
            <w:lang w:val="en-US" w:eastAsia="tr-TR"/>
          </w:rPr>
          <w:t>B.</w:t>
        </w:r>
        <w:r w:rsidRPr="00596E69">
          <w:rPr>
            <w:rFonts w:ascii="Calibri" w:eastAsia="MS Mincho" w:hAnsi="Calibri" w:cs="Times New Roman"/>
            <w:iCs/>
            <w:color w:val="0000FF"/>
            <w:u w:val="single"/>
            <w:lang w:val="en-US" w:eastAsia="tr-TR"/>
          </w:rPr>
          <w:t>1</w:t>
        </w:r>
        <w:r w:rsidRPr="00596E69">
          <w:rPr>
            <w:rFonts w:ascii="Calibri" w:eastAsia="MS Mincho" w:hAnsi="Calibri" w:cs="Times New Roman"/>
            <w:iCs/>
            <w:color w:val="0000FF"/>
            <w:u w:val="single"/>
            <w:lang w:val="en-US" w:eastAsia="tr-TR"/>
          </w:rPr>
          <w:t>.6.2</w:t>
        </w:r>
      </w:hyperlink>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üzerinden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elde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edilen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istatistikler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yapılmaktadır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görüşlerinin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alınması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asmacıyla</w:t>
      </w:r>
      <w:proofErr w:type="spellEnd"/>
      <w:r w:rsidRPr="00596E69">
        <w:rPr>
          <w:rFonts w:ascii="Calibri" w:eastAsia="MS Mincho" w:hAnsi="Calibri" w:cs="Times New Roman"/>
          <w:iCs/>
          <w:color w:val="000000"/>
          <w:lang w:val="en-US" w:eastAsia="tr-TR"/>
        </w:rPr>
        <w:t xml:space="preserve"> her </w:t>
      </w:r>
      <w:proofErr w:type="spellStart"/>
      <w:r w:rsidRPr="00596E69">
        <w:rPr>
          <w:rFonts w:ascii="Calibri" w:eastAsia="MS Mincho" w:hAnsi="Calibri" w:cs="Times New Roman"/>
          <w:iCs/>
          <w:color w:val="000000"/>
          <w:lang w:val="en-US" w:eastAsia="tr-TR"/>
        </w:rPr>
        <w:t>eğitim-öğretim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yılında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dekan-öğrenci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buluşması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gerçekleştirilmektedir</w:t>
      </w:r>
      <w:proofErr w:type="spellEnd"/>
      <w:r w:rsidRPr="00596E69">
        <w:rPr>
          <w:rFonts w:ascii="Calibri" w:eastAsia="MS Mincho" w:hAnsi="Calibri" w:cs="Times New Roman"/>
          <w:iCs/>
          <w:color w:val="000000"/>
          <w:lang w:val="en-US" w:eastAsia="tr-TR"/>
        </w:rPr>
        <w:t>.</w:t>
      </w:r>
      <w:r w:rsidR="007F609F" w:rsidRPr="007F609F">
        <w:rPr>
          <w:iCs/>
          <w:color w:val="000000" w:themeColor="text1"/>
          <w:lang w:val="en-US" w:eastAsia="tr-TR"/>
        </w:rPr>
        <w:t xml:space="preserve"> </w:t>
      </w:r>
    </w:p>
    <w:p w14:paraId="376BA2F9" w14:textId="22580A33" w:rsidR="002148C3" w:rsidRDefault="007F609F" w:rsidP="00406987">
      <w:pPr>
        <w:ind w:left="708"/>
        <w:jc w:val="both"/>
        <w:rPr>
          <w:iCs/>
          <w:color w:val="000000" w:themeColor="text1"/>
          <w:lang w:val="en-US" w:eastAsia="tr-TR"/>
        </w:rPr>
      </w:pPr>
      <w:proofErr w:type="spellStart"/>
      <w:r w:rsidRPr="0072013B">
        <w:rPr>
          <w:iCs/>
          <w:color w:val="000000" w:themeColor="text1"/>
          <w:lang w:val="en-US" w:eastAsia="tr-TR"/>
        </w:rPr>
        <w:t>Eğitim-Öğretim</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süreçleri</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ile</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ilgili</w:t>
      </w:r>
      <w:proofErr w:type="spellEnd"/>
      <w:r w:rsidRPr="0072013B">
        <w:rPr>
          <w:iCs/>
          <w:color w:val="000000" w:themeColor="text1"/>
          <w:lang w:val="en-US" w:eastAsia="tr-TR"/>
        </w:rPr>
        <w:t xml:space="preserve"> </w:t>
      </w:r>
      <w:proofErr w:type="spellStart"/>
      <w:r>
        <w:rPr>
          <w:iCs/>
          <w:color w:val="000000" w:themeColor="text1"/>
          <w:lang w:val="en-US" w:eastAsia="tr-TR"/>
        </w:rPr>
        <w:t>danışma</w:t>
      </w:r>
      <w:proofErr w:type="spellEnd"/>
      <w:r>
        <w:rPr>
          <w:iCs/>
          <w:color w:val="000000" w:themeColor="text1"/>
          <w:lang w:val="en-US" w:eastAsia="tr-TR"/>
        </w:rPr>
        <w:t xml:space="preserve"> </w:t>
      </w:r>
      <w:proofErr w:type="spellStart"/>
      <w:r>
        <w:rPr>
          <w:iCs/>
          <w:color w:val="000000" w:themeColor="text1"/>
          <w:lang w:val="en-US" w:eastAsia="tr-TR"/>
        </w:rPr>
        <w:t>kurulu</w:t>
      </w:r>
      <w:proofErr w:type="spellEnd"/>
      <w:r>
        <w:rPr>
          <w:iCs/>
          <w:color w:val="000000" w:themeColor="text1"/>
          <w:lang w:val="en-US" w:eastAsia="tr-TR"/>
        </w:rPr>
        <w:t xml:space="preserve"> </w:t>
      </w:r>
      <w:proofErr w:type="spellStart"/>
      <w:r>
        <w:rPr>
          <w:iCs/>
          <w:color w:val="000000" w:themeColor="text1"/>
          <w:lang w:val="en-US" w:eastAsia="tr-TR"/>
        </w:rPr>
        <w:t>ve</w:t>
      </w:r>
      <w:proofErr w:type="spellEnd"/>
      <w:r>
        <w:rPr>
          <w:iCs/>
          <w:color w:val="000000" w:themeColor="text1"/>
          <w:lang w:val="en-US" w:eastAsia="tr-TR"/>
        </w:rPr>
        <w:t xml:space="preserve"> </w:t>
      </w:r>
      <w:proofErr w:type="spellStart"/>
      <w:r w:rsidRPr="0072013B">
        <w:rPr>
          <w:iCs/>
          <w:color w:val="000000" w:themeColor="text1"/>
          <w:lang w:val="en-US" w:eastAsia="tr-TR"/>
        </w:rPr>
        <w:t>iç</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paydaşlarla</w:t>
      </w:r>
      <w:proofErr w:type="spellEnd"/>
      <w:r>
        <w:rPr>
          <w:iCs/>
          <w:color w:val="000000" w:themeColor="text1"/>
          <w:lang w:val="en-US" w:eastAsia="tr-TR"/>
        </w:rPr>
        <w:t xml:space="preserve"> (</w:t>
      </w:r>
      <w:proofErr w:type="spellStart"/>
      <w:r>
        <w:rPr>
          <w:iCs/>
          <w:color w:val="000000" w:themeColor="text1"/>
          <w:lang w:val="en-US" w:eastAsia="tr-TR"/>
        </w:rPr>
        <w:t>öğrencilerle</w:t>
      </w:r>
      <w:proofErr w:type="spellEnd"/>
      <w:r>
        <w:rPr>
          <w:iCs/>
          <w:color w:val="000000" w:themeColor="text1"/>
          <w:lang w:val="en-US" w:eastAsia="tr-TR"/>
        </w:rPr>
        <w:t>)</w:t>
      </w:r>
      <w:r w:rsidRPr="0072013B">
        <w:rPr>
          <w:iCs/>
          <w:color w:val="000000" w:themeColor="text1"/>
          <w:lang w:val="en-US" w:eastAsia="tr-TR"/>
        </w:rPr>
        <w:t xml:space="preserve"> </w:t>
      </w:r>
      <w:proofErr w:type="spellStart"/>
      <w:r w:rsidRPr="0072013B">
        <w:rPr>
          <w:iCs/>
          <w:color w:val="000000" w:themeColor="text1"/>
          <w:lang w:val="en-US" w:eastAsia="tr-TR"/>
        </w:rPr>
        <w:t>düzenli</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toplatılar</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yapılmakta</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ve</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paydaş</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görüşleri</w:t>
      </w:r>
      <w:proofErr w:type="spellEnd"/>
      <w:r w:rsidRPr="0072013B">
        <w:rPr>
          <w:iCs/>
          <w:color w:val="000000" w:themeColor="text1"/>
          <w:lang w:val="en-US" w:eastAsia="tr-TR"/>
        </w:rPr>
        <w:t xml:space="preserve"> </w:t>
      </w:r>
      <w:proofErr w:type="spellStart"/>
      <w:r w:rsidRPr="0072013B">
        <w:rPr>
          <w:iCs/>
          <w:color w:val="000000" w:themeColor="text1"/>
          <w:lang w:val="en-US" w:eastAsia="tr-TR"/>
        </w:rPr>
        <w:t>alınmaktadır</w:t>
      </w:r>
      <w:proofErr w:type="spellEnd"/>
      <w:r w:rsidRPr="0072013B">
        <w:rPr>
          <w:iCs/>
          <w:color w:val="000000" w:themeColor="text1"/>
          <w:lang w:val="en-US" w:eastAsia="tr-TR"/>
        </w:rPr>
        <w:t xml:space="preserve">. </w:t>
      </w:r>
      <w:proofErr w:type="spellStart"/>
      <w:r>
        <w:rPr>
          <w:iCs/>
          <w:color w:val="000000" w:themeColor="text1"/>
          <w:lang w:val="en-US" w:eastAsia="tr-TR"/>
        </w:rPr>
        <w:t>Toplantı</w:t>
      </w:r>
      <w:proofErr w:type="spellEnd"/>
      <w:r>
        <w:rPr>
          <w:iCs/>
          <w:color w:val="000000" w:themeColor="text1"/>
          <w:lang w:val="en-US" w:eastAsia="tr-TR"/>
        </w:rPr>
        <w:t xml:space="preserve"> </w:t>
      </w:r>
      <w:proofErr w:type="spellStart"/>
      <w:r>
        <w:rPr>
          <w:iCs/>
          <w:color w:val="000000" w:themeColor="text1"/>
          <w:lang w:val="en-US" w:eastAsia="tr-TR"/>
        </w:rPr>
        <w:t>gündem</w:t>
      </w:r>
      <w:proofErr w:type="spellEnd"/>
      <w:r>
        <w:rPr>
          <w:iCs/>
          <w:color w:val="000000" w:themeColor="text1"/>
          <w:lang w:val="en-US" w:eastAsia="tr-TR"/>
        </w:rPr>
        <w:t xml:space="preserve"> </w:t>
      </w:r>
      <w:proofErr w:type="spellStart"/>
      <w:r>
        <w:rPr>
          <w:iCs/>
          <w:color w:val="000000" w:themeColor="text1"/>
          <w:lang w:val="en-US" w:eastAsia="tr-TR"/>
        </w:rPr>
        <w:t>ve</w:t>
      </w:r>
      <w:proofErr w:type="spellEnd"/>
      <w:r>
        <w:rPr>
          <w:iCs/>
          <w:color w:val="000000" w:themeColor="text1"/>
          <w:lang w:val="en-US" w:eastAsia="tr-TR"/>
        </w:rPr>
        <w:t xml:space="preserve"> </w:t>
      </w:r>
      <w:proofErr w:type="spellStart"/>
      <w:r>
        <w:rPr>
          <w:iCs/>
          <w:color w:val="000000" w:themeColor="text1"/>
          <w:lang w:val="en-US" w:eastAsia="tr-TR"/>
        </w:rPr>
        <w:t>kararları</w:t>
      </w:r>
      <w:proofErr w:type="spellEnd"/>
      <w:r>
        <w:rPr>
          <w:iCs/>
          <w:color w:val="000000" w:themeColor="text1"/>
          <w:lang w:val="en-US" w:eastAsia="tr-TR"/>
        </w:rPr>
        <w:t xml:space="preserve"> </w:t>
      </w:r>
      <w:proofErr w:type="spellStart"/>
      <w:r>
        <w:rPr>
          <w:iCs/>
          <w:color w:val="000000" w:themeColor="text1"/>
          <w:lang w:val="en-US" w:eastAsia="tr-TR"/>
        </w:rPr>
        <w:t>birim</w:t>
      </w:r>
      <w:proofErr w:type="spellEnd"/>
      <w:r>
        <w:rPr>
          <w:iCs/>
          <w:color w:val="000000" w:themeColor="text1"/>
          <w:lang w:val="en-US" w:eastAsia="tr-TR"/>
        </w:rPr>
        <w:t xml:space="preserve"> </w:t>
      </w:r>
      <w:proofErr w:type="spellStart"/>
      <w:r>
        <w:rPr>
          <w:iCs/>
          <w:color w:val="000000" w:themeColor="text1"/>
          <w:lang w:val="en-US" w:eastAsia="tr-TR"/>
        </w:rPr>
        <w:t>kalite</w:t>
      </w:r>
      <w:proofErr w:type="spellEnd"/>
      <w:r>
        <w:rPr>
          <w:iCs/>
          <w:color w:val="000000" w:themeColor="text1"/>
          <w:lang w:val="en-US" w:eastAsia="tr-TR"/>
        </w:rPr>
        <w:t xml:space="preserve"> </w:t>
      </w:r>
      <w:proofErr w:type="spellStart"/>
      <w:r>
        <w:rPr>
          <w:iCs/>
          <w:color w:val="000000" w:themeColor="text1"/>
          <w:lang w:val="en-US" w:eastAsia="tr-TR"/>
        </w:rPr>
        <w:t>çalışmaları</w:t>
      </w:r>
      <w:proofErr w:type="spellEnd"/>
      <w:r>
        <w:rPr>
          <w:iCs/>
          <w:color w:val="000000" w:themeColor="text1"/>
          <w:lang w:val="en-US" w:eastAsia="tr-TR"/>
        </w:rPr>
        <w:t xml:space="preserve"> internet </w:t>
      </w:r>
      <w:proofErr w:type="spellStart"/>
      <w:r>
        <w:rPr>
          <w:iCs/>
          <w:color w:val="000000" w:themeColor="text1"/>
          <w:lang w:val="en-US" w:eastAsia="tr-TR"/>
        </w:rPr>
        <w:t>sayfasında</w:t>
      </w:r>
      <w:proofErr w:type="spellEnd"/>
      <w:r>
        <w:rPr>
          <w:iCs/>
          <w:color w:val="000000" w:themeColor="text1"/>
          <w:lang w:val="en-US" w:eastAsia="tr-TR"/>
        </w:rPr>
        <w:t xml:space="preserve"> </w:t>
      </w:r>
      <w:proofErr w:type="spellStart"/>
      <w:r>
        <w:rPr>
          <w:iCs/>
          <w:color w:val="000000" w:themeColor="text1"/>
          <w:lang w:val="en-US" w:eastAsia="tr-TR"/>
        </w:rPr>
        <w:t>yayınlanmaktadır</w:t>
      </w:r>
      <w:proofErr w:type="spellEnd"/>
      <w:r>
        <w:rPr>
          <w:iCs/>
          <w:color w:val="000000" w:themeColor="text1"/>
          <w:lang w:val="en-US" w:eastAsia="tr-TR"/>
        </w:rPr>
        <w:t xml:space="preserve">. </w:t>
      </w:r>
      <w:hyperlink r:id="rId115" w:history="1">
        <w:r w:rsidR="002148C3" w:rsidRPr="002148C3">
          <w:rPr>
            <w:rStyle w:val="Kpr"/>
            <w:iCs/>
            <w:lang w:val="en-US" w:eastAsia="tr-TR"/>
          </w:rPr>
          <w:t>(</w:t>
        </w:r>
        <w:r w:rsidR="002148C3" w:rsidRPr="002148C3">
          <w:rPr>
            <w:rStyle w:val="Kpr"/>
            <w:iCs/>
            <w:lang w:val="en-US" w:eastAsia="tr-TR"/>
          </w:rPr>
          <w:t>B</w:t>
        </w:r>
        <w:r w:rsidR="002148C3" w:rsidRPr="002148C3">
          <w:rPr>
            <w:rStyle w:val="Kpr"/>
            <w:iCs/>
            <w:lang w:val="en-US" w:eastAsia="tr-TR"/>
          </w:rPr>
          <w:t>.1.6</w:t>
        </w:r>
        <w:r w:rsidR="002148C3" w:rsidRPr="002148C3">
          <w:rPr>
            <w:rStyle w:val="Kpr"/>
            <w:iCs/>
            <w:lang w:val="en-US" w:eastAsia="tr-TR"/>
          </w:rPr>
          <w:t>.</w:t>
        </w:r>
        <w:r w:rsidR="002148C3" w:rsidRPr="002148C3">
          <w:rPr>
            <w:rStyle w:val="Kpr"/>
            <w:iCs/>
            <w:lang w:val="en-US" w:eastAsia="tr-TR"/>
          </w:rPr>
          <w:t>3.)</w:t>
        </w:r>
      </w:hyperlink>
    </w:p>
    <w:p w14:paraId="5773E9B3" w14:textId="77777777" w:rsidR="00406987" w:rsidRPr="009264DE"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7D16E0B1" w14:textId="77777777" w:rsidR="009264DE" w:rsidRPr="009264DE" w:rsidRDefault="009264DE" w:rsidP="009264DE">
      <w:pPr>
        <w:keepNext/>
        <w:keepLines/>
        <w:spacing w:before="80" w:after="0" w:line="240" w:lineRule="auto"/>
        <w:ind w:left="708"/>
        <w:outlineLvl w:val="2"/>
        <w:rPr>
          <w:rFonts w:eastAsiaTheme="majorEastAsia" w:cstheme="majorBidi"/>
          <w:b/>
          <w:color w:val="000000" w:themeColor="text1"/>
          <w:szCs w:val="32"/>
          <w:lang w:val="en-US" w:eastAsia="tr-TR"/>
        </w:rPr>
      </w:pPr>
      <w:bookmarkStart w:id="17" w:name="_Toc84494"/>
      <w:bookmarkStart w:id="18" w:name="_Toc126448672"/>
      <w:r w:rsidRPr="009264DE">
        <w:rPr>
          <w:rFonts w:eastAsiaTheme="majorEastAsia" w:cstheme="majorBidi"/>
          <w:b/>
          <w:color w:val="000000" w:themeColor="text1"/>
          <w:szCs w:val="32"/>
          <w:lang w:val="en-US" w:eastAsia="tr-TR"/>
        </w:rPr>
        <w:t xml:space="preserve">B.2. </w:t>
      </w:r>
      <w:proofErr w:type="spellStart"/>
      <w:r w:rsidRPr="009264DE">
        <w:rPr>
          <w:rFonts w:eastAsiaTheme="majorEastAsia" w:cstheme="majorBidi"/>
          <w:b/>
          <w:color w:val="000000" w:themeColor="text1"/>
          <w:szCs w:val="32"/>
          <w:lang w:val="en-US" w:eastAsia="tr-TR"/>
        </w:rPr>
        <w:t>Programların</w:t>
      </w:r>
      <w:proofErr w:type="spellEnd"/>
      <w:r w:rsidRPr="009264DE">
        <w:rPr>
          <w:rFonts w:eastAsiaTheme="majorEastAsia" w:cstheme="majorBidi"/>
          <w:b/>
          <w:color w:val="000000" w:themeColor="text1"/>
          <w:szCs w:val="32"/>
          <w:lang w:val="en-US" w:eastAsia="tr-TR"/>
        </w:rPr>
        <w:t xml:space="preserve"> </w:t>
      </w:r>
      <w:proofErr w:type="spellStart"/>
      <w:r w:rsidRPr="009264DE">
        <w:rPr>
          <w:rFonts w:eastAsiaTheme="majorEastAsia" w:cstheme="majorBidi"/>
          <w:b/>
          <w:color w:val="000000" w:themeColor="text1"/>
          <w:szCs w:val="32"/>
          <w:lang w:val="en-US" w:eastAsia="tr-TR"/>
        </w:rPr>
        <w:t>Yürütülmesi</w:t>
      </w:r>
      <w:bookmarkEnd w:id="17"/>
      <w:bookmarkEnd w:id="18"/>
      <w:proofErr w:type="spellEnd"/>
    </w:p>
    <w:p w14:paraId="7C347FBB"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B.2.1. </w:t>
      </w:r>
      <w:proofErr w:type="spellStart"/>
      <w:r w:rsidRPr="009264DE">
        <w:rPr>
          <w:rFonts w:eastAsiaTheme="majorEastAsia" w:cstheme="majorBidi"/>
          <w:b/>
          <w:iCs/>
          <w:color w:val="000000" w:themeColor="text1"/>
          <w:szCs w:val="28"/>
          <w:lang w:val="en-US" w:eastAsia="tr-TR"/>
        </w:rPr>
        <w:t>Öğretim</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Yönetim</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Teknikleri</w:t>
      </w:r>
      <w:proofErr w:type="spellEnd"/>
    </w:p>
    <w:p w14:paraId="043C7AC6" w14:textId="77777777" w:rsidR="006E2F4C" w:rsidRDefault="006E2F4C"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43CEB37B" w14:textId="3BA79D95" w:rsidR="00406987" w:rsidRPr="00596E69" w:rsidRDefault="00406987" w:rsidP="00406987">
      <w:pPr>
        <w:ind w:left="709" w:hanging="1"/>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Fakültemizde</w:t>
      </w:r>
      <w:proofErr w:type="spellEnd"/>
      <w:r w:rsidRPr="00596E69">
        <w:rPr>
          <w:rFonts w:ascii="Calibri" w:eastAsia="MS Mincho" w:hAnsi="Calibri" w:cs="Times New Roman"/>
          <w:iCs/>
          <w:color w:val="000000"/>
          <w:lang w:val="en-US" w:eastAsia="tr-TR"/>
        </w:rPr>
        <w:t xml:space="preserve"> 2021 </w:t>
      </w:r>
      <w:proofErr w:type="spellStart"/>
      <w:r w:rsidRPr="00596E69">
        <w:rPr>
          <w:rFonts w:ascii="Calibri" w:eastAsia="MS Mincho" w:hAnsi="Calibri" w:cs="Times New Roman"/>
          <w:iCs/>
          <w:color w:val="000000"/>
          <w:lang w:val="en-US" w:eastAsia="tr-TR"/>
        </w:rPr>
        <w:t>yılında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yayınlanan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Muğla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Sıtkı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Koçman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Üniversitesi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Eğitim-Öğretim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Politikası’na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merkezli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eğitim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uygulanmaktadır</w:t>
      </w:r>
      <w:proofErr w:type="spellEnd"/>
      <w:r w:rsidRPr="00596E69">
        <w:rPr>
          <w:rFonts w:ascii="Calibri" w:eastAsia="MS Mincho" w:hAnsi="Calibri" w:cs="Times New Roman"/>
          <w:iCs/>
          <w:color w:val="000000"/>
          <w:lang w:val="en-US" w:eastAsia="tr-TR"/>
        </w:rPr>
        <w:t xml:space="preserve">. Her </w:t>
      </w:r>
      <w:proofErr w:type="spellStart"/>
      <w:r w:rsidRPr="00596E69">
        <w:rPr>
          <w:rFonts w:ascii="Calibri" w:eastAsia="MS Mincho" w:hAnsi="Calibri" w:cs="Times New Roman"/>
          <w:iCs/>
          <w:color w:val="000000"/>
          <w:lang w:val="en-US" w:eastAsia="tr-TR"/>
        </w:rPr>
        <w:t>bir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uygulanan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yöntem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teknikleri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ilgil</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bilgi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formunda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belirtilmektedir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erişime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açık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şekilde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paylaşılmaktadır</w:t>
      </w:r>
      <w:proofErr w:type="spellEnd"/>
      <w:r w:rsidRPr="00596E69">
        <w:rPr>
          <w:rFonts w:ascii="Calibri" w:eastAsia="MS Mincho" w:hAnsi="Calibri" w:cs="Times New Roman"/>
          <w:iCs/>
          <w:color w:val="000000"/>
          <w:lang w:val="en-US" w:eastAsia="tr-TR"/>
        </w:rPr>
        <w:t xml:space="preserve"> (</w:t>
      </w:r>
      <w:hyperlink r:id="rId116" w:history="1">
        <w:r w:rsidRPr="00596E69">
          <w:rPr>
            <w:rFonts w:ascii="Calibri" w:eastAsia="MS Mincho" w:hAnsi="Calibri" w:cs="Times New Roman"/>
            <w:iCs/>
            <w:color w:val="0000FF"/>
            <w:u w:val="single"/>
            <w:lang w:val="en-US" w:eastAsia="tr-TR"/>
          </w:rPr>
          <w:t>B1.1.1</w:t>
        </w:r>
      </w:hyperlink>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Özellikle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teknik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içerisinde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proje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seminer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sunum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gibi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uygulamalara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verilerek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kazanım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düzeyleri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artırılmaktadır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Ayrıca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Fakültede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gerçekleştirilen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çevirimiçi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w:t>
      </w:r>
      <w:proofErr w:type="spellEnd"/>
      <w:r w:rsidRPr="00596E69">
        <w:rPr>
          <w:rFonts w:ascii="Calibri" w:eastAsia="MS Mincho" w:hAnsi="Calibri" w:cs="Times New Roman"/>
          <w:iCs/>
          <w:color w:val="000000"/>
          <w:lang w:val="en-US" w:eastAsia="tr-TR"/>
        </w:rPr>
        <w:t xml:space="preserve"> da </w:t>
      </w:r>
      <w:proofErr w:type="spellStart"/>
      <w:r w:rsidRPr="00596E69">
        <w:rPr>
          <w:rFonts w:ascii="Calibri" w:eastAsia="MS Mincho" w:hAnsi="Calibri" w:cs="Times New Roman"/>
          <w:iCs/>
          <w:color w:val="000000"/>
          <w:lang w:val="en-US" w:eastAsia="tr-TR"/>
        </w:rPr>
        <w:t>yüzyüze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konferans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seminer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söyleşi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sergi</w:t>
      </w:r>
      <w:proofErr w:type="spellEnd"/>
      <w:r w:rsidRPr="00596E69">
        <w:rPr>
          <w:rFonts w:ascii="Calibri" w:eastAsia="MS Mincho" w:hAnsi="Calibri" w:cs="Times New Roman"/>
          <w:iCs/>
          <w:color w:val="000000"/>
          <w:lang w:val="en-US" w:eastAsia="tr-TR"/>
        </w:rPr>
        <w:t xml:space="preserve">…vs. </w:t>
      </w:r>
      <w:proofErr w:type="spellStart"/>
      <w:r w:rsidRPr="00596E69">
        <w:rPr>
          <w:rFonts w:ascii="Calibri" w:eastAsia="MS Mincho" w:hAnsi="Calibri" w:cs="Times New Roman"/>
          <w:iCs/>
          <w:color w:val="000000"/>
          <w:lang w:val="en-US" w:eastAsia="tr-TR"/>
        </w:rPr>
        <w:t>gibi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etkinliklerin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duyurusu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bütün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katılımına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açık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yapılmakta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disiplinlerarası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bakış</w:t>
      </w:r>
      <w:proofErr w:type="spellEnd"/>
      <w:r w:rsidRPr="00596E69">
        <w:rPr>
          <w:rFonts w:ascii="Calibri" w:eastAsia="MS Mincho" w:hAnsi="Calibri" w:cs="Times New Roman"/>
          <w:iCs/>
          <w:color w:val="000000"/>
          <w:lang w:val="en-US" w:eastAsia="tr-TR"/>
        </w:rPr>
        <w:t xml:space="preserve"> </w:t>
      </w:r>
      <w:proofErr w:type="spellStart"/>
      <w:proofErr w:type="gramStart"/>
      <w:r w:rsidRPr="00596E69">
        <w:rPr>
          <w:rFonts w:ascii="Calibri" w:eastAsia="MS Mincho" w:hAnsi="Calibri" w:cs="Times New Roman"/>
          <w:iCs/>
          <w:color w:val="000000"/>
          <w:lang w:val="en-US" w:eastAsia="tr-TR"/>
        </w:rPr>
        <w:t>kazandırmak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w:t>
      </w:r>
      <w:proofErr w:type="spellEnd"/>
      <w:proofErr w:type="gram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araya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gelerek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sanat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üst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başlığında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ortak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proje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üretebilecekleri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etkileşimi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artırmak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amaçlanmaktadır</w:t>
      </w:r>
      <w:proofErr w:type="spellEnd"/>
      <w:r>
        <w:fldChar w:fldCharType="begin"/>
      </w:r>
      <w:r>
        <w:instrText>HYPERLINK "https://gsf.mu.edu.tr/tr/duyurular"</w:instrText>
      </w:r>
      <w:r>
        <w:fldChar w:fldCharType="separate"/>
      </w:r>
      <w:r w:rsidRPr="00596E69">
        <w:rPr>
          <w:rFonts w:ascii="Calibri" w:eastAsia="MS Mincho" w:hAnsi="Calibri" w:cs="Times New Roman"/>
          <w:iCs/>
          <w:color w:val="0000FF"/>
          <w:u w:val="single"/>
          <w:lang w:val="en-US" w:eastAsia="tr-TR"/>
        </w:rPr>
        <w:t>.(B1.1</w:t>
      </w:r>
      <w:r w:rsidRPr="00596E69">
        <w:rPr>
          <w:rFonts w:ascii="Calibri" w:eastAsia="MS Mincho" w:hAnsi="Calibri" w:cs="Times New Roman"/>
          <w:iCs/>
          <w:color w:val="0000FF"/>
          <w:u w:val="single"/>
          <w:lang w:val="en-US" w:eastAsia="tr-TR"/>
        </w:rPr>
        <w:t>.</w:t>
      </w:r>
      <w:r w:rsidRPr="00596E69">
        <w:rPr>
          <w:rFonts w:ascii="Calibri" w:eastAsia="MS Mincho" w:hAnsi="Calibri" w:cs="Times New Roman"/>
          <w:iCs/>
          <w:color w:val="0000FF"/>
          <w:u w:val="single"/>
          <w:lang w:val="en-US" w:eastAsia="tr-TR"/>
        </w:rPr>
        <w:t xml:space="preserve">2). </w:t>
      </w:r>
      <w:r>
        <w:rPr>
          <w:rFonts w:ascii="Calibri" w:eastAsia="MS Mincho" w:hAnsi="Calibri" w:cs="Times New Roman"/>
          <w:iCs/>
          <w:color w:val="0000FF"/>
          <w:u w:val="single"/>
          <w:lang w:val="en-US" w:eastAsia="tr-TR"/>
        </w:rPr>
        <w:fldChar w:fldCharType="end"/>
      </w:r>
      <w:r w:rsidRPr="00596E69">
        <w:rPr>
          <w:rFonts w:ascii="Calibri" w:eastAsia="MS Mincho" w:hAnsi="Calibri" w:cs="Times New Roman"/>
          <w:iCs/>
          <w:color w:val="000000"/>
          <w:lang w:val="en-US" w:eastAsia="tr-TR"/>
        </w:rPr>
        <w:t xml:space="preserve"> </w:t>
      </w:r>
    </w:p>
    <w:p w14:paraId="6BC86147" w14:textId="77777777" w:rsidR="00406987" w:rsidRPr="00596E69" w:rsidRDefault="00406987" w:rsidP="007261EE">
      <w:pPr>
        <w:ind w:left="709"/>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Üniversitemiz</w:t>
      </w:r>
      <w:proofErr w:type="spellEnd"/>
      <w:r w:rsidRPr="00596E69">
        <w:rPr>
          <w:rFonts w:ascii="Calibri" w:eastAsia="MS Mincho" w:hAnsi="Calibri" w:cs="Times New Roman"/>
          <w:iCs/>
          <w:color w:val="000000"/>
          <w:lang w:val="en-US" w:eastAsia="tr-TR"/>
        </w:rPr>
        <w:t xml:space="preserve"> Senato </w:t>
      </w:r>
      <w:proofErr w:type="spellStart"/>
      <w:r w:rsidRPr="00596E69">
        <w:rPr>
          <w:rFonts w:ascii="Calibri" w:eastAsia="MS Mincho" w:hAnsi="Calibri" w:cs="Times New Roman"/>
          <w:iCs/>
          <w:color w:val="000000"/>
          <w:lang w:val="en-US" w:eastAsia="tr-TR"/>
        </w:rPr>
        <w:t>Kararı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gereğince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mümkün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sınavlar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yüz</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yüze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yapilmaktadir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Pandemi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sürecinde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kullanılmaya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başlanan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Muğla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Üniversitesi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Uzaktan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Egitim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Merkezi’nin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kurduğu</w:t>
      </w:r>
      <w:proofErr w:type="spellEnd"/>
      <w:r w:rsidRPr="00596E69">
        <w:rPr>
          <w:rFonts w:ascii="Calibri" w:eastAsia="MS Mincho" w:hAnsi="Calibri" w:cs="Times New Roman"/>
          <w:iCs/>
          <w:color w:val="000000"/>
          <w:lang w:val="en-US" w:eastAsia="tr-TR"/>
        </w:rPr>
        <w:t xml:space="preserve"> Ders </w:t>
      </w:r>
      <w:proofErr w:type="spellStart"/>
      <w:r w:rsidRPr="00596E69">
        <w:rPr>
          <w:rFonts w:ascii="Calibri" w:eastAsia="MS Mincho" w:hAnsi="Calibri" w:cs="Times New Roman"/>
          <w:iCs/>
          <w:color w:val="000000"/>
          <w:lang w:val="en-US" w:eastAsia="tr-TR"/>
        </w:rPr>
        <w:t>Yönetim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Sistemi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yine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notlarının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paylaşılması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ödevlerin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toplanması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amacıyla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kullanılmaya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devam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etmektedir</w:t>
      </w:r>
      <w:proofErr w:type="spellEnd"/>
      <w:r w:rsidRPr="00596E69">
        <w:rPr>
          <w:rFonts w:ascii="Calibri" w:eastAsia="MS Mincho" w:hAnsi="Calibri" w:cs="Times New Roman"/>
          <w:iCs/>
          <w:color w:val="000000"/>
          <w:lang w:val="en-US" w:eastAsia="tr-TR"/>
        </w:rPr>
        <w:t xml:space="preserve"> (</w:t>
      </w:r>
      <w:hyperlink r:id="rId117" w:history="1">
        <w:r w:rsidRPr="00596E69">
          <w:rPr>
            <w:rFonts w:ascii="Calibri" w:eastAsia="MS Mincho" w:hAnsi="Calibri" w:cs="Times New Roman"/>
            <w:iCs/>
            <w:color w:val="0000FF"/>
            <w:u w:val="single"/>
            <w:lang w:val="en-US" w:eastAsia="tr-TR"/>
          </w:rPr>
          <w:t>B.1.6</w:t>
        </w:r>
        <w:r w:rsidRPr="00596E69">
          <w:rPr>
            <w:rFonts w:ascii="Calibri" w:eastAsia="MS Mincho" w:hAnsi="Calibri" w:cs="Times New Roman"/>
            <w:iCs/>
            <w:color w:val="0000FF"/>
            <w:u w:val="single"/>
            <w:lang w:val="en-US" w:eastAsia="tr-TR"/>
          </w:rPr>
          <w:t>.</w:t>
        </w:r>
        <w:r w:rsidRPr="00596E69">
          <w:rPr>
            <w:rFonts w:ascii="Calibri" w:eastAsia="MS Mincho" w:hAnsi="Calibri" w:cs="Times New Roman"/>
            <w:iCs/>
            <w:color w:val="0000FF"/>
            <w:u w:val="single"/>
            <w:lang w:val="en-US" w:eastAsia="tr-TR"/>
          </w:rPr>
          <w:t>2</w:t>
        </w:r>
      </w:hyperlink>
      <w:r w:rsidRPr="00596E69">
        <w:rPr>
          <w:rFonts w:ascii="Calibri" w:eastAsia="MS Mincho" w:hAnsi="Calibri" w:cs="Times New Roman"/>
          <w:iCs/>
          <w:color w:val="000000"/>
          <w:lang w:val="en-US" w:eastAsia="tr-TR"/>
        </w:rPr>
        <w:t>).</w:t>
      </w:r>
    </w:p>
    <w:p w14:paraId="44A6887B" w14:textId="77777777" w:rsidR="00406987" w:rsidRPr="009264DE"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3B1A1C83"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B.2.2. </w:t>
      </w:r>
      <w:proofErr w:type="spellStart"/>
      <w:r w:rsidRPr="009264DE">
        <w:rPr>
          <w:rFonts w:eastAsiaTheme="majorEastAsia" w:cstheme="majorBidi"/>
          <w:b/>
          <w:iCs/>
          <w:color w:val="000000" w:themeColor="text1"/>
          <w:szCs w:val="28"/>
          <w:lang w:val="en-US" w:eastAsia="tr-TR"/>
        </w:rPr>
        <w:t>Ölçme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Değerlendirme</w:t>
      </w:r>
      <w:proofErr w:type="spellEnd"/>
    </w:p>
    <w:p w14:paraId="11998889" w14:textId="77777777" w:rsidR="007261EE" w:rsidRDefault="007261E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3E0EE36B" w14:textId="3728F27D" w:rsidR="00406987" w:rsidRDefault="00406987" w:rsidP="007261EE">
      <w:pPr>
        <w:keepNext/>
        <w:keepLines/>
        <w:spacing w:before="80" w:after="0" w:line="240" w:lineRule="auto"/>
        <w:ind w:left="708" w:firstLine="1"/>
        <w:jc w:val="both"/>
        <w:outlineLvl w:val="3"/>
        <w:rPr>
          <w:rFonts w:ascii="Calibri" w:eastAsia="MS Mincho" w:hAnsi="Calibri" w:cs="Times New Roman"/>
          <w:iCs/>
          <w:color w:val="000000"/>
          <w:lang w:val="en-US" w:eastAsia="tr-TR"/>
        </w:rPr>
      </w:pPr>
      <w:r w:rsidRPr="00596E69">
        <w:rPr>
          <w:rFonts w:ascii="Calibri" w:eastAsia="MS Mincho" w:hAnsi="Calibri" w:cs="Times New Roman"/>
          <w:iCs/>
          <w:color w:val="000000"/>
          <w:lang w:val="en-US" w:eastAsia="tr-TR"/>
        </w:rPr>
        <w:t xml:space="preserve">Her </w:t>
      </w:r>
      <w:proofErr w:type="spellStart"/>
      <w:r w:rsidRPr="00596E69">
        <w:rPr>
          <w:rFonts w:ascii="Calibri" w:eastAsia="MS Mincho" w:hAnsi="Calibri" w:cs="Times New Roman"/>
          <w:iCs/>
          <w:color w:val="000000"/>
          <w:lang w:val="en-US" w:eastAsia="tr-TR"/>
        </w:rPr>
        <w:t>akademik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dönem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sonunda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değerlendirme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formlarını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Bilgi </w:t>
      </w:r>
      <w:proofErr w:type="spellStart"/>
      <w:r w:rsidRPr="00596E69">
        <w:rPr>
          <w:rFonts w:ascii="Calibri" w:eastAsia="MS Mincho" w:hAnsi="Calibri" w:cs="Times New Roman"/>
          <w:iCs/>
          <w:color w:val="000000"/>
          <w:lang w:val="en-US" w:eastAsia="tr-TR"/>
        </w:rPr>
        <w:t>Sistemi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üzerinden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doldurmaktadırlar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Anketlerden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gelen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bildirimler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veren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üyeleri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bölüm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başkanları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dekanlık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tarafından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incelenebilmektedir</w:t>
      </w:r>
      <w:proofErr w:type="spellEnd"/>
      <w:r>
        <w:rPr>
          <w:rFonts w:ascii="Calibri" w:eastAsia="MS Mincho" w:hAnsi="Calibri" w:cs="Times New Roman"/>
          <w:iCs/>
          <w:color w:val="000000"/>
          <w:lang w:val="en-US" w:eastAsia="tr-TR"/>
        </w:rPr>
        <w:t>.</w:t>
      </w:r>
    </w:p>
    <w:p w14:paraId="4895D569" w14:textId="77777777" w:rsidR="00406987" w:rsidRPr="009264DE" w:rsidRDefault="00406987" w:rsidP="007261EE">
      <w:pPr>
        <w:keepNext/>
        <w:keepLines/>
        <w:spacing w:before="80" w:after="0" w:line="240" w:lineRule="auto"/>
        <w:ind w:left="708" w:firstLine="1"/>
        <w:jc w:val="both"/>
        <w:outlineLvl w:val="3"/>
        <w:rPr>
          <w:rFonts w:eastAsiaTheme="majorEastAsia" w:cstheme="majorBidi"/>
          <w:b/>
          <w:iCs/>
          <w:color w:val="000000" w:themeColor="text1"/>
          <w:szCs w:val="28"/>
          <w:lang w:val="en-US" w:eastAsia="tr-TR"/>
        </w:rPr>
      </w:pPr>
    </w:p>
    <w:p w14:paraId="3C60BFF3"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B.2.3. </w:t>
      </w:r>
      <w:proofErr w:type="spellStart"/>
      <w:r w:rsidRPr="009264DE">
        <w:rPr>
          <w:rFonts w:eastAsiaTheme="majorEastAsia" w:cstheme="majorBidi"/>
          <w:b/>
          <w:iCs/>
          <w:color w:val="000000" w:themeColor="text1"/>
          <w:szCs w:val="28"/>
          <w:lang w:val="en-US" w:eastAsia="tr-TR"/>
        </w:rPr>
        <w:t>Öğrenci</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Kabulu</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Önceki</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Öğrenmenin</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Tanınması</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Kredilendirilmesi</w:t>
      </w:r>
      <w:proofErr w:type="spellEnd"/>
    </w:p>
    <w:p w14:paraId="1DC63742" w14:textId="77777777" w:rsidR="007261EE" w:rsidRDefault="007261E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3954F57C" w14:textId="77777777" w:rsidR="00406987" w:rsidRPr="00596E69" w:rsidRDefault="00406987" w:rsidP="007261EE">
      <w:pPr>
        <w:ind w:left="709"/>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Fakültemize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kabulu</w:t>
      </w:r>
      <w:proofErr w:type="spellEnd"/>
      <w:r w:rsidRPr="00596E69">
        <w:rPr>
          <w:rFonts w:ascii="Calibri" w:eastAsia="MS Mincho" w:hAnsi="Calibri" w:cs="Times New Roman"/>
          <w:iCs/>
          <w:color w:val="000000"/>
          <w:lang w:val="en-US" w:eastAsia="tr-TR"/>
        </w:rPr>
        <w:t xml:space="preserve"> MSKÜ Bodrum GSF Özel </w:t>
      </w:r>
      <w:proofErr w:type="spellStart"/>
      <w:r w:rsidRPr="00596E69">
        <w:rPr>
          <w:rFonts w:ascii="Calibri" w:eastAsia="MS Mincho" w:hAnsi="Calibri" w:cs="Times New Roman"/>
          <w:iCs/>
          <w:color w:val="000000"/>
          <w:lang w:val="en-US" w:eastAsia="tr-TR"/>
        </w:rPr>
        <w:t>Yetenek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Sınav</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Klavuzunda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belirtilen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ilkelere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göre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yapılır</w:t>
      </w:r>
      <w:proofErr w:type="spellEnd"/>
      <w:r w:rsidRPr="00596E69">
        <w:rPr>
          <w:rFonts w:ascii="Calibri" w:eastAsia="MS Mincho" w:hAnsi="Calibri" w:cs="Times New Roman"/>
          <w:iCs/>
          <w:color w:val="000000"/>
          <w:lang w:val="en-US" w:eastAsia="tr-TR"/>
        </w:rPr>
        <w:t xml:space="preserve">.  </w:t>
      </w:r>
      <w:hyperlink r:id="rId118" w:history="1">
        <w:r w:rsidRPr="00596E69">
          <w:rPr>
            <w:rFonts w:ascii="Calibri" w:eastAsia="MS Mincho" w:hAnsi="Calibri" w:cs="Times New Roman"/>
            <w:iCs/>
            <w:color w:val="0000FF"/>
            <w:u w:val="single"/>
            <w:lang w:val="en-US" w:eastAsia="tr-TR"/>
          </w:rPr>
          <w:t>(B.2.</w:t>
        </w:r>
        <w:r w:rsidRPr="00596E69">
          <w:rPr>
            <w:rFonts w:ascii="Calibri" w:eastAsia="MS Mincho" w:hAnsi="Calibri" w:cs="Times New Roman"/>
            <w:iCs/>
            <w:color w:val="0000FF"/>
            <w:u w:val="single"/>
            <w:lang w:val="en-US" w:eastAsia="tr-TR"/>
          </w:rPr>
          <w:t>3</w:t>
        </w:r>
        <w:r w:rsidRPr="00596E69">
          <w:rPr>
            <w:rFonts w:ascii="Calibri" w:eastAsia="MS Mincho" w:hAnsi="Calibri" w:cs="Times New Roman"/>
            <w:iCs/>
            <w:color w:val="0000FF"/>
            <w:u w:val="single"/>
            <w:lang w:val="en-US" w:eastAsia="tr-TR"/>
          </w:rPr>
          <w:t>.1).</w:t>
        </w:r>
      </w:hyperlink>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Eğitim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dili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Türkçe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fakültemize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yabancı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uyruklu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kabulu</w:t>
      </w:r>
      <w:proofErr w:type="spellEnd"/>
      <w:r w:rsidRPr="00596E69">
        <w:rPr>
          <w:rFonts w:ascii="Calibri" w:eastAsia="MS Mincho" w:hAnsi="Calibri" w:cs="Times New Roman"/>
          <w:iCs/>
          <w:color w:val="000000"/>
          <w:lang w:val="en-US" w:eastAsia="tr-TR"/>
        </w:rPr>
        <w:t xml:space="preserve"> de </w:t>
      </w:r>
      <w:proofErr w:type="spellStart"/>
      <w:r w:rsidRPr="00596E69">
        <w:rPr>
          <w:rFonts w:ascii="Calibri" w:eastAsia="MS Mincho" w:hAnsi="Calibri" w:cs="Times New Roman"/>
          <w:iCs/>
          <w:color w:val="000000"/>
          <w:lang w:val="en-US" w:eastAsia="tr-TR"/>
        </w:rPr>
        <w:t>yapılmaktadır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Yabancı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uyruklu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kabulu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esasları</w:t>
      </w:r>
      <w:proofErr w:type="spellEnd"/>
      <w:r w:rsidRPr="00596E69">
        <w:rPr>
          <w:rFonts w:ascii="Calibri" w:eastAsia="MS Mincho" w:hAnsi="Calibri" w:cs="Times New Roman"/>
          <w:iCs/>
          <w:color w:val="000000"/>
          <w:lang w:val="en-US" w:eastAsia="tr-TR"/>
        </w:rPr>
        <w:t xml:space="preserve"> MSKÜ </w:t>
      </w:r>
      <w:proofErr w:type="spellStart"/>
      <w:r w:rsidRPr="00596E69">
        <w:rPr>
          <w:rFonts w:ascii="Calibri" w:eastAsia="MS Mincho" w:hAnsi="Calibri" w:cs="Times New Roman"/>
          <w:iCs/>
          <w:color w:val="000000"/>
          <w:lang w:val="en-US" w:eastAsia="tr-TR"/>
        </w:rPr>
        <w:t>Uluslararası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Lisans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Lisans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Programlarına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Başvuru</w:t>
      </w:r>
      <w:proofErr w:type="spellEnd"/>
      <w:r w:rsidRPr="00596E69">
        <w:rPr>
          <w:rFonts w:ascii="Calibri" w:eastAsia="MS Mincho" w:hAnsi="Calibri" w:cs="Times New Roman"/>
          <w:iCs/>
          <w:color w:val="000000"/>
          <w:lang w:val="en-US" w:eastAsia="tr-TR"/>
        </w:rPr>
        <w:t xml:space="preserve">, Kabul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Kayıt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İşlemlerine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İlişkin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Yönerge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belirlenmiştir</w:t>
      </w:r>
      <w:proofErr w:type="spellEnd"/>
      <w:r w:rsidRPr="00596E69">
        <w:rPr>
          <w:rFonts w:ascii="Calibri" w:eastAsia="MS Mincho" w:hAnsi="Calibri" w:cs="Times New Roman"/>
          <w:iCs/>
          <w:color w:val="000000"/>
          <w:lang w:val="en-US" w:eastAsia="tr-TR"/>
        </w:rPr>
        <w:t xml:space="preserve"> (</w:t>
      </w:r>
      <w:hyperlink r:id="rId119" w:history="1">
        <w:r w:rsidRPr="00596E69">
          <w:rPr>
            <w:rFonts w:ascii="Calibri" w:eastAsia="MS Mincho" w:hAnsi="Calibri" w:cs="Times New Roman"/>
            <w:iCs/>
            <w:color w:val="0000FF"/>
            <w:u w:val="single"/>
            <w:lang w:val="en-US" w:eastAsia="tr-TR"/>
          </w:rPr>
          <w:t>B.2.</w:t>
        </w:r>
        <w:r w:rsidRPr="00596E69">
          <w:rPr>
            <w:rFonts w:ascii="Calibri" w:eastAsia="MS Mincho" w:hAnsi="Calibri" w:cs="Times New Roman"/>
            <w:iCs/>
            <w:color w:val="0000FF"/>
            <w:u w:val="single"/>
            <w:lang w:val="en-US" w:eastAsia="tr-TR"/>
          </w:rPr>
          <w:t>3</w:t>
        </w:r>
        <w:r w:rsidRPr="00596E69">
          <w:rPr>
            <w:rFonts w:ascii="Calibri" w:eastAsia="MS Mincho" w:hAnsi="Calibri" w:cs="Times New Roman"/>
            <w:iCs/>
            <w:color w:val="0000FF"/>
            <w:u w:val="single"/>
            <w:lang w:val="en-US" w:eastAsia="tr-TR"/>
          </w:rPr>
          <w:t>.2</w:t>
        </w:r>
      </w:hyperlink>
      <w:r w:rsidRPr="00596E69">
        <w:rPr>
          <w:rFonts w:ascii="Calibri" w:eastAsia="MS Mincho" w:hAnsi="Calibri" w:cs="Times New Roman"/>
          <w:iCs/>
          <w:color w:val="000000"/>
          <w:lang w:val="en-US" w:eastAsia="tr-TR"/>
        </w:rPr>
        <w:t xml:space="preserve">).  </w:t>
      </w:r>
    </w:p>
    <w:p w14:paraId="0B5A7A14" w14:textId="77777777" w:rsidR="00406987" w:rsidRPr="00596E69" w:rsidRDefault="00406987" w:rsidP="007261EE">
      <w:pPr>
        <w:ind w:left="709"/>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Fakültemize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yatay</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dikey</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geçiş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de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kabulu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yapılmaktadır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Yatay</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dikey</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geçiş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Kabul </w:t>
      </w:r>
      <w:proofErr w:type="spellStart"/>
      <w:r w:rsidRPr="00596E69">
        <w:rPr>
          <w:rFonts w:ascii="Calibri" w:eastAsia="MS Mincho" w:hAnsi="Calibri" w:cs="Times New Roman"/>
          <w:iCs/>
          <w:color w:val="000000"/>
          <w:lang w:val="en-US" w:eastAsia="tr-TR"/>
        </w:rPr>
        <w:t>esasları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Yükseköğretim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Kurumlarında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Önlisans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Lisans</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Düzeyindeki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Arasında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Geçiş</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Çift</w:t>
      </w:r>
      <w:proofErr w:type="spellEnd"/>
      <w:r w:rsidRPr="00596E69">
        <w:rPr>
          <w:rFonts w:ascii="Calibri" w:eastAsia="MS Mincho" w:hAnsi="Calibri" w:cs="Times New Roman"/>
          <w:iCs/>
          <w:color w:val="000000"/>
          <w:lang w:val="en-US" w:eastAsia="tr-TR"/>
        </w:rPr>
        <w:t xml:space="preserve"> Anadal, Yan Dal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Kurumlar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Arası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Kredi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Transferi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Yapılmasi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Esaslarına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İlişkin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Yönetmelik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belirlenmiştir</w:t>
      </w:r>
      <w:proofErr w:type="spellEnd"/>
      <w:r w:rsidRPr="00596E69">
        <w:rPr>
          <w:rFonts w:ascii="Calibri" w:eastAsia="MS Mincho" w:hAnsi="Calibri" w:cs="Times New Roman"/>
          <w:iCs/>
          <w:color w:val="000000"/>
          <w:lang w:val="en-US" w:eastAsia="tr-TR"/>
        </w:rPr>
        <w:t xml:space="preserve"> (</w:t>
      </w:r>
      <w:hyperlink r:id="rId120" w:history="1">
        <w:r w:rsidRPr="00596E69">
          <w:rPr>
            <w:rFonts w:ascii="Calibri" w:eastAsia="MS Mincho" w:hAnsi="Calibri" w:cs="Times New Roman"/>
            <w:iCs/>
            <w:color w:val="0000FF"/>
            <w:u w:val="single"/>
            <w:lang w:val="en-US" w:eastAsia="tr-TR"/>
          </w:rPr>
          <w:t>B.2.3</w:t>
        </w:r>
        <w:r w:rsidRPr="00596E69">
          <w:rPr>
            <w:rFonts w:ascii="Calibri" w:eastAsia="MS Mincho" w:hAnsi="Calibri" w:cs="Times New Roman"/>
            <w:iCs/>
            <w:color w:val="0000FF"/>
            <w:u w:val="single"/>
            <w:lang w:val="en-US" w:eastAsia="tr-TR"/>
          </w:rPr>
          <w:t>.</w:t>
        </w:r>
        <w:r w:rsidRPr="00596E69">
          <w:rPr>
            <w:rFonts w:ascii="Calibri" w:eastAsia="MS Mincho" w:hAnsi="Calibri" w:cs="Times New Roman"/>
            <w:iCs/>
            <w:color w:val="0000FF"/>
            <w:u w:val="single"/>
            <w:lang w:val="en-US" w:eastAsia="tr-TR"/>
          </w:rPr>
          <w:t>3</w:t>
        </w:r>
      </w:hyperlink>
      <w:r w:rsidRPr="00596E69">
        <w:rPr>
          <w:rFonts w:ascii="Calibri" w:eastAsia="MS Mincho" w:hAnsi="Calibri" w:cs="Times New Roman"/>
          <w:iCs/>
          <w:color w:val="000000"/>
          <w:lang w:val="en-US" w:eastAsia="tr-TR"/>
        </w:rPr>
        <w:t>).</w:t>
      </w:r>
    </w:p>
    <w:p w14:paraId="290A178D" w14:textId="77777777" w:rsidR="00406987" w:rsidRPr="00596E69" w:rsidRDefault="00406987" w:rsidP="00406987">
      <w:pPr>
        <w:ind w:left="709" w:hanging="1"/>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Fakültemize</w:t>
      </w:r>
      <w:proofErr w:type="spellEnd"/>
      <w:r w:rsidRPr="00596E69">
        <w:rPr>
          <w:rFonts w:ascii="Calibri" w:eastAsia="MS Mincho" w:hAnsi="Calibri" w:cs="Times New Roman"/>
          <w:iCs/>
          <w:color w:val="000000"/>
          <w:lang w:val="en-US" w:eastAsia="tr-TR"/>
        </w:rPr>
        <w:t xml:space="preserve"> Erasmus, </w:t>
      </w:r>
      <w:proofErr w:type="spellStart"/>
      <w:r w:rsidRPr="00596E69">
        <w:rPr>
          <w:rFonts w:ascii="Calibri" w:eastAsia="MS Mincho" w:hAnsi="Calibri" w:cs="Times New Roman"/>
          <w:iCs/>
          <w:color w:val="000000"/>
          <w:lang w:val="en-US" w:eastAsia="tr-TR"/>
        </w:rPr>
        <w:t>Farabi</w:t>
      </w:r>
      <w:proofErr w:type="spellEnd"/>
      <w:r w:rsidRPr="00596E69">
        <w:rPr>
          <w:rFonts w:ascii="Calibri" w:eastAsia="MS Mincho" w:hAnsi="Calibri" w:cs="Times New Roman"/>
          <w:iCs/>
          <w:color w:val="000000"/>
          <w:lang w:val="en-US" w:eastAsia="tr-TR"/>
        </w:rPr>
        <w:t xml:space="preserve">, Mevlana, </w:t>
      </w:r>
      <w:proofErr w:type="spellStart"/>
      <w:r w:rsidRPr="00596E69">
        <w:rPr>
          <w:rFonts w:ascii="Calibri" w:eastAsia="MS Mincho" w:hAnsi="Calibri" w:cs="Times New Roman"/>
          <w:iCs/>
          <w:color w:val="000000"/>
          <w:lang w:val="en-US" w:eastAsia="tr-TR"/>
        </w:rPr>
        <w:t>ikili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anlaşmalar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gibi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değişim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de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kabulu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yapılmaktadır</w:t>
      </w:r>
      <w:proofErr w:type="spellEnd"/>
      <w:r w:rsidRPr="00596E69">
        <w:rPr>
          <w:rFonts w:ascii="Calibri" w:eastAsia="MS Mincho" w:hAnsi="Calibri" w:cs="Times New Roman"/>
          <w:iCs/>
          <w:color w:val="000000"/>
          <w:lang w:val="en-US" w:eastAsia="tr-TR"/>
        </w:rPr>
        <w:t xml:space="preserve">. </w:t>
      </w:r>
      <w:hyperlink r:id="rId121" w:history="1">
        <w:r w:rsidRPr="00596E69">
          <w:rPr>
            <w:rFonts w:ascii="Calibri" w:eastAsia="MS Mincho" w:hAnsi="Calibri" w:cs="Times New Roman"/>
            <w:iCs/>
            <w:color w:val="0000FF"/>
            <w:u w:val="single"/>
            <w:lang w:val="en-US" w:eastAsia="tr-TR"/>
          </w:rPr>
          <w:t>(B.2.3</w:t>
        </w:r>
        <w:r w:rsidRPr="00596E69">
          <w:rPr>
            <w:rFonts w:ascii="Calibri" w:eastAsia="MS Mincho" w:hAnsi="Calibri" w:cs="Times New Roman"/>
            <w:iCs/>
            <w:color w:val="0000FF"/>
            <w:u w:val="single"/>
            <w:lang w:val="en-US" w:eastAsia="tr-TR"/>
          </w:rPr>
          <w:t>.</w:t>
        </w:r>
        <w:r w:rsidRPr="00596E69">
          <w:rPr>
            <w:rFonts w:ascii="Calibri" w:eastAsia="MS Mincho" w:hAnsi="Calibri" w:cs="Times New Roman"/>
            <w:iCs/>
            <w:color w:val="0000FF"/>
            <w:u w:val="single"/>
            <w:lang w:val="en-US" w:eastAsia="tr-TR"/>
          </w:rPr>
          <w:t xml:space="preserve">4) </w:t>
        </w:r>
      </w:hyperlink>
      <w:r w:rsidRPr="00596E69">
        <w:rPr>
          <w:rFonts w:ascii="Calibri" w:eastAsia="MS Mincho" w:hAnsi="Calibri" w:cs="Times New Roman"/>
          <w:iCs/>
          <w:color w:val="000000"/>
          <w:lang w:val="en-US" w:eastAsia="tr-TR"/>
        </w:rPr>
        <w:t xml:space="preserve"> </w:t>
      </w:r>
    </w:p>
    <w:p w14:paraId="2D087A9F" w14:textId="77777777" w:rsidR="00406987" w:rsidRPr="009264DE"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05CDC569"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B.2.4. </w:t>
      </w:r>
      <w:proofErr w:type="spellStart"/>
      <w:r w:rsidRPr="009264DE">
        <w:rPr>
          <w:rFonts w:eastAsiaTheme="majorEastAsia" w:cstheme="majorBidi"/>
          <w:b/>
          <w:iCs/>
          <w:color w:val="000000" w:themeColor="text1"/>
          <w:szCs w:val="28"/>
          <w:lang w:val="en-US" w:eastAsia="tr-TR"/>
        </w:rPr>
        <w:t>Yeterliliklerin</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Sertifikalandırılması</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Diploma</w:t>
      </w:r>
    </w:p>
    <w:p w14:paraId="10050C7A" w14:textId="77777777" w:rsidR="00406987"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5E983E2D" w14:textId="1689E9C3" w:rsidR="00406987" w:rsidRPr="00596E69" w:rsidRDefault="00406987" w:rsidP="00406987">
      <w:pPr>
        <w:ind w:left="709" w:hanging="1"/>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Mezun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olabilmek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w:t>
      </w:r>
      <w:proofErr w:type="spellEnd"/>
      <w:r w:rsidRPr="00596E69">
        <w:rPr>
          <w:rFonts w:ascii="Calibri" w:eastAsia="MS Mincho" w:hAnsi="Calibri" w:cs="Times New Roman"/>
          <w:iCs/>
          <w:color w:val="000000"/>
          <w:lang w:val="en-US" w:eastAsia="tr-TR"/>
        </w:rPr>
        <w:t xml:space="preserve"> program </w:t>
      </w:r>
      <w:proofErr w:type="spellStart"/>
      <w:r w:rsidRPr="00596E69">
        <w:rPr>
          <w:rFonts w:ascii="Calibri" w:eastAsia="MS Mincho" w:hAnsi="Calibri" w:cs="Times New Roman"/>
          <w:iCs/>
          <w:color w:val="000000"/>
          <w:lang w:val="en-US" w:eastAsia="tr-TR"/>
        </w:rPr>
        <w:t>tarafından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belirlenen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asgari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şartları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yerine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getirmek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kayıtlı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oldukları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programın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müfredatına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uygun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olarak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zorunlu</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seçmeli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dersleri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başarı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ile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tamamlamak</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zorundadırlar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Mezuniyet</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aşamasındaki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not </w:t>
      </w:r>
      <w:proofErr w:type="spellStart"/>
      <w:r w:rsidRPr="00596E69">
        <w:rPr>
          <w:rFonts w:ascii="Calibri" w:eastAsia="MS Mincho" w:hAnsi="Calibri" w:cs="Times New Roman"/>
          <w:iCs/>
          <w:color w:val="000000"/>
          <w:lang w:val="en-US" w:eastAsia="tr-TR"/>
        </w:rPr>
        <w:t>dökümleri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danışmanları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birim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işleri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tarafından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kontrol</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edildikten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sonra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şartları</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sağlayan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mezuniyetlerine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onay</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verilmektedir</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Tüm</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mezunlara</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Üniversite</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İşleri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tarafından</w:t>
      </w:r>
      <w:proofErr w:type="spellEnd"/>
      <w:r w:rsidRPr="00596E69">
        <w:rPr>
          <w:rFonts w:ascii="Calibri" w:eastAsia="MS Mincho" w:hAnsi="Calibri" w:cs="Times New Roman"/>
          <w:iCs/>
          <w:color w:val="000000"/>
          <w:lang w:val="en-US" w:eastAsia="tr-TR"/>
        </w:rPr>
        <w:t xml:space="preserve"> Diploma Eki </w:t>
      </w:r>
      <w:proofErr w:type="spellStart"/>
      <w:r w:rsidRPr="00596E69">
        <w:rPr>
          <w:rFonts w:ascii="Calibri" w:eastAsia="MS Mincho" w:hAnsi="Calibri" w:cs="Times New Roman"/>
          <w:iCs/>
          <w:color w:val="000000"/>
          <w:lang w:val="en-US" w:eastAsia="tr-TR"/>
        </w:rPr>
        <w:t>verilmektedir</w:t>
      </w:r>
      <w:proofErr w:type="spellEnd"/>
      <w:r w:rsidRPr="00596E69">
        <w:rPr>
          <w:rFonts w:ascii="Calibri" w:eastAsia="MS Mincho" w:hAnsi="Calibri" w:cs="Times New Roman"/>
          <w:iCs/>
          <w:color w:val="000000"/>
          <w:lang w:val="en-US" w:eastAsia="tr-TR"/>
        </w:rPr>
        <w:t xml:space="preserve"> (</w:t>
      </w:r>
      <w:hyperlink r:id="rId122" w:history="1">
        <w:r w:rsidRPr="00596E69">
          <w:rPr>
            <w:rFonts w:ascii="Calibri" w:eastAsia="MS Mincho" w:hAnsi="Calibri" w:cs="Times New Roman"/>
            <w:iCs/>
            <w:color w:val="0000FF"/>
            <w:u w:val="single"/>
            <w:lang w:val="en-US" w:eastAsia="tr-TR"/>
          </w:rPr>
          <w:t>B.2</w:t>
        </w:r>
        <w:r w:rsidRPr="00596E69">
          <w:rPr>
            <w:rFonts w:ascii="Calibri" w:eastAsia="MS Mincho" w:hAnsi="Calibri" w:cs="Times New Roman"/>
            <w:iCs/>
            <w:color w:val="0000FF"/>
            <w:u w:val="single"/>
            <w:lang w:val="en-US" w:eastAsia="tr-TR"/>
          </w:rPr>
          <w:t>.</w:t>
        </w:r>
        <w:r w:rsidRPr="00596E69">
          <w:rPr>
            <w:rFonts w:ascii="Calibri" w:eastAsia="MS Mincho" w:hAnsi="Calibri" w:cs="Times New Roman"/>
            <w:iCs/>
            <w:color w:val="0000FF"/>
            <w:u w:val="single"/>
            <w:lang w:val="en-US" w:eastAsia="tr-TR"/>
          </w:rPr>
          <w:t>4</w:t>
        </w:r>
        <w:r w:rsidRPr="00596E69">
          <w:rPr>
            <w:rFonts w:ascii="Calibri" w:eastAsia="MS Mincho" w:hAnsi="Calibri" w:cs="Times New Roman"/>
            <w:iCs/>
            <w:color w:val="0000FF"/>
            <w:u w:val="single"/>
            <w:lang w:val="en-US" w:eastAsia="tr-TR"/>
          </w:rPr>
          <w:t>.1</w:t>
        </w:r>
      </w:hyperlink>
      <w:r w:rsidRPr="00596E69">
        <w:rPr>
          <w:rFonts w:ascii="Calibri" w:eastAsia="MS Mincho" w:hAnsi="Calibri" w:cs="Times New Roman"/>
          <w:iCs/>
          <w:color w:val="000000"/>
          <w:lang w:val="en-US" w:eastAsia="tr-TR"/>
        </w:rPr>
        <w:t>).</w:t>
      </w:r>
    </w:p>
    <w:p w14:paraId="119637AA" w14:textId="77777777" w:rsidR="00406987" w:rsidRPr="00596E69" w:rsidRDefault="00406987" w:rsidP="00406987">
      <w:pPr>
        <w:ind w:left="709" w:hanging="1"/>
        <w:jc w:val="both"/>
        <w:rPr>
          <w:rFonts w:ascii="Calibri" w:eastAsia="MS Mincho" w:hAnsi="Calibri" w:cs="Times New Roman"/>
          <w:iCs/>
          <w:color w:val="000000"/>
          <w:lang w:val="en-US" w:eastAsia="tr-TR"/>
        </w:rPr>
      </w:pPr>
      <w:proofErr w:type="spellStart"/>
      <w:r w:rsidRPr="00596E69">
        <w:rPr>
          <w:rFonts w:ascii="Calibri" w:eastAsia="MS Mincho" w:hAnsi="Calibri" w:cs="Times New Roman"/>
          <w:iCs/>
          <w:color w:val="000000"/>
          <w:lang w:val="en-US" w:eastAsia="tr-TR"/>
        </w:rPr>
        <w:t>Mezun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öğrencilerin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takibi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için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üniversitemizin</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Mezun</w:t>
      </w:r>
      <w:proofErr w:type="spellEnd"/>
      <w:r w:rsidRPr="00596E69">
        <w:rPr>
          <w:rFonts w:ascii="Calibri" w:eastAsia="MS Mincho" w:hAnsi="Calibri" w:cs="Times New Roman"/>
          <w:iCs/>
          <w:color w:val="000000"/>
          <w:lang w:val="en-US" w:eastAsia="tr-TR"/>
        </w:rPr>
        <w:t xml:space="preserve"> Bilgi </w:t>
      </w:r>
      <w:proofErr w:type="spellStart"/>
      <w:r w:rsidRPr="00596E69">
        <w:rPr>
          <w:rFonts w:ascii="Calibri" w:eastAsia="MS Mincho" w:hAnsi="Calibri" w:cs="Times New Roman"/>
          <w:iCs/>
          <w:color w:val="000000"/>
          <w:lang w:val="en-US" w:eastAsia="tr-TR"/>
        </w:rPr>
        <w:t>Sistemi</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Fakültemiz</w:t>
      </w:r>
      <w:proofErr w:type="spellEnd"/>
      <w:r w:rsidRPr="00596E69">
        <w:rPr>
          <w:rFonts w:ascii="Calibri" w:eastAsia="MS Mincho" w:hAnsi="Calibri" w:cs="Times New Roman"/>
          <w:iCs/>
          <w:color w:val="000000"/>
          <w:lang w:val="en-US" w:eastAsia="tr-TR"/>
        </w:rPr>
        <w:t xml:space="preserve"> </w:t>
      </w:r>
      <w:proofErr w:type="spellStart"/>
      <w:r w:rsidRPr="00596E69">
        <w:rPr>
          <w:rFonts w:ascii="Calibri" w:eastAsia="MS Mincho" w:hAnsi="Calibri" w:cs="Times New Roman"/>
          <w:iCs/>
          <w:color w:val="000000"/>
          <w:lang w:val="en-US" w:eastAsia="tr-TR"/>
        </w:rPr>
        <w:t>tarafından</w:t>
      </w:r>
      <w:proofErr w:type="spellEnd"/>
      <w:r w:rsidRPr="00596E69">
        <w:rPr>
          <w:rFonts w:ascii="Calibri" w:eastAsia="MS Mincho" w:hAnsi="Calibri" w:cs="Times New Roman"/>
          <w:iCs/>
          <w:color w:val="000000"/>
          <w:lang w:val="en-US" w:eastAsia="tr-TR"/>
        </w:rPr>
        <w:t xml:space="preserve"> da </w:t>
      </w:r>
      <w:proofErr w:type="spellStart"/>
      <w:r w:rsidRPr="00596E69">
        <w:rPr>
          <w:rFonts w:ascii="Calibri" w:eastAsia="MS Mincho" w:hAnsi="Calibri" w:cs="Times New Roman"/>
          <w:iCs/>
          <w:color w:val="000000"/>
          <w:lang w:val="en-US" w:eastAsia="tr-TR"/>
        </w:rPr>
        <w:t>kullanılmaktadır</w:t>
      </w:r>
      <w:proofErr w:type="spellEnd"/>
      <w:r w:rsidRPr="00596E69">
        <w:rPr>
          <w:rFonts w:ascii="Calibri" w:eastAsia="MS Mincho" w:hAnsi="Calibri" w:cs="Times New Roman"/>
          <w:iCs/>
          <w:color w:val="000000"/>
          <w:lang w:val="en-US" w:eastAsia="tr-TR"/>
        </w:rPr>
        <w:t xml:space="preserve"> (</w:t>
      </w:r>
      <w:hyperlink r:id="rId123" w:history="1">
        <w:r w:rsidRPr="00596E69">
          <w:rPr>
            <w:rFonts w:ascii="Calibri" w:eastAsia="MS Mincho" w:hAnsi="Calibri" w:cs="Times New Roman"/>
            <w:color w:val="0000FF"/>
            <w:u w:val="single"/>
            <w:lang w:val="en-US" w:eastAsia="tr-TR"/>
          </w:rPr>
          <w:t>A.4.</w:t>
        </w:r>
        <w:r w:rsidRPr="00596E69">
          <w:rPr>
            <w:rFonts w:ascii="Calibri" w:eastAsia="MS Mincho" w:hAnsi="Calibri" w:cs="Times New Roman"/>
            <w:color w:val="0000FF"/>
            <w:u w:val="single"/>
            <w:lang w:val="en-US" w:eastAsia="tr-TR"/>
          </w:rPr>
          <w:t>3</w:t>
        </w:r>
        <w:r w:rsidRPr="00596E69">
          <w:rPr>
            <w:rFonts w:ascii="Calibri" w:eastAsia="MS Mincho" w:hAnsi="Calibri" w:cs="Times New Roman"/>
            <w:color w:val="0000FF"/>
            <w:u w:val="single"/>
            <w:lang w:val="en-US" w:eastAsia="tr-TR"/>
          </w:rPr>
          <w:t>.2</w:t>
        </w:r>
      </w:hyperlink>
      <w:r w:rsidRPr="00596E69">
        <w:rPr>
          <w:rFonts w:ascii="Calibri" w:eastAsia="MS Mincho" w:hAnsi="Calibri" w:cs="Times New Roman"/>
          <w:iCs/>
          <w:color w:val="000000"/>
          <w:lang w:val="en-US" w:eastAsia="tr-TR"/>
        </w:rPr>
        <w:t>).</w:t>
      </w:r>
    </w:p>
    <w:p w14:paraId="66D62490" w14:textId="77777777" w:rsidR="00406987" w:rsidRPr="009264DE"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1316DBBA" w14:textId="454C84A9" w:rsidR="009264DE" w:rsidRDefault="009264DE" w:rsidP="009264DE">
      <w:pPr>
        <w:ind w:firstLine="708"/>
        <w:rPr>
          <w:b/>
        </w:rPr>
      </w:pPr>
      <w:bookmarkStart w:id="19" w:name="_Toc84495"/>
      <w:bookmarkStart w:id="20" w:name="_Toc126448673"/>
      <w:r w:rsidRPr="009264DE">
        <w:rPr>
          <w:b/>
          <w:lang w:val="en-US" w:eastAsia="tr-TR"/>
        </w:rPr>
        <w:t xml:space="preserve">B.3. </w:t>
      </w:r>
      <w:proofErr w:type="spellStart"/>
      <w:r w:rsidRPr="009264DE">
        <w:rPr>
          <w:b/>
          <w:lang w:val="en-US" w:eastAsia="tr-TR"/>
        </w:rPr>
        <w:t>Öğrenme</w:t>
      </w:r>
      <w:proofErr w:type="spellEnd"/>
      <w:r w:rsidRPr="009264DE">
        <w:rPr>
          <w:b/>
          <w:lang w:val="en-US" w:eastAsia="tr-TR"/>
        </w:rPr>
        <w:t xml:space="preserve"> </w:t>
      </w:r>
      <w:proofErr w:type="spellStart"/>
      <w:r w:rsidRPr="009264DE">
        <w:rPr>
          <w:b/>
          <w:lang w:val="en-US" w:eastAsia="tr-TR"/>
        </w:rPr>
        <w:t>Kaynakları</w:t>
      </w:r>
      <w:proofErr w:type="spellEnd"/>
      <w:r w:rsidRPr="009264DE">
        <w:rPr>
          <w:b/>
          <w:lang w:val="en-US" w:eastAsia="tr-TR"/>
        </w:rPr>
        <w:t xml:space="preserve"> </w:t>
      </w:r>
      <w:proofErr w:type="spellStart"/>
      <w:r w:rsidRPr="009264DE">
        <w:rPr>
          <w:b/>
          <w:lang w:val="en-US" w:eastAsia="tr-TR"/>
        </w:rPr>
        <w:t>ve</w:t>
      </w:r>
      <w:proofErr w:type="spellEnd"/>
      <w:r w:rsidRPr="009264DE">
        <w:rPr>
          <w:b/>
          <w:lang w:val="en-US" w:eastAsia="tr-TR"/>
        </w:rPr>
        <w:t xml:space="preserve"> Akademik </w:t>
      </w:r>
      <w:proofErr w:type="spellStart"/>
      <w:r w:rsidRPr="009264DE">
        <w:rPr>
          <w:b/>
          <w:lang w:val="en-US" w:eastAsia="tr-TR"/>
        </w:rPr>
        <w:t>Destek</w:t>
      </w:r>
      <w:proofErr w:type="spellEnd"/>
      <w:r w:rsidRPr="009264DE">
        <w:rPr>
          <w:b/>
          <w:lang w:val="en-US" w:eastAsia="tr-TR"/>
        </w:rPr>
        <w:t xml:space="preserve"> </w:t>
      </w:r>
      <w:proofErr w:type="spellStart"/>
      <w:r w:rsidRPr="009264DE">
        <w:rPr>
          <w:b/>
          <w:lang w:val="en-US" w:eastAsia="tr-TR"/>
        </w:rPr>
        <w:t>Hizmetleri</w:t>
      </w:r>
      <w:bookmarkEnd w:id="19"/>
      <w:bookmarkEnd w:id="20"/>
      <w:proofErr w:type="spellEnd"/>
      <w:r w:rsidRPr="009264DE">
        <w:rPr>
          <w:b/>
        </w:rPr>
        <w:t xml:space="preserve"> </w:t>
      </w:r>
    </w:p>
    <w:p w14:paraId="4C2BF450" w14:textId="0B3D16E1"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B.3.1. </w:t>
      </w:r>
      <w:proofErr w:type="spellStart"/>
      <w:r w:rsidRPr="009264DE">
        <w:rPr>
          <w:rFonts w:eastAsiaTheme="majorEastAsia" w:cstheme="majorBidi"/>
          <w:b/>
          <w:iCs/>
          <w:color w:val="000000" w:themeColor="text1"/>
          <w:szCs w:val="28"/>
          <w:lang w:val="en-US" w:eastAsia="tr-TR"/>
        </w:rPr>
        <w:t>Öğrenme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Ortam</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Kaynakları</w:t>
      </w:r>
      <w:proofErr w:type="spellEnd"/>
    </w:p>
    <w:p w14:paraId="4C2A3B98" w14:textId="77777777" w:rsidR="005C029F" w:rsidRDefault="005C029F" w:rsidP="00406987">
      <w:pPr>
        <w:ind w:left="709" w:hanging="1"/>
        <w:jc w:val="both"/>
        <w:rPr>
          <w:rFonts w:ascii="Calibri" w:eastAsia="MS Mincho" w:hAnsi="Calibri" w:cs="Times New Roman"/>
          <w:iCs/>
          <w:color w:val="000000"/>
          <w:lang w:val="en-US" w:eastAsia="tr-TR"/>
        </w:rPr>
      </w:pPr>
    </w:p>
    <w:p w14:paraId="500F9AB7" w14:textId="54E76568" w:rsidR="00406987" w:rsidRPr="00424697" w:rsidRDefault="00406987" w:rsidP="00406987">
      <w:pPr>
        <w:ind w:left="709" w:hanging="1"/>
        <w:jc w:val="both"/>
        <w:rPr>
          <w:rFonts w:ascii="Calibri" w:eastAsia="MS Mincho" w:hAnsi="Calibri" w:cs="Times New Roman"/>
          <w:iCs/>
          <w:color w:val="000000"/>
          <w:lang w:val="en-US" w:eastAsia="tr-TR"/>
        </w:rPr>
      </w:pPr>
      <w:r w:rsidRPr="00424697">
        <w:rPr>
          <w:rFonts w:ascii="Calibri" w:eastAsia="MS Mincho" w:hAnsi="Calibri" w:cs="Times New Roman"/>
          <w:iCs/>
          <w:color w:val="000000"/>
          <w:lang w:val="en-US" w:eastAsia="tr-TR"/>
        </w:rPr>
        <w:t xml:space="preserve">Bodrum GSF, Bodrum </w:t>
      </w:r>
      <w:proofErr w:type="spellStart"/>
      <w:r w:rsidRPr="00424697">
        <w:rPr>
          <w:rFonts w:ascii="Calibri" w:eastAsia="MS Mincho" w:hAnsi="Calibri" w:cs="Times New Roman"/>
          <w:iCs/>
          <w:color w:val="000000"/>
          <w:lang w:val="en-US" w:eastAsia="tr-TR"/>
        </w:rPr>
        <w:t>ilçesi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Ortakent</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Yerleşkesinde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bulunmaktadır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Ortam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derslik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bilgileri</w:t>
      </w:r>
      <w:proofErr w:type="spellEnd"/>
      <w:r w:rsidRPr="00424697">
        <w:rPr>
          <w:rFonts w:ascii="Calibri" w:eastAsia="MS Mincho" w:hAnsi="Calibri" w:cs="Times New Roman"/>
          <w:iCs/>
          <w:color w:val="000000"/>
          <w:lang w:val="en-US" w:eastAsia="tr-TR"/>
        </w:rPr>
        <w:t xml:space="preserve"> web </w:t>
      </w:r>
      <w:proofErr w:type="spellStart"/>
      <w:r w:rsidRPr="00424697">
        <w:rPr>
          <w:rFonts w:ascii="Calibri" w:eastAsia="MS Mincho" w:hAnsi="Calibri" w:cs="Times New Roman"/>
          <w:iCs/>
          <w:color w:val="000000"/>
          <w:lang w:val="en-US" w:eastAsia="tr-TR"/>
        </w:rPr>
        <w:t>sayfasında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paylaşıma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açık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olarak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yayınlanmaktadır</w:t>
      </w:r>
      <w:proofErr w:type="spellEnd"/>
      <w:r w:rsidRPr="00424697">
        <w:rPr>
          <w:rFonts w:ascii="Calibri" w:eastAsia="MS Mincho" w:hAnsi="Calibri" w:cs="Times New Roman"/>
          <w:iCs/>
          <w:color w:val="000000"/>
          <w:lang w:val="en-US" w:eastAsia="tr-TR"/>
        </w:rPr>
        <w:t xml:space="preserve">. </w:t>
      </w:r>
      <w:hyperlink r:id="rId124" w:history="1">
        <w:r w:rsidRPr="00424697">
          <w:rPr>
            <w:rStyle w:val="Kpr"/>
            <w:rFonts w:ascii="Calibri" w:eastAsia="MS Mincho" w:hAnsi="Calibri" w:cs="Times New Roman"/>
            <w:iCs/>
            <w:lang w:val="en-US" w:eastAsia="tr-TR"/>
          </w:rPr>
          <w:t>(B.3.1</w:t>
        </w:r>
        <w:r w:rsidRPr="00424697">
          <w:rPr>
            <w:rStyle w:val="Kpr"/>
            <w:rFonts w:ascii="Calibri" w:eastAsia="MS Mincho" w:hAnsi="Calibri" w:cs="Times New Roman"/>
            <w:iCs/>
            <w:lang w:val="en-US" w:eastAsia="tr-TR"/>
          </w:rPr>
          <w:t>.</w:t>
        </w:r>
        <w:r w:rsidRPr="00424697">
          <w:rPr>
            <w:rStyle w:val="Kpr"/>
            <w:rFonts w:ascii="Calibri" w:eastAsia="MS Mincho" w:hAnsi="Calibri" w:cs="Times New Roman"/>
            <w:iCs/>
            <w:lang w:val="en-US" w:eastAsia="tr-TR"/>
          </w:rPr>
          <w:t xml:space="preserve">1).  </w:t>
        </w:r>
      </w:hyperlink>
      <w:r w:rsidRPr="00424697">
        <w:rPr>
          <w:rFonts w:ascii="Calibri" w:eastAsia="MS Mincho" w:hAnsi="Calibri" w:cs="Times New Roman"/>
          <w:iCs/>
          <w:color w:val="000000"/>
          <w:lang w:val="en-US" w:eastAsia="tr-TR"/>
        </w:rPr>
        <w:t xml:space="preserve"> </w:t>
      </w:r>
    </w:p>
    <w:p w14:paraId="42765109" w14:textId="77777777" w:rsidR="00406987" w:rsidRPr="009264DE" w:rsidRDefault="00406987"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30E97F26"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B.3.2. Akademik </w:t>
      </w:r>
      <w:proofErr w:type="spellStart"/>
      <w:r w:rsidRPr="009264DE">
        <w:rPr>
          <w:rFonts w:eastAsiaTheme="majorEastAsia" w:cstheme="majorBidi"/>
          <w:b/>
          <w:iCs/>
          <w:color w:val="000000" w:themeColor="text1"/>
          <w:szCs w:val="28"/>
          <w:lang w:val="en-US" w:eastAsia="tr-TR"/>
        </w:rPr>
        <w:t>Destek</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Hizmetleri</w:t>
      </w:r>
      <w:proofErr w:type="spellEnd"/>
    </w:p>
    <w:p w14:paraId="21EB2496" w14:textId="77777777" w:rsidR="005C029F" w:rsidRDefault="005C029F" w:rsidP="005C029F">
      <w:pPr>
        <w:ind w:left="709" w:hanging="1"/>
        <w:jc w:val="both"/>
        <w:rPr>
          <w:rFonts w:ascii="Calibri" w:eastAsia="MS Mincho" w:hAnsi="Calibri" w:cs="Times New Roman"/>
          <w:iCs/>
          <w:color w:val="000000"/>
          <w:lang w:val="en-US" w:eastAsia="tr-TR"/>
        </w:rPr>
      </w:pPr>
    </w:p>
    <w:p w14:paraId="3CF8081A" w14:textId="793ADA92" w:rsidR="005C029F" w:rsidRPr="00424697" w:rsidRDefault="005C029F" w:rsidP="005C029F">
      <w:pPr>
        <w:ind w:left="709" w:hanging="1"/>
        <w:jc w:val="both"/>
        <w:rPr>
          <w:rFonts w:ascii="Calibri" w:eastAsia="MS Mincho" w:hAnsi="Calibri" w:cs="Times New Roman"/>
          <w:iCs/>
          <w:color w:val="000000"/>
          <w:lang w:val="en-US" w:eastAsia="tr-TR"/>
        </w:rPr>
      </w:pPr>
      <w:r w:rsidRPr="00424697">
        <w:rPr>
          <w:rFonts w:ascii="Calibri" w:eastAsia="MS Mincho" w:hAnsi="Calibri" w:cs="Times New Roman"/>
          <w:iCs/>
          <w:color w:val="000000"/>
          <w:lang w:val="en-US" w:eastAsia="tr-TR"/>
        </w:rPr>
        <w:t xml:space="preserve">Her </w:t>
      </w:r>
      <w:proofErr w:type="spellStart"/>
      <w:r w:rsidRPr="00424697">
        <w:rPr>
          <w:rFonts w:ascii="Calibri" w:eastAsia="MS Mincho" w:hAnsi="Calibri" w:cs="Times New Roman"/>
          <w:iCs/>
          <w:color w:val="000000"/>
          <w:lang w:val="en-US" w:eastAsia="tr-TR"/>
        </w:rPr>
        <w:t>Eğitim-Öğretim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yılı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başlangıcında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kayıt</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olan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öğrencilere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bölümlerce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akademik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danışman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ataması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yapılarak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kayıt</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yenileme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ders</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kaydı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işlemleri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diğer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tüm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akademik</w:t>
      </w:r>
      <w:proofErr w:type="spellEnd"/>
      <w:r w:rsidRPr="00424697">
        <w:rPr>
          <w:rFonts w:ascii="Calibri" w:eastAsia="MS Mincho" w:hAnsi="Calibri" w:cs="Times New Roman"/>
          <w:iCs/>
          <w:color w:val="000000"/>
          <w:lang w:val="en-US" w:eastAsia="tr-TR"/>
        </w:rPr>
        <w:t>/</w:t>
      </w:r>
      <w:proofErr w:type="spellStart"/>
      <w:r w:rsidRPr="00424697">
        <w:rPr>
          <w:rFonts w:ascii="Calibri" w:eastAsia="MS Mincho" w:hAnsi="Calibri" w:cs="Times New Roman"/>
          <w:iCs/>
          <w:color w:val="000000"/>
          <w:lang w:val="en-US" w:eastAsia="tr-TR"/>
        </w:rPr>
        <w:t>idari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konularda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kılavuzluk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yapılması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sağlanmaktadır</w:t>
      </w:r>
      <w:proofErr w:type="spellEnd"/>
      <w:r w:rsidRPr="00424697">
        <w:rPr>
          <w:rFonts w:ascii="Calibri" w:eastAsia="MS Mincho" w:hAnsi="Calibri" w:cs="Times New Roman"/>
          <w:iCs/>
          <w:color w:val="000000"/>
          <w:lang w:val="en-US" w:eastAsia="tr-TR"/>
        </w:rPr>
        <w:t xml:space="preserve">.   Ek </w:t>
      </w:r>
      <w:proofErr w:type="spellStart"/>
      <w:r w:rsidRPr="00424697">
        <w:rPr>
          <w:rFonts w:ascii="Calibri" w:eastAsia="MS Mincho" w:hAnsi="Calibri" w:cs="Times New Roman"/>
          <w:iCs/>
          <w:color w:val="000000"/>
          <w:lang w:val="en-US" w:eastAsia="tr-TR"/>
        </w:rPr>
        <w:t>olarak</w:t>
      </w:r>
      <w:proofErr w:type="spellEnd"/>
      <w:r w:rsidRPr="00424697">
        <w:rPr>
          <w:rFonts w:ascii="Calibri" w:eastAsia="MS Mincho" w:hAnsi="Calibri" w:cs="Times New Roman"/>
          <w:iCs/>
          <w:color w:val="000000"/>
          <w:lang w:val="en-US" w:eastAsia="tr-TR"/>
        </w:rPr>
        <w:t xml:space="preserve"> her </w:t>
      </w:r>
      <w:proofErr w:type="spellStart"/>
      <w:r w:rsidRPr="00424697">
        <w:rPr>
          <w:rFonts w:ascii="Calibri" w:eastAsia="MS Mincho" w:hAnsi="Calibri" w:cs="Times New Roman"/>
          <w:iCs/>
          <w:color w:val="000000"/>
          <w:lang w:val="en-US" w:eastAsia="tr-TR"/>
        </w:rPr>
        <w:t>Eğitim-Öğretim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yılı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başında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fakülteye</w:t>
      </w:r>
      <w:proofErr w:type="spellEnd"/>
      <w:r w:rsidRPr="00424697">
        <w:rPr>
          <w:rFonts w:ascii="Calibri" w:eastAsia="MS Mincho" w:hAnsi="Calibri" w:cs="Times New Roman"/>
          <w:iCs/>
          <w:color w:val="000000"/>
          <w:lang w:val="en-US" w:eastAsia="tr-TR"/>
        </w:rPr>
        <w:t xml:space="preserve"> yeni </w:t>
      </w:r>
      <w:proofErr w:type="spellStart"/>
      <w:r w:rsidRPr="00424697">
        <w:rPr>
          <w:rFonts w:ascii="Calibri" w:eastAsia="MS Mincho" w:hAnsi="Calibri" w:cs="Times New Roman"/>
          <w:iCs/>
          <w:color w:val="000000"/>
          <w:lang w:val="en-US" w:eastAsia="tr-TR"/>
        </w:rPr>
        <w:t>kayıt</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yaptıran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öğrenciler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için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Dekanlık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tarafından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oryantasyon</w:t>
      </w:r>
      <w:proofErr w:type="spellEnd"/>
      <w:r w:rsidRPr="00424697">
        <w:rPr>
          <w:rFonts w:ascii="Calibri" w:eastAsia="MS Mincho" w:hAnsi="Calibri" w:cs="Times New Roman"/>
          <w:iCs/>
          <w:color w:val="000000"/>
          <w:lang w:val="en-US" w:eastAsia="tr-TR"/>
        </w:rPr>
        <w:t xml:space="preserve"> program </w:t>
      </w:r>
      <w:proofErr w:type="spellStart"/>
      <w:r w:rsidRPr="00424697">
        <w:rPr>
          <w:rFonts w:ascii="Calibri" w:eastAsia="MS Mincho" w:hAnsi="Calibri" w:cs="Times New Roman"/>
          <w:iCs/>
          <w:color w:val="000000"/>
          <w:lang w:val="en-US" w:eastAsia="tr-TR"/>
        </w:rPr>
        <w:t>düzenlenmektedir</w:t>
      </w:r>
      <w:proofErr w:type="spellEnd"/>
      <w:r w:rsidRPr="00424697">
        <w:rPr>
          <w:rFonts w:ascii="Calibri" w:eastAsia="MS Mincho" w:hAnsi="Calibri" w:cs="Times New Roman"/>
          <w:iCs/>
          <w:color w:val="000000"/>
          <w:lang w:val="en-US" w:eastAsia="tr-TR"/>
        </w:rPr>
        <w:t xml:space="preserve">. </w:t>
      </w:r>
      <w:r w:rsidR="00450C60">
        <w:rPr>
          <w:rFonts w:ascii="Calibri" w:eastAsia="MS Mincho" w:hAnsi="Calibri" w:cs="Times New Roman"/>
          <w:iCs/>
          <w:color w:val="000000"/>
          <w:lang w:val="en-US" w:eastAsia="tr-TR"/>
        </w:rPr>
        <w:t>(</w:t>
      </w:r>
      <w:hyperlink r:id="rId125" w:history="1">
        <w:r w:rsidR="00450C60" w:rsidRPr="00450C60">
          <w:rPr>
            <w:rStyle w:val="Kpr"/>
            <w:rFonts w:ascii="Calibri" w:eastAsia="MS Mincho" w:hAnsi="Calibri" w:cs="Times New Roman"/>
            <w:iCs/>
            <w:lang w:val="en-US" w:eastAsia="tr-TR"/>
          </w:rPr>
          <w:t>B.3.2</w:t>
        </w:r>
        <w:r w:rsidR="00450C60" w:rsidRPr="00450C60">
          <w:rPr>
            <w:rStyle w:val="Kpr"/>
            <w:rFonts w:ascii="Calibri" w:eastAsia="MS Mincho" w:hAnsi="Calibri" w:cs="Times New Roman"/>
            <w:iCs/>
            <w:lang w:val="en-US" w:eastAsia="tr-TR"/>
          </w:rPr>
          <w:t>.</w:t>
        </w:r>
        <w:r w:rsidR="00450C60" w:rsidRPr="00450C60">
          <w:rPr>
            <w:rStyle w:val="Kpr"/>
            <w:rFonts w:ascii="Calibri" w:eastAsia="MS Mincho" w:hAnsi="Calibri" w:cs="Times New Roman"/>
            <w:iCs/>
            <w:lang w:val="en-US" w:eastAsia="tr-TR"/>
          </w:rPr>
          <w:t>3</w:t>
        </w:r>
      </w:hyperlink>
      <w:r w:rsidR="00450C60">
        <w:rPr>
          <w:rFonts w:ascii="Calibri" w:eastAsia="MS Mincho" w:hAnsi="Calibri" w:cs="Times New Roman"/>
          <w:iCs/>
          <w:color w:val="000000"/>
          <w:lang w:val="en-US" w:eastAsia="tr-TR"/>
        </w:rPr>
        <w:t>)</w:t>
      </w:r>
    </w:p>
    <w:p w14:paraId="125BAF74" w14:textId="71BF8FEB" w:rsidR="005C029F" w:rsidRPr="00424697" w:rsidRDefault="005C029F" w:rsidP="005C029F">
      <w:pPr>
        <w:ind w:left="709" w:hanging="1"/>
        <w:jc w:val="both"/>
        <w:rPr>
          <w:rFonts w:ascii="Calibri" w:eastAsia="MS Mincho" w:hAnsi="Calibri" w:cs="Times New Roman"/>
          <w:iCs/>
          <w:color w:val="000000"/>
          <w:lang w:val="en-US" w:eastAsia="tr-TR"/>
        </w:rPr>
      </w:pPr>
      <w:r w:rsidRPr="00424697">
        <w:rPr>
          <w:rFonts w:ascii="Calibri" w:eastAsia="MS Mincho" w:hAnsi="Calibri" w:cs="Times New Roman"/>
          <w:iCs/>
          <w:color w:val="000000"/>
          <w:lang w:val="en-US" w:eastAsia="tr-TR"/>
        </w:rPr>
        <w:lastRenderedPageBreak/>
        <w:t xml:space="preserve">Güzel </w:t>
      </w:r>
      <w:proofErr w:type="spellStart"/>
      <w:r w:rsidRPr="00424697">
        <w:rPr>
          <w:rFonts w:ascii="Calibri" w:eastAsia="MS Mincho" w:hAnsi="Calibri" w:cs="Times New Roman"/>
          <w:iCs/>
          <w:color w:val="000000"/>
          <w:lang w:val="en-US" w:eastAsia="tr-TR"/>
        </w:rPr>
        <w:t>Sanatlar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Fakültesi</w:t>
      </w:r>
      <w:proofErr w:type="spellEnd"/>
      <w:r w:rsidRPr="00424697">
        <w:rPr>
          <w:rFonts w:ascii="Calibri" w:eastAsia="MS Mincho" w:hAnsi="Calibri" w:cs="Times New Roman"/>
          <w:iCs/>
          <w:color w:val="000000"/>
          <w:lang w:val="en-US" w:eastAsia="tr-TR"/>
        </w:rPr>
        <w:t xml:space="preserve"> internet </w:t>
      </w:r>
      <w:proofErr w:type="spellStart"/>
      <w:r w:rsidRPr="00424697">
        <w:rPr>
          <w:rFonts w:ascii="Calibri" w:eastAsia="MS Mincho" w:hAnsi="Calibri" w:cs="Times New Roman"/>
          <w:iCs/>
          <w:color w:val="000000"/>
          <w:lang w:val="en-US" w:eastAsia="tr-TR"/>
        </w:rPr>
        <w:t>sayfası</w:t>
      </w:r>
      <w:proofErr w:type="spellEnd"/>
      <w:r w:rsidRPr="00424697">
        <w:rPr>
          <w:rFonts w:ascii="Calibri" w:eastAsia="MS Mincho" w:hAnsi="Calibri" w:cs="Times New Roman"/>
          <w:iCs/>
          <w:color w:val="000000"/>
          <w:lang w:val="en-US" w:eastAsia="tr-TR"/>
        </w:rPr>
        <w:t xml:space="preserve"> </w:t>
      </w:r>
      <w:hyperlink r:id="rId126" w:history="1">
        <w:r w:rsidRPr="00424697">
          <w:rPr>
            <w:rStyle w:val="Kpr"/>
            <w:rFonts w:ascii="Calibri" w:eastAsia="MS Mincho" w:hAnsi="Calibri" w:cs="Times New Roman"/>
            <w:iCs/>
            <w:lang w:val="en-US" w:eastAsia="tr-TR"/>
          </w:rPr>
          <w:t>(B.3.2</w:t>
        </w:r>
        <w:r w:rsidRPr="00424697">
          <w:rPr>
            <w:rStyle w:val="Kpr"/>
            <w:rFonts w:ascii="Calibri" w:eastAsia="MS Mincho" w:hAnsi="Calibri" w:cs="Times New Roman"/>
            <w:iCs/>
            <w:lang w:val="en-US" w:eastAsia="tr-TR"/>
          </w:rPr>
          <w:t>.</w:t>
        </w:r>
        <w:r w:rsidRPr="00424697">
          <w:rPr>
            <w:rStyle w:val="Kpr"/>
            <w:rFonts w:ascii="Calibri" w:eastAsia="MS Mincho" w:hAnsi="Calibri" w:cs="Times New Roman"/>
            <w:iCs/>
            <w:lang w:val="en-US" w:eastAsia="tr-TR"/>
          </w:rPr>
          <w:t>1)</w:t>
        </w:r>
      </w:hyperlink>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bölümlerin</w:t>
      </w:r>
      <w:proofErr w:type="spellEnd"/>
      <w:r w:rsidRPr="00424697">
        <w:rPr>
          <w:rFonts w:ascii="Calibri" w:eastAsia="MS Mincho" w:hAnsi="Calibri" w:cs="Times New Roman"/>
          <w:iCs/>
          <w:color w:val="000000"/>
          <w:lang w:val="en-US" w:eastAsia="tr-TR"/>
        </w:rPr>
        <w:t xml:space="preserve"> internet </w:t>
      </w:r>
      <w:proofErr w:type="spellStart"/>
      <w:r w:rsidRPr="00424697">
        <w:rPr>
          <w:rFonts w:ascii="Calibri" w:eastAsia="MS Mincho" w:hAnsi="Calibri" w:cs="Times New Roman"/>
          <w:iCs/>
          <w:color w:val="000000"/>
          <w:lang w:val="en-US" w:eastAsia="tr-TR"/>
        </w:rPr>
        <w:t>sayfalarında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öğrenciler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ile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ilgili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duyurular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etkinlik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haberleri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erişime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açık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şekilde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paylaşılmaktadır</w:t>
      </w:r>
      <w:proofErr w:type="spellEnd"/>
      <w:r w:rsidRPr="00424697">
        <w:rPr>
          <w:rFonts w:ascii="Calibri" w:eastAsia="MS Mincho" w:hAnsi="Calibri" w:cs="Times New Roman"/>
          <w:iCs/>
          <w:color w:val="000000"/>
          <w:lang w:val="en-US" w:eastAsia="tr-TR"/>
        </w:rPr>
        <w:t>.</w:t>
      </w:r>
      <w:r w:rsidR="00A71D70">
        <w:rPr>
          <w:rFonts w:ascii="Calibri" w:eastAsia="MS Mincho" w:hAnsi="Calibri" w:cs="Times New Roman"/>
          <w:iCs/>
          <w:color w:val="000000"/>
          <w:lang w:val="en-US" w:eastAsia="tr-TR"/>
        </w:rPr>
        <w:t xml:space="preserve"> Aday </w:t>
      </w:r>
      <w:proofErr w:type="spellStart"/>
      <w:r w:rsidR="00A71D70">
        <w:rPr>
          <w:rFonts w:ascii="Calibri" w:eastAsia="MS Mincho" w:hAnsi="Calibri" w:cs="Times New Roman"/>
          <w:iCs/>
          <w:color w:val="000000"/>
          <w:lang w:val="en-US" w:eastAsia="tr-TR"/>
        </w:rPr>
        <w:t>öğrenciler</w:t>
      </w:r>
      <w:proofErr w:type="spellEnd"/>
      <w:r w:rsidR="00A71D70">
        <w:rPr>
          <w:rFonts w:ascii="Calibri" w:eastAsia="MS Mincho" w:hAnsi="Calibri" w:cs="Times New Roman"/>
          <w:iCs/>
          <w:color w:val="000000"/>
          <w:lang w:val="en-US" w:eastAsia="tr-TR"/>
        </w:rPr>
        <w:t xml:space="preserve"> </w:t>
      </w:r>
      <w:proofErr w:type="spellStart"/>
      <w:r w:rsidR="00A71D70">
        <w:rPr>
          <w:rFonts w:ascii="Calibri" w:eastAsia="MS Mincho" w:hAnsi="Calibri" w:cs="Times New Roman"/>
          <w:iCs/>
          <w:color w:val="000000"/>
          <w:lang w:val="en-US" w:eastAsia="tr-TR"/>
        </w:rPr>
        <w:t>için</w:t>
      </w:r>
      <w:proofErr w:type="spellEnd"/>
      <w:r w:rsidR="00A71D70">
        <w:rPr>
          <w:rFonts w:ascii="Calibri" w:eastAsia="MS Mincho" w:hAnsi="Calibri" w:cs="Times New Roman"/>
          <w:iCs/>
          <w:color w:val="000000"/>
          <w:lang w:val="en-US" w:eastAsia="tr-TR"/>
        </w:rPr>
        <w:t xml:space="preserve"> </w:t>
      </w:r>
      <w:proofErr w:type="spellStart"/>
      <w:r w:rsidR="00A71D70">
        <w:rPr>
          <w:rFonts w:ascii="Calibri" w:eastAsia="MS Mincho" w:hAnsi="Calibri" w:cs="Times New Roman"/>
          <w:iCs/>
          <w:color w:val="000000"/>
          <w:lang w:val="en-US" w:eastAsia="tr-TR"/>
        </w:rPr>
        <w:t>bilgilenid</w:t>
      </w:r>
      <w:r w:rsidR="00450C60">
        <w:rPr>
          <w:rFonts w:ascii="Calibri" w:eastAsia="MS Mincho" w:hAnsi="Calibri" w:cs="Times New Roman"/>
          <w:iCs/>
          <w:color w:val="000000"/>
          <w:lang w:val="en-US" w:eastAsia="tr-TR"/>
        </w:rPr>
        <w:t>i</w:t>
      </w:r>
      <w:r w:rsidR="00A71D70">
        <w:rPr>
          <w:rFonts w:ascii="Calibri" w:eastAsia="MS Mincho" w:hAnsi="Calibri" w:cs="Times New Roman"/>
          <w:iCs/>
          <w:color w:val="000000"/>
          <w:lang w:val="en-US" w:eastAsia="tr-TR"/>
        </w:rPr>
        <w:t>rme</w:t>
      </w:r>
      <w:proofErr w:type="spellEnd"/>
      <w:r w:rsidR="00A71D70">
        <w:rPr>
          <w:rFonts w:ascii="Calibri" w:eastAsia="MS Mincho" w:hAnsi="Calibri" w:cs="Times New Roman"/>
          <w:iCs/>
          <w:color w:val="000000"/>
          <w:lang w:val="en-US" w:eastAsia="tr-TR"/>
        </w:rPr>
        <w:t xml:space="preserve"> </w:t>
      </w:r>
      <w:proofErr w:type="spellStart"/>
      <w:r w:rsidR="00A71D70">
        <w:rPr>
          <w:rFonts w:ascii="Calibri" w:eastAsia="MS Mincho" w:hAnsi="Calibri" w:cs="Times New Roman"/>
          <w:iCs/>
          <w:color w:val="000000"/>
          <w:lang w:val="en-US" w:eastAsia="tr-TR"/>
        </w:rPr>
        <w:t>broşürü</w:t>
      </w:r>
      <w:proofErr w:type="spellEnd"/>
      <w:r w:rsidR="00A71D70">
        <w:rPr>
          <w:rFonts w:ascii="Calibri" w:eastAsia="MS Mincho" w:hAnsi="Calibri" w:cs="Times New Roman"/>
          <w:iCs/>
          <w:color w:val="000000"/>
          <w:lang w:val="en-US" w:eastAsia="tr-TR"/>
        </w:rPr>
        <w:t xml:space="preserve"> web </w:t>
      </w:r>
      <w:proofErr w:type="spellStart"/>
      <w:r w:rsidR="00A71D70">
        <w:rPr>
          <w:rFonts w:ascii="Calibri" w:eastAsia="MS Mincho" w:hAnsi="Calibri" w:cs="Times New Roman"/>
          <w:iCs/>
          <w:color w:val="000000"/>
          <w:lang w:val="en-US" w:eastAsia="tr-TR"/>
        </w:rPr>
        <w:t>sayfamızda</w:t>
      </w:r>
      <w:proofErr w:type="spellEnd"/>
      <w:r w:rsidR="00A71D70">
        <w:rPr>
          <w:rFonts w:ascii="Calibri" w:eastAsia="MS Mincho" w:hAnsi="Calibri" w:cs="Times New Roman"/>
          <w:iCs/>
          <w:color w:val="000000"/>
          <w:lang w:val="en-US" w:eastAsia="tr-TR"/>
        </w:rPr>
        <w:t xml:space="preserve"> </w:t>
      </w:r>
      <w:proofErr w:type="spellStart"/>
      <w:r w:rsidR="00A71D70">
        <w:rPr>
          <w:rFonts w:ascii="Calibri" w:eastAsia="MS Mincho" w:hAnsi="Calibri" w:cs="Times New Roman"/>
          <w:iCs/>
          <w:color w:val="000000"/>
          <w:lang w:val="en-US" w:eastAsia="tr-TR"/>
        </w:rPr>
        <w:t>yayınlanmaktadır</w:t>
      </w:r>
      <w:proofErr w:type="spellEnd"/>
      <w:r w:rsidR="00A71D70">
        <w:rPr>
          <w:rFonts w:ascii="Calibri" w:eastAsia="MS Mincho" w:hAnsi="Calibri" w:cs="Times New Roman"/>
          <w:iCs/>
          <w:color w:val="000000"/>
          <w:lang w:val="en-US" w:eastAsia="tr-TR"/>
        </w:rPr>
        <w:t xml:space="preserve">. </w:t>
      </w:r>
      <w:hyperlink r:id="rId127" w:history="1">
        <w:r w:rsidR="00A71D70" w:rsidRPr="00A71D70">
          <w:rPr>
            <w:rStyle w:val="Kpr"/>
            <w:rFonts w:ascii="Calibri" w:eastAsia="MS Mincho" w:hAnsi="Calibri" w:cs="Times New Roman"/>
            <w:iCs/>
            <w:lang w:val="en-US" w:eastAsia="tr-TR"/>
          </w:rPr>
          <w:t>(B.3.2.2)</w:t>
        </w:r>
      </w:hyperlink>
    </w:p>
    <w:p w14:paraId="509D48A0" w14:textId="77777777" w:rsidR="005C029F" w:rsidRPr="009264DE" w:rsidRDefault="005C029F"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48CC47EB"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B.3.3. Tesis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Altyapılar</w:t>
      </w:r>
      <w:proofErr w:type="spellEnd"/>
    </w:p>
    <w:p w14:paraId="711B54D0" w14:textId="77777777" w:rsidR="005C029F" w:rsidRDefault="005C029F"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1F5BF1C4" w14:textId="3FBDE405" w:rsidR="005C029F" w:rsidRPr="00424697" w:rsidRDefault="005C029F" w:rsidP="005C029F">
      <w:pPr>
        <w:ind w:left="709" w:hanging="1"/>
        <w:jc w:val="both"/>
        <w:rPr>
          <w:rFonts w:ascii="Calibri" w:eastAsia="MS Mincho" w:hAnsi="Calibri" w:cs="Times New Roman"/>
          <w:iCs/>
          <w:color w:val="000000"/>
          <w:lang w:val="en-US" w:eastAsia="tr-TR"/>
        </w:rPr>
      </w:pPr>
      <w:proofErr w:type="spellStart"/>
      <w:r w:rsidRPr="00424697">
        <w:rPr>
          <w:rFonts w:ascii="Calibri" w:eastAsia="MS Mincho" w:hAnsi="Calibri" w:cs="Times New Roman"/>
          <w:iCs/>
          <w:color w:val="000000"/>
          <w:lang w:val="en-US" w:eastAsia="tr-TR"/>
        </w:rPr>
        <w:t>Fakülte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binasında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eduroam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kablosuz</w:t>
      </w:r>
      <w:proofErr w:type="spellEnd"/>
      <w:r w:rsidRPr="00424697">
        <w:rPr>
          <w:rFonts w:ascii="Calibri" w:eastAsia="MS Mincho" w:hAnsi="Calibri" w:cs="Times New Roman"/>
          <w:iCs/>
          <w:color w:val="000000"/>
          <w:lang w:val="en-US" w:eastAsia="tr-TR"/>
        </w:rPr>
        <w:t xml:space="preserve"> internet </w:t>
      </w:r>
      <w:proofErr w:type="spellStart"/>
      <w:r w:rsidRPr="00424697">
        <w:rPr>
          <w:rFonts w:ascii="Calibri" w:eastAsia="MS Mincho" w:hAnsi="Calibri" w:cs="Times New Roman"/>
          <w:iCs/>
          <w:color w:val="000000"/>
          <w:lang w:val="en-US" w:eastAsia="tr-TR"/>
        </w:rPr>
        <w:t>sınıf</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ve</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atölyelerde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bulunmaktadır</w:t>
      </w:r>
      <w:proofErr w:type="spellEnd"/>
      <w:r w:rsidRPr="00424697">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Projeksiyon</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cihazı</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bir</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kısım</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dersliklikte</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bulunmaktadır</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Fakülte</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bünyesinde</w:t>
      </w:r>
      <w:proofErr w:type="spellEnd"/>
      <w:r w:rsidR="00450C60">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lisans</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lisansüstü</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derslerde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araştırma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amacıyla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kullanılabilen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çeşitli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laboratuvar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olanakları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mevcuttur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Fakülte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bünyesinde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faaliyet</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gösteren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öğrenci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toplulukları</w:t>
      </w:r>
      <w:r w:rsidR="00450C60">
        <w:rPr>
          <w:rFonts w:ascii="Calibri" w:eastAsia="MS Mincho" w:hAnsi="Calibri" w:cs="Times New Roman"/>
          <w:iCs/>
          <w:color w:val="000000"/>
          <w:lang w:val="en-US" w:eastAsia="tr-TR"/>
        </w:rPr>
        <w:t>ndan</w:t>
      </w:r>
      <w:proofErr w:type="spellEnd"/>
      <w:r w:rsidR="00450C60">
        <w:rPr>
          <w:rFonts w:ascii="Calibri" w:eastAsia="MS Mincho" w:hAnsi="Calibri" w:cs="Times New Roman"/>
          <w:iCs/>
          <w:color w:val="000000"/>
          <w:lang w:val="en-US" w:eastAsia="tr-TR"/>
        </w:rPr>
        <w:t xml:space="preserve"> Oyun </w:t>
      </w:r>
      <w:proofErr w:type="spellStart"/>
      <w:r w:rsidR="00450C60">
        <w:rPr>
          <w:rFonts w:ascii="Calibri" w:eastAsia="MS Mincho" w:hAnsi="Calibri" w:cs="Times New Roman"/>
          <w:iCs/>
          <w:color w:val="000000"/>
          <w:lang w:val="en-US" w:eastAsia="tr-TR"/>
        </w:rPr>
        <w:t>Topluluğu</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için</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desen</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atölyesi</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ders</w:t>
      </w:r>
      <w:proofErr w:type="spellEnd"/>
      <w:r w:rsidR="00450C60">
        <w:rPr>
          <w:rFonts w:ascii="Calibri" w:eastAsia="MS Mincho" w:hAnsi="Calibri" w:cs="Times New Roman"/>
          <w:iCs/>
          <w:color w:val="000000"/>
          <w:lang w:val="en-US" w:eastAsia="tr-TR"/>
        </w:rPr>
        <w:t xml:space="preserve"> program </w:t>
      </w:r>
      <w:proofErr w:type="spellStart"/>
      <w:r w:rsidR="00450C60">
        <w:rPr>
          <w:rFonts w:ascii="Calibri" w:eastAsia="MS Mincho" w:hAnsi="Calibri" w:cs="Times New Roman"/>
          <w:iCs/>
          <w:color w:val="000000"/>
          <w:lang w:val="en-US" w:eastAsia="tr-TR"/>
        </w:rPr>
        <w:t>boş</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günlerinde</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öğrenci</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topluluğunun</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kullanımına</w:t>
      </w:r>
      <w:proofErr w:type="spellEnd"/>
      <w:r w:rsidR="00450C60">
        <w:rPr>
          <w:rFonts w:ascii="Calibri" w:eastAsia="MS Mincho" w:hAnsi="Calibri" w:cs="Times New Roman"/>
          <w:iCs/>
          <w:color w:val="000000"/>
          <w:lang w:val="en-US" w:eastAsia="tr-TR"/>
        </w:rPr>
        <w:t xml:space="preserve"> 2023 </w:t>
      </w:r>
      <w:proofErr w:type="spellStart"/>
      <w:r w:rsidR="00450C60">
        <w:rPr>
          <w:rFonts w:ascii="Calibri" w:eastAsia="MS Mincho" w:hAnsi="Calibri" w:cs="Times New Roman"/>
          <w:iCs/>
          <w:color w:val="000000"/>
          <w:lang w:val="en-US" w:eastAsia="tr-TR"/>
        </w:rPr>
        <w:t>güz</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döneminde</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tahsis</w:t>
      </w:r>
      <w:proofErr w:type="spellEnd"/>
      <w:r w:rsidR="00450C60">
        <w:rPr>
          <w:rFonts w:ascii="Calibri" w:eastAsia="MS Mincho" w:hAnsi="Calibri" w:cs="Times New Roman"/>
          <w:iCs/>
          <w:color w:val="000000"/>
          <w:lang w:val="en-US" w:eastAsia="tr-TR"/>
        </w:rPr>
        <w:t xml:space="preserve"> </w:t>
      </w:r>
      <w:proofErr w:type="spellStart"/>
      <w:r w:rsidR="00450C60">
        <w:rPr>
          <w:rFonts w:ascii="Calibri" w:eastAsia="MS Mincho" w:hAnsi="Calibri" w:cs="Times New Roman"/>
          <w:iCs/>
          <w:color w:val="000000"/>
          <w:lang w:val="en-US" w:eastAsia="tr-TR"/>
        </w:rPr>
        <w:t>edilmiştir</w:t>
      </w:r>
      <w:proofErr w:type="spellEnd"/>
      <w:r w:rsidR="00450C60">
        <w:rPr>
          <w:rFonts w:ascii="Calibri" w:eastAsia="MS Mincho" w:hAnsi="Calibri" w:cs="Times New Roman"/>
          <w:iCs/>
          <w:color w:val="000000"/>
          <w:lang w:val="en-US" w:eastAsia="tr-TR"/>
        </w:rPr>
        <w:t xml:space="preserve">. </w:t>
      </w:r>
      <w:r w:rsidRPr="00424697">
        <w:rPr>
          <w:rFonts w:ascii="Calibri" w:eastAsia="MS Mincho" w:hAnsi="Calibri" w:cs="Times New Roman"/>
          <w:iCs/>
          <w:color w:val="000000"/>
          <w:lang w:val="en-US" w:eastAsia="tr-TR"/>
        </w:rPr>
        <w:t xml:space="preserve"> </w:t>
      </w:r>
    </w:p>
    <w:p w14:paraId="123A9F61" w14:textId="77777777" w:rsidR="005C029F" w:rsidRPr="009264DE" w:rsidRDefault="005C029F"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7A103655" w14:textId="77777777" w:rsidR="009264DE" w:rsidRDefault="009264DE" w:rsidP="009264DE">
      <w:pPr>
        <w:pStyle w:val="Balk4"/>
        <w:ind w:firstLine="708"/>
        <w:rPr>
          <w:rFonts w:asciiTheme="minorHAnsi" w:hAnsiTheme="minorHAnsi"/>
          <w:b/>
          <w:i w:val="0"/>
          <w:color w:val="000000" w:themeColor="text1"/>
          <w:sz w:val="21"/>
          <w:lang w:val="en-US" w:eastAsia="tr-TR"/>
        </w:rPr>
      </w:pPr>
      <w:r>
        <w:rPr>
          <w:b/>
        </w:rPr>
        <w:tab/>
      </w:r>
      <w:r w:rsidRPr="009264DE">
        <w:rPr>
          <w:rFonts w:asciiTheme="minorHAnsi" w:hAnsiTheme="minorHAnsi"/>
          <w:b/>
          <w:i w:val="0"/>
          <w:color w:val="000000" w:themeColor="text1"/>
          <w:sz w:val="21"/>
          <w:lang w:val="en-US" w:eastAsia="tr-TR"/>
        </w:rPr>
        <w:t xml:space="preserve">B.3.4. </w:t>
      </w:r>
      <w:proofErr w:type="spellStart"/>
      <w:r w:rsidRPr="009264DE">
        <w:rPr>
          <w:rFonts w:asciiTheme="minorHAnsi" w:hAnsiTheme="minorHAnsi"/>
          <w:b/>
          <w:i w:val="0"/>
          <w:color w:val="000000" w:themeColor="text1"/>
          <w:sz w:val="21"/>
          <w:lang w:val="en-US" w:eastAsia="tr-TR"/>
        </w:rPr>
        <w:t>Dezavantajlı</w:t>
      </w:r>
      <w:proofErr w:type="spellEnd"/>
      <w:r w:rsidRPr="009264DE">
        <w:rPr>
          <w:rFonts w:asciiTheme="minorHAnsi" w:hAnsiTheme="minorHAnsi"/>
          <w:b/>
          <w:i w:val="0"/>
          <w:color w:val="000000" w:themeColor="text1"/>
          <w:sz w:val="21"/>
          <w:lang w:val="en-US" w:eastAsia="tr-TR"/>
        </w:rPr>
        <w:t xml:space="preserve"> </w:t>
      </w:r>
      <w:proofErr w:type="spellStart"/>
      <w:r w:rsidRPr="009264DE">
        <w:rPr>
          <w:rFonts w:asciiTheme="minorHAnsi" w:hAnsiTheme="minorHAnsi"/>
          <w:b/>
          <w:i w:val="0"/>
          <w:color w:val="000000" w:themeColor="text1"/>
          <w:sz w:val="21"/>
          <w:lang w:val="en-US" w:eastAsia="tr-TR"/>
        </w:rPr>
        <w:t>Gruplar</w:t>
      </w:r>
      <w:proofErr w:type="spellEnd"/>
    </w:p>
    <w:p w14:paraId="750650C4" w14:textId="77777777" w:rsidR="005C029F" w:rsidRPr="005C029F" w:rsidRDefault="005C029F" w:rsidP="005C029F">
      <w:pPr>
        <w:rPr>
          <w:lang w:val="en-US" w:eastAsia="tr-TR"/>
        </w:rPr>
      </w:pPr>
    </w:p>
    <w:p w14:paraId="2C74F8EF" w14:textId="77777777" w:rsidR="005C029F" w:rsidRPr="005C029F" w:rsidRDefault="005C029F" w:rsidP="00450C60">
      <w:pPr>
        <w:ind w:left="709"/>
        <w:jc w:val="both"/>
        <w:rPr>
          <w:rFonts w:ascii="Calibri" w:eastAsia="MS Mincho" w:hAnsi="Calibri" w:cs="Times New Roman"/>
          <w:iCs/>
          <w:lang w:val="en-US" w:eastAsia="tr-TR"/>
        </w:rPr>
      </w:pPr>
      <w:proofErr w:type="spellStart"/>
      <w:r w:rsidRPr="005C029F">
        <w:rPr>
          <w:rFonts w:ascii="Calibri" w:eastAsia="MS Mincho" w:hAnsi="Calibri" w:cs="Times New Roman"/>
          <w:iCs/>
          <w:lang w:val="en-US" w:eastAsia="tr-TR"/>
        </w:rPr>
        <w:t>Üniversitemiz</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bünyesinde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engelli</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öğrencilerin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ihtiyaçlarının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belirlenip</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gerekli</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çalışmaların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planlanması</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ve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uygulanmasında</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faliyet</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gösteren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Engelsiz</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Kampüs</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Birimi</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bulunmaktadır</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Engelsiz</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Kampüs</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Birimi’nde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fakülte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öğretim</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elemanlarından</w:t>
      </w:r>
      <w:proofErr w:type="spellEnd"/>
      <w:r w:rsidRPr="005C029F">
        <w:rPr>
          <w:rFonts w:ascii="Calibri" w:eastAsia="MS Mincho" w:hAnsi="Calibri" w:cs="Times New Roman"/>
          <w:iCs/>
          <w:lang w:val="en-US" w:eastAsia="tr-TR"/>
        </w:rPr>
        <w:t xml:space="preserve"> 1 </w:t>
      </w:r>
      <w:proofErr w:type="spellStart"/>
      <w:r w:rsidRPr="005C029F">
        <w:rPr>
          <w:rFonts w:ascii="Calibri" w:eastAsia="MS Mincho" w:hAnsi="Calibri" w:cs="Times New Roman"/>
          <w:iCs/>
          <w:lang w:val="en-US" w:eastAsia="tr-TR"/>
        </w:rPr>
        <w:t>adet</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temsilci</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bulunmaktadır</w:t>
      </w:r>
      <w:proofErr w:type="spellEnd"/>
      <w:r w:rsidRPr="005C029F">
        <w:rPr>
          <w:rFonts w:ascii="Calibri" w:eastAsia="MS Mincho" w:hAnsi="Calibri" w:cs="Times New Roman"/>
          <w:iCs/>
          <w:lang w:val="en-US" w:eastAsia="tr-TR"/>
        </w:rPr>
        <w:t xml:space="preserve"> (</w:t>
      </w:r>
      <w:hyperlink r:id="rId128" w:history="1">
        <w:r w:rsidRPr="005C029F">
          <w:rPr>
            <w:rStyle w:val="Kpr"/>
            <w:rFonts w:ascii="Calibri" w:eastAsia="MS Mincho" w:hAnsi="Calibri" w:cs="Times New Roman"/>
            <w:iCs/>
            <w:color w:val="auto"/>
            <w:lang w:val="en-US" w:eastAsia="tr-TR"/>
          </w:rPr>
          <w:t>B.3</w:t>
        </w:r>
        <w:r w:rsidRPr="005C029F">
          <w:rPr>
            <w:rStyle w:val="Kpr"/>
            <w:rFonts w:ascii="Calibri" w:eastAsia="MS Mincho" w:hAnsi="Calibri" w:cs="Times New Roman"/>
            <w:iCs/>
            <w:color w:val="auto"/>
            <w:lang w:val="en-US" w:eastAsia="tr-TR"/>
          </w:rPr>
          <w:t>.</w:t>
        </w:r>
        <w:r w:rsidRPr="005C029F">
          <w:rPr>
            <w:rStyle w:val="Kpr"/>
            <w:rFonts w:ascii="Calibri" w:eastAsia="MS Mincho" w:hAnsi="Calibri" w:cs="Times New Roman"/>
            <w:iCs/>
            <w:color w:val="auto"/>
            <w:lang w:val="en-US" w:eastAsia="tr-TR"/>
          </w:rPr>
          <w:t>4.1</w:t>
        </w:r>
      </w:hyperlink>
      <w:r w:rsidRPr="005C029F">
        <w:rPr>
          <w:rFonts w:ascii="Calibri" w:eastAsia="MS Mincho" w:hAnsi="Calibri" w:cs="Times New Roman"/>
          <w:iCs/>
          <w:lang w:val="en-US" w:eastAsia="tr-TR"/>
        </w:rPr>
        <w:t>).</w:t>
      </w:r>
    </w:p>
    <w:p w14:paraId="1E7EA3E8" w14:textId="5CB0D1F7" w:rsidR="005C029F" w:rsidRPr="005C029F" w:rsidRDefault="005C029F" w:rsidP="00450C60">
      <w:pPr>
        <w:ind w:left="709" w:hanging="1"/>
        <w:jc w:val="both"/>
        <w:rPr>
          <w:rFonts w:ascii="Calibri" w:eastAsia="MS Mincho" w:hAnsi="Calibri" w:cs="Times New Roman"/>
          <w:iCs/>
          <w:lang w:val="en-US" w:eastAsia="tr-TR"/>
        </w:rPr>
      </w:pPr>
      <w:proofErr w:type="spellStart"/>
      <w:r w:rsidRPr="005C029F">
        <w:rPr>
          <w:rFonts w:ascii="Calibri" w:eastAsia="MS Mincho" w:hAnsi="Calibri" w:cs="Times New Roman"/>
          <w:iCs/>
          <w:lang w:val="en-US" w:eastAsia="tr-TR"/>
        </w:rPr>
        <w:t>Fakülte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binamızda</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engelli</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öğrenciler</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için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erişilebilirlikle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ilgili</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düzenlemeler</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kısmen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yapılmıştır</w:t>
      </w:r>
      <w:proofErr w:type="spellEnd"/>
      <w:r w:rsidRPr="005C029F">
        <w:rPr>
          <w:rFonts w:ascii="Calibri" w:eastAsia="MS Mincho" w:hAnsi="Calibri" w:cs="Times New Roman"/>
          <w:iCs/>
          <w:lang w:val="en-US" w:eastAsia="tr-TR"/>
        </w:rPr>
        <w:t xml:space="preserve">. Bina </w:t>
      </w:r>
      <w:proofErr w:type="spellStart"/>
      <w:r w:rsidRPr="005C029F">
        <w:rPr>
          <w:rFonts w:ascii="Calibri" w:eastAsia="MS Mincho" w:hAnsi="Calibri" w:cs="Times New Roman"/>
          <w:iCs/>
          <w:lang w:val="en-US" w:eastAsia="tr-TR"/>
        </w:rPr>
        <w:t>girişlerinde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ihtiyaç</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duyulan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yerlerde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rampalar</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bulunmaktadır</w:t>
      </w:r>
      <w:proofErr w:type="spellEnd"/>
      <w:r w:rsidRPr="005C029F">
        <w:rPr>
          <w:rFonts w:ascii="Calibri" w:eastAsia="MS Mincho" w:hAnsi="Calibri" w:cs="Times New Roman"/>
          <w:iCs/>
          <w:lang w:val="en-US" w:eastAsia="tr-TR"/>
        </w:rPr>
        <w:t xml:space="preserve">. 2023 </w:t>
      </w:r>
      <w:proofErr w:type="spellStart"/>
      <w:r w:rsidRPr="005C029F">
        <w:rPr>
          <w:rFonts w:ascii="Calibri" w:eastAsia="MS Mincho" w:hAnsi="Calibri" w:cs="Times New Roman"/>
          <w:iCs/>
          <w:lang w:val="en-US" w:eastAsia="tr-TR"/>
        </w:rPr>
        <w:t>yılı</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içerisinde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engelliler</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için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asansörlü</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bir</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sistem</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yapılması</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için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Yapı</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İşleri’nden</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gelerek</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kampüs</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alanında</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bir</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fizibilite</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çalışması</w:t>
      </w:r>
      <w:proofErr w:type="spellEnd"/>
      <w:r w:rsidRPr="005C029F">
        <w:rPr>
          <w:rFonts w:ascii="Calibri" w:eastAsia="MS Mincho" w:hAnsi="Calibri" w:cs="Times New Roman"/>
          <w:iCs/>
          <w:lang w:val="en-US" w:eastAsia="tr-TR"/>
        </w:rPr>
        <w:t xml:space="preserve"> </w:t>
      </w:r>
      <w:proofErr w:type="spellStart"/>
      <w:r w:rsidRPr="005C029F">
        <w:rPr>
          <w:rFonts w:ascii="Calibri" w:eastAsia="MS Mincho" w:hAnsi="Calibri" w:cs="Times New Roman"/>
          <w:iCs/>
          <w:lang w:val="en-US" w:eastAsia="tr-TR"/>
        </w:rPr>
        <w:t>yapılmıştır</w:t>
      </w:r>
      <w:proofErr w:type="spellEnd"/>
      <w:r w:rsidRPr="005C029F">
        <w:rPr>
          <w:rFonts w:ascii="Calibri" w:eastAsia="MS Mincho" w:hAnsi="Calibri" w:cs="Times New Roman"/>
          <w:iCs/>
          <w:lang w:val="en-US" w:eastAsia="tr-TR"/>
        </w:rPr>
        <w:t xml:space="preserve">. </w:t>
      </w:r>
    </w:p>
    <w:p w14:paraId="280A4139" w14:textId="77777777" w:rsidR="005C029F" w:rsidRPr="005C029F" w:rsidRDefault="005C029F" w:rsidP="005C029F">
      <w:pPr>
        <w:rPr>
          <w:lang w:val="en-US" w:eastAsia="tr-TR"/>
        </w:rPr>
      </w:pPr>
    </w:p>
    <w:p w14:paraId="245413B0" w14:textId="77777777" w:rsidR="009264DE" w:rsidRDefault="009264DE"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9264DE">
        <w:rPr>
          <w:rFonts w:eastAsiaTheme="majorEastAsia" w:cstheme="majorBidi"/>
          <w:b/>
          <w:iCs/>
          <w:color w:val="000000" w:themeColor="text1"/>
          <w:szCs w:val="28"/>
          <w:lang w:val="en-US" w:eastAsia="tr-TR"/>
        </w:rPr>
        <w:t xml:space="preserve">B.3.5. </w:t>
      </w:r>
      <w:proofErr w:type="spellStart"/>
      <w:r w:rsidRPr="009264DE">
        <w:rPr>
          <w:rFonts w:eastAsiaTheme="majorEastAsia" w:cstheme="majorBidi"/>
          <w:b/>
          <w:iCs/>
          <w:color w:val="000000" w:themeColor="text1"/>
          <w:szCs w:val="28"/>
          <w:lang w:val="en-US" w:eastAsia="tr-TR"/>
        </w:rPr>
        <w:t>Sosyal</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Kültürel</w:t>
      </w:r>
      <w:proofErr w:type="spellEnd"/>
      <w:r w:rsidRPr="009264DE">
        <w:rPr>
          <w:rFonts w:eastAsiaTheme="majorEastAsia" w:cstheme="majorBidi"/>
          <w:b/>
          <w:iCs/>
          <w:color w:val="000000" w:themeColor="text1"/>
          <w:szCs w:val="28"/>
          <w:lang w:val="en-US" w:eastAsia="tr-TR"/>
        </w:rPr>
        <w:t xml:space="preserve"> </w:t>
      </w:r>
      <w:proofErr w:type="spellStart"/>
      <w:r w:rsidRPr="009264DE">
        <w:rPr>
          <w:rFonts w:eastAsiaTheme="majorEastAsia" w:cstheme="majorBidi"/>
          <w:b/>
          <w:iCs/>
          <w:color w:val="000000" w:themeColor="text1"/>
          <w:szCs w:val="28"/>
          <w:lang w:val="en-US" w:eastAsia="tr-TR"/>
        </w:rPr>
        <w:t>ve</w:t>
      </w:r>
      <w:proofErr w:type="spellEnd"/>
      <w:r w:rsidRPr="009264DE">
        <w:rPr>
          <w:rFonts w:eastAsiaTheme="majorEastAsia" w:cstheme="majorBidi"/>
          <w:b/>
          <w:iCs/>
          <w:color w:val="000000" w:themeColor="text1"/>
          <w:szCs w:val="28"/>
          <w:lang w:val="en-US" w:eastAsia="tr-TR"/>
        </w:rPr>
        <w:t xml:space="preserve"> Sportif </w:t>
      </w:r>
      <w:proofErr w:type="spellStart"/>
      <w:r w:rsidRPr="009264DE">
        <w:rPr>
          <w:rFonts w:eastAsiaTheme="majorEastAsia" w:cstheme="majorBidi"/>
          <w:b/>
          <w:iCs/>
          <w:color w:val="000000" w:themeColor="text1"/>
          <w:szCs w:val="28"/>
          <w:lang w:val="en-US" w:eastAsia="tr-TR"/>
        </w:rPr>
        <w:t>Faaliyetler</w:t>
      </w:r>
      <w:proofErr w:type="spellEnd"/>
    </w:p>
    <w:p w14:paraId="5B50FF69" w14:textId="77777777" w:rsidR="005C029F" w:rsidRDefault="005C029F" w:rsidP="009264DE">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37D8D00D" w14:textId="7DCEA3A8" w:rsidR="007261EE" w:rsidRDefault="005C029F" w:rsidP="00AD3870">
      <w:pPr>
        <w:ind w:hanging="1"/>
        <w:jc w:val="both"/>
        <w:rPr>
          <w:rFonts w:ascii="Calibri" w:eastAsia="MS Mincho" w:hAnsi="Calibri" w:cs="Times New Roman"/>
          <w:iCs/>
          <w:lang w:val="en-US" w:eastAsia="tr-TR"/>
        </w:rPr>
      </w:pPr>
      <w:proofErr w:type="spellStart"/>
      <w:r w:rsidRPr="007261EE">
        <w:rPr>
          <w:rFonts w:ascii="Calibri" w:eastAsia="MS Mincho" w:hAnsi="Calibri" w:cs="Times New Roman"/>
          <w:iCs/>
          <w:lang w:val="en-US" w:eastAsia="tr-TR"/>
        </w:rPr>
        <w:t>Fakülte</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binası</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bünyesinde</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bir</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kafeterya</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bulunmaktadır</w:t>
      </w:r>
      <w:proofErr w:type="spellEnd"/>
      <w:r w:rsidRPr="007261EE">
        <w:rPr>
          <w:rFonts w:ascii="Calibri" w:eastAsia="MS Mincho" w:hAnsi="Calibri" w:cs="Times New Roman"/>
          <w:iCs/>
          <w:lang w:val="en-US" w:eastAsia="tr-TR"/>
        </w:rPr>
        <w:t>.</w:t>
      </w:r>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Ayrıca</w:t>
      </w:r>
      <w:proofErr w:type="spellEnd"/>
      <w:r w:rsidR="007261EE" w:rsidRPr="007261EE">
        <w:rPr>
          <w:rFonts w:ascii="Calibri" w:eastAsia="MS Mincho" w:hAnsi="Calibri" w:cs="Times New Roman"/>
          <w:iCs/>
          <w:lang w:val="en-US" w:eastAsia="tr-TR"/>
        </w:rPr>
        <w:t xml:space="preserve"> sportif </w:t>
      </w:r>
      <w:proofErr w:type="spellStart"/>
      <w:r w:rsidR="007261EE" w:rsidRPr="007261EE">
        <w:rPr>
          <w:rFonts w:ascii="Calibri" w:eastAsia="MS Mincho" w:hAnsi="Calibri" w:cs="Times New Roman"/>
          <w:iCs/>
          <w:lang w:val="en-US" w:eastAsia="tr-TR"/>
        </w:rPr>
        <w:t>faaliyetler</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için</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bir</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adet</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açık</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hava</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baskaet</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sahası</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bulunmaktadır</w:t>
      </w:r>
      <w:proofErr w:type="spellEnd"/>
      <w:r w:rsidR="007261EE"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Fakültemiz</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öğrencileri</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tarafından</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kurulan</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ve</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faaliyet</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gösteren</w:t>
      </w:r>
      <w:proofErr w:type="spellEnd"/>
      <w:r w:rsidRPr="007261EE">
        <w:rPr>
          <w:rFonts w:ascii="Calibri" w:eastAsia="MS Mincho" w:hAnsi="Calibri" w:cs="Times New Roman"/>
          <w:iCs/>
          <w:lang w:val="en-US" w:eastAsia="tr-TR"/>
        </w:rPr>
        <w:t xml:space="preserve"> 5 </w:t>
      </w:r>
      <w:proofErr w:type="spellStart"/>
      <w:r w:rsidRPr="007261EE">
        <w:rPr>
          <w:rFonts w:ascii="Calibri" w:eastAsia="MS Mincho" w:hAnsi="Calibri" w:cs="Times New Roman"/>
          <w:iCs/>
          <w:lang w:val="en-US" w:eastAsia="tr-TR"/>
        </w:rPr>
        <w:t>adet</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öğrenci</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topluluğu</w:t>
      </w:r>
      <w:proofErr w:type="spellEnd"/>
      <w:r w:rsidRPr="007261EE">
        <w:rPr>
          <w:rFonts w:ascii="Calibri" w:eastAsia="MS Mincho" w:hAnsi="Calibri" w:cs="Times New Roman"/>
          <w:iCs/>
          <w:lang w:val="en-US" w:eastAsia="tr-TR"/>
        </w:rPr>
        <w:t xml:space="preserve"> </w:t>
      </w:r>
      <w:proofErr w:type="spellStart"/>
      <w:r w:rsidRPr="007261EE">
        <w:rPr>
          <w:rFonts w:ascii="Calibri" w:eastAsia="MS Mincho" w:hAnsi="Calibri" w:cs="Times New Roman"/>
          <w:iCs/>
          <w:lang w:val="en-US" w:eastAsia="tr-TR"/>
        </w:rPr>
        <w:t>bulunmaktadır</w:t>
      </w:r>
      <w:proofErr w:type="spellEnd"/>
      <w:r w:rsidRPr="007261EE">
        <w:rPr>
          <w:rFonts w:ascii="Calibri" w:eastAsia="MS Mincho" w:hAnsi="Calibri" w:cs="Times New Roman"/>
          <w:iCs/>
          <w:lang w:val="en-US" w:eastAsia="tr-TR"/>
        </w:rPr>
        <w:t xml:space="preserve">. Bu </w:t>
      </w:r>
      <w:proofErr w:type="spellStart"/>
      <w:r w:rsidRPr="007261EE">
        <w:rPr>
          <w:rFonts w:ascii="Calibri" w:eastAsia="MS Mincho" w:hAnsi="Calibri" w:cs="Times New Roman"/>
          <w:iCs/>
          <w:lang w:val="en-US" w:eastAsia="tr-TR"/>
        </w:rPr>
        <w:t>topluluklar</w:t>
      </w:r>
      <w:proofErr w:type="spellEnd"/>
      <w:r w:rsidR="007261EE" w:rsidRPr="007261EE">
        <w:rPr>
          <w:rFonts w:ascii="Calibri" w:eastAsia="MS Mincho" w:hAnsi="Calibri" w:cs="Times New Roman"/>
          <w:iCs/>
          <w:lang w:val="en-US" w:eastAsia="tr-TR"/>
        </w:rPr>
        <w:t xml:space="preserve">; Bodrum </w:t>
      </w:r>
      <w:proofErr w:type="spellStart"/>
      <w:r w:rsidR="007261EE" w:rsidRPr="007261EE">
        <w:rPr>
          <w:rFonts w:ascii="Calibri" w:eastAsia="MS Mincho" w:hAnsi="Calibri" w:cs="Times New Roman"/>
          <w:iCs/>
          <w:lang w:val="en-US" w:eastAsia="tr-TR"/>
        </w:rPr>
        <w:t>Binicilik</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Topluluğu</w:t>
      </w:r>
      <w:proofErr w:type="spellEnd"/>
      <w:r w:rsidR="007261EE" w:rsidRPr="007261EE">
        <w:rPr>
          <w:rFonts w:ascii="Calibri" w:eastAsia="MS Mincho" w:hAnsi="Calibri" w:cs="Times New Roman"/>
          <w:iCs/>
          <w:lang w:val="en-US" w:eastAsia="tr-TR"/>
        </w:rPr>
        <w:t xml:space="preserve">, Bodrum </w:t>
      </w:r>
      <w:proofErr w:type="spellStart"/>
      <w:r w:rsidR="007261EE" w:rsidRPr="007261EE">
        <w:rPr>
          <w:rFonts w:ascii="Calibri" w:eastAsia="MS Mincho" w:hAnsi="Calibri" w:cs="Times New Roman"/>
          <w:iCs/>
          <w:lang w:val="en-US" w:eastAsia="tr-TR"/>
        </w:rPr>
        <w:t>Müzikal</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Topluluğu</w:t>
      </w:r>
      <w:proofErr w:type="spellEnd"/>
      <w:r w:rsidR="007261EE" w:rsidRPr="007261EE">
        <w:rPr>
          <w:rFonts w:ascii="Calibri" w:eastAsia="MS Mincho" w:hAnsi="Calibri" w:cs="Times New Roman"/>
          <w:iCs/>
          <w:lang w:val="en-US" w:eastAsia="tr-TR"/>
        </w:rPr>
        <w:t xml:space="preserve">, Bodrum Oyun </w:t>
      </w:r>
      <w:proofErr w:type="spellStart"/>
      <w:r w:rsidR="007261EE" w:rsidRPr="007261EE">
        <w:rPr>
          <w:rFonts w:ascii="Calibri" w:eastAsia="MS Mincho" w:hAnsi="Calibri" w:cs="Times New Roman"/>
          <w:iCs/>
          <w:lang w:val="en-US" w:eastAsia="tr-TR"/>
        </w:rPr>
        <w:t>Topluluğu</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Heykel</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Topluluğu</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Seramik</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Sanatı</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ve</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Düşünce</w:t>
      </w:r>
      <w:proofErr w:type="spellEnd"/>
      <w:r w:rsidR="007261EE" w:rsidRPr="007261EE">
        <w:rPr>
          <w:rFonts w:ascii="Calibri" w:eastAsia="MS Mincho" w:hAnsi="Calibri" w:cs="Times New Roman"/>
          <w:iCs/>
          <w:lang w:val="en-US" w:eastAsia="tr-TR"/>
        </w:rPr>
        <w:t xml:space="preserve"> </w:t>
      </w:r>
      <w:proofErr w:type="spellStart"/>
      <w:r w:rsidR="007261EE" w:rsidRPr="007261EE">
        <w:rPr>
          <w:rFonts w:ascii="Calibri" w:eastAsia="MS Mincho" w:hAnsi="Calibri" w:cs="Times New Roman"/>
          <w:iCs/>
          <w:lang w:val="en-US" w:eastAsia="tr-TR"/>
        </w:rPr>
        <w:t>Topluluğu</w:t>
      </w:r>
      <w:proofErr w:type="spellEnd"/>
      <w:r w:rsidR="007261EE" w:rsidRPr="007261EE">
        <w:rPr>
          <w:rFonts w:ascii="Calibri" w:eastAsia="MS Mincho" w:hAnsi="Calibri" w:cs="Times New Roman"/>
          <w:iCs/>
          <w:lang w:val="en-US" w:eastAsia="tr-TR"/>
        </w:rPr>
        <w:t xml:space="preserve">. </w:t>
      </w:r>
      <w:proofErr w:type="spellStart"/>
      <w:r w:rsidR="00AD3870">
        <w:rPr>
          <w:rFonts w:ascii="Calibri" w:eastAsia="MS Mincho" w:hAnsi="Calibri" w:cs="Times New Roman"/>
          <w:iCs/>
          <w:lang w:val="en-US" w:eastAsia="tr-TR"/>
        </w:rPr>
        <w:t>Öğrencilerimizin</w:t>
      </w:r>
      <w:proofErr w:type="spellEnd"/>
      <w:r w:rsidR="00AD3870">
        <w:rPr>
          <w:rFonts w:ascii="Calibri" w:eastAsia="MS Mincho" w:hAnsi="Calibri" w:cs="Times New Roman"/>
          <w:iCs/>
          <w:lang w:val="en-US" w:eastAsia="tr-TR"/>
        </w:rPr>
        <w:t xml:space="preserve"> </w:t>
      </w:r>
      <w:r w:rsidR="00AD3870">
        <w:t xml:space="preserve">öğrenim süreleri boyunca Üniversite içinde ve dışında düzenlenen sosyal, kültürel, sportif, bilimsel ve sanatsal etkinliklere katılımlarının teşvik edilmesi, bu etkinliklerden elde ettikleri kazanımlarının tanınarak kayıt altına alınması ile ilgili süreçleri </w:t>
      </w:r>
      <w:proofErr w:type="spellStart"/>
      <w:r w:rsidR="00AD3870">
        <w:rPr>
          <w:rFonts w:ascii="Calibri" w:eastAsia="MS Mincho" w:hAnsi="Calibri" w:cs="Times New Roman"/>
          <w:iCs/>
          <w:lang w:val="en-US" w:eastAsia="tr-TR"/>
        </w:rPr>
        <w:t>katıldıkları</w:t>
      </w:r>
      <w:proofErr w:type="spellEnd"/>
      <w:r w:rsidR="00AD3870">
        <w:rPr>
          <w:rFonts w:ascii="Calibri" w:eastAsia="MS Mincho" w:hAnsi="Calibri" w:cs="Times New Roman"/>
          <w:iCs/>
          <w:lang w:val="en-US" w:eastAsia="tr-TR"/>
        </w:rPr>
        <w:t xml:space="preserve"> </w:t>
      </w:r>
      <w:proofErr w:type="spellStart"/>
      <w:r w:rsidR="00AD3870">
        <w:rPr>
          <w:rFonts w:ascii="Calibri" w:eastAsia="MS Mincho" w:hAnsi="Calibri" w:cs="Times New Roman"/>
          <w:iCs/>
          <w:lang w:val="en-US" w:eastAsia="tr-TR"/>
        </w:rPr>
        <w:t>sosyal</w:t>
      </w:r>
      <w:proofErr w:type="spellEnd"/>
      <w:r w:rsidR="00AD3870">
        <w:rPr>
          <w:rFonts w:ascii="Calibri" w:eastAsia="MS Mincho" w:hAnsi="Calibri" w:cs="Times New Roman"/>
          <w:iCs/>
          <w:lang w:val="en-US" w:eastAsia="tr-TR"/>
        </w:rPr>
        <w:t xml:space="preserve"> </w:t>
      </w:r>
      <w:proofErr w:type="spellStart"/>
      <w:r w:rsidR="00AD3870">
        <w:rPr>
          <w:rFonts w:ascii="Calibri" w:eastAsia="MS Mincho" w:hAnsi="Calibri" w:cs="Times New Roman"/>
          <w:iCs/>
          <w:lang w:val="en-US" w:eastAsia="tr-TR"/>
        </w:rPr>
        <w:t>faaliyetler</w:t>
      </w:r>
      <w:proofErr w:type="spellEnd"/>
      <w:r w:rsidR="00AD3870">
        <w:rPr>
          <w:rFonts w:ascii="Calibri" w:eastAsia="MS Mincho" w:hAnsi="Calibri" w:cs="Times New Roman"/>
          <w:iCs/>
          <w:lang w:val="en-US" w:eastAsia="tr-TR"/>
        </w:rPr>
        <w:t xml:space="preserve"> </w:t>
      </w:r>
      <w:r w:rsidR="00AD3870">
        <w:t>MUĞLA SITKI KOÇMAN ÜNİVERSİTESİ ÖĞRENCİ SOSYAL ETKİNLİK BELGESİ YÖNERGESİ doğrultusunda kayıt altına alınarak Öğrenci Sosyal Etkinlik Belgesi oluşturulmaktadır</w:t>
      </w:r>
      <w:r w:rsidR="00AD3870" w:rsidRPr="00AD3870">
        <w:rPr>
          <w:color w:val="0070C0"/>
        </w:rPr>
        <w:t xml:space="preserve">. </w:t>
      </w:r>
      <w:hyperlink r:id="rId129" w:history="1">
        <w:r w:rsidR="00AD3870" w:rsidRPr="00DA25E6">
          <w:rPr>
            <w:rStyle w:val="Kpr"/>
          </w:rPr>
          <w:t>(B.3</w:t>
        </w:r>
        <w:r w:rsidR="00AD3870" w:rsidRPr="00DA25E6">
          <w:rPr>
            <w:rStyle w:val="Kpr"/>
          </w:rPr>
          <w:t>.</w:t>
        </w:r>
        <w:r w:rsidR="00AD3870" w:rsidRPr="00DA25E6">
          <w:rPr>
            <w:rStyle w:val="Kpr"/>
          </w:rPr>
          <w:t>5.1)</w:t>
        </w:r>
      </w:hyperlink>
    </w:p>
    <w:p w14:paraId="651B3B04" w14:textId="77777777" w:rsidR="00FB3B12" w:rsidRDefault="00FB3B12" w:rsidP="002F3B60">
      <w:pPr>
        <w:keepNext/>
        <w:keepLines/>
        <w:spacing w:before="80" w:after="0" w:line="240" w:lineRule="auto"/>
        <w:ind w:left="709"/>
        <w:outlineLvl w:val="2"/>
        <w:rPr>
          <w:rFonts w:eastAsiaTheme="majorEastAsia" w:cstheme="majorBidi"/>
          <w:b/>
          <w:color w:val="000000" w:themeColor="text1"/>
          <w:szCs w:val="32"/>
          <w:lang w:val="en-US" w:eastAsia="tr-TR"/>
        </w:rPr>
      </w:pPr>
      <w:bookmarkStart w:id="21" w:name="_Toc84496"/>
      <w:bookmarkStart w:id="22" w:name="_Toc126448674"/>
      <w:r w:rsidRPr="00FB3B12">
        <w:rPr>
          <w:rFonts w:eastAsiaTheme="majorEastAsia" w:cstheme="majorBidi"/>
          <w:b/>
          <w:color w:val="000000" w:themeColor="text1"/>
          <w:szCs w:val="32"/>
          <w:lang w:val="en-US" w:eastAsia="tr-TR"/>
        </w:rPr>
        <w:t xml:space="preserve">B.4. </w:t>
      </w:r>
      <w:proofErr w:type="spellStart"/>
      <w:r w:rsidRPr="00FB3B12">
        <w:rPr>
          <w:rFonts w:eastAsiaTheme="majorEastAsia" w:cstheme="majorBidi"/>
          <w:b/>
          <w:color w:val="000000" w:themeColor="text1"/>
          <w:szCs w:val="32"/>
          <w:lang w:val="en-US" w:eastAsia="tr-TR"/>
        </w:rPr>
        <w:t>Öğretim</w:t>
      </w:r>
      <w:proofErr w:type="spellEnd"/>
      <w:r w:rsidRPr="00FB3B12">
        <w:rPr>
          <w:rFonts w:eastAsiaTheme="majorEastAsia" w:cstheme="majorBidi"/>
          <w:b/>
          <w:color w:val="000000" w:themeColor="text1"/>
          <w:szCs w:val="32"/>
          <w:lang w:val="en-US" w:eastAsia="tr-TR"/>
        </w:rPr>
        <w:t xml:space="preserve"> </w:t>
      </w:r>
      <w:proofErr w:type="spellStart"/>
      <w:r w:rsidRPr="00FB3B12">
        <w:rPr>
          <w:rFonts w:eastAsiaTheme="majorEastAsia" w:cstheme="majorBidi"/>
          <w:b/>
          <w:color w:val="000000" w:themeColor="text1"/>
          <w:szCs w:val="32"/>
          <w:lang w:val="en-US" w:eastAsia="tr-TR"/>
        </w:rPr>
        <w:t>Kadrosu</w:t>
      </w:r>
      <w:bookmarkEnd w:id="21"/>
      <w:bookmarkEnd w:id="22"/>
      <w:proofErr w:type="spellEnd"/>
    </w:p>
    <w:p w14:paraId="3E0B812C" w14:textId="77777777" w:rsidR="007261EE" w:rsidRPr="00FB3B12" w:rsidRDefault="007261EE" w:rsidP="002F3B60">
      <w:pPr>
        <w:keepNext/>
        <w:keepLines/>
        <w:spacing w:before="80" w:after="0" w:line="240" w:lineRule="auto"/>
        <w:ind w:left="709"/>
        <w:outlineLvl w:val="2"/>
        <w:rPr>
          <w:rFonts w:eastAsiaTheme="majorEastAsia" w:cstheme="majorBidi"/>
          <w:b/>
          <w:color w:val="000000" w:themeColor="text1"/>
          <w:szCs w:val="32"/>
          <w:lang w:val="en-US" w:eastAsia="tr-TR"/>
        </w:rPr>
      </w:pPr>
    </w:p>
    <w:p w14:paraId="5A8E5F6B" w14:textId="77777777" w:rsidR="00FB3B12" w:rsidRDefault="00FB3B12"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r w:rsidRPr="00FB3B12">
        <w:rPr>
          <w:rFonts w:eastAsiaTheme="majorEastAsia" w:cstheme="majorBidi"/>
          <w:b/>
          <w:iCs/>
          <w:color w:val="000000" w:themeColor="text1"/>
          <w:szCs w:val="28"/>
          <w:lang w:val="en-US" w:eastAsia="tr-TR"/>
        </w:rPr>
        <w:t xml:space="preserve">B.4.1. Atama, </w:t>
      </w:r>
      <w:proofErr w:type="spellStart"/>
      <w:r w:rsidRPr="00FB3B12">
        <w:rPr>
          <w:rFonts w:eastAsiaTheme="majorEastAsia" w:cstheme="majorBidi"/>
          <w:b/>
          <w:iCs/>
          <w:color w:val="000000" w:themeColor="text1"/>
          <w:szCs w:val="28"/>
          <w:lang w:val="en-US" w:eastAsia="tr-TR"/>
        </w:rPr>
        <w:t>Yükseltme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ve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Görevlendirme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Kriterleri</w:t>
      </w:r>
      <w:proofErr w:type="spellEnd"/>
    </w:p>
    <w:p w14:paraId="5ACCA663" w14:textId="77777777" w:rsidR="007261EE" w:rsidRDefault="007261EE"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p>
    <w:p w14:paraId="324E6CF7" w14:textId="77777777" w:rsidR="007261EE" w:rsidRPr="00424697" w:rsidRDefault="007261EE" w:rsidP="007261EE">
      <w:pPr>
        <w:ind w:hanging="1"/>
        <w:jc w:val="both"/>
        <w:rPr>
          <w:rFonts w:ascii="Calibri" w:eastAsia="MS Mincho" w:hAnsi="Calibri" w:cs="Times New Roman"/>
          <w:iCs/>
          <w:color w:val="000000"/>
          <w:u w:val="single"/>
          <w:lang w:val="en-US" w:eastAsia="tr-TR"/>
        </w:rPr>
      </w:pPr>
      <w:proofErr w:type="spellStart"/>
      <w:r w:rsidRPr="00424697">
        <w:rPr>
          <w:rFonts w:ascii="Calibri" w:eastAsia="MS Mincho" w:hAnsi="Calibri" w:cs="Times New Roman"/>
          <w:iCs/>
          <w:color w:val="000000"/>
          <w:lang w:val="en-US" w:eastAsia="tr-TR"/>
        </w:rPr>
        <w:t>Fakültemizde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öğretim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üyeliğine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atama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yükseltme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prosedürü</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Muğla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Sıtkı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Koçman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Üniversitesi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Öğretim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Üyeliği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Kadrolarına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Başvurma</w:t>
      </w:r>
      <w:proofErr w:type="spellEnd"/>
      <w:r w:rsidRPr="00424697">
        <w:rPr>
          <w:rFonts w:ascii="Calibri" w:eastAsia="MS Mincho" w:hAnsi="Calibri" w:cs="Times New Roman"/>
          <w:iCs/>
          <w:color w:val="000000"/>
          <w:lang w:val="en-US" w:eastAsia="tr-TR"/>
        </w:rPr>
        <w:t xml:space="preserve">, Atama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Yükseltme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Yönergesine’ne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uygun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olarak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gerçekleştirilmektedir</w:t>
      </w:r>
      <w:proofErr w:type="spellEnd"/>
      <w:r w:rsidRPr="00424697">
        <w:rPr>
          <w:rFonts w:ascii="Calibri" w:eastAsia="MS Mincho" w:hAnsi="Calibri" w:cs="Times New Roman"/>
          <w:iCs/>
          <w:color w:val="000000"/>
          <w:lang w:val="en-US" w:eastAsia="tr-TR"/>
        </w:rPr>
        <w:t xml:space="preserve"> (</w:t>
      </w:r>
      <w:hyperlink r:id="rId130" w:history="1">
        <w:r w:rsidRPr="00424697">
          <w:rPr>
            <w:rStyle w:val="Kpr"/>
            <w:rFonts w:ascii="Calibri" w:eastAsia="MS Mincho" w:hAnsi="Calibri" w:cs="Times New Roman"/>
            <w:iCs/>
            <w:lang w:val="en-US" w:eastAsia="tr-TR"/>
          </w:rPr>
          <w:t>A.3.</w:t>
        </w:r>
        <w:r w:rsidRPr="00424697">
          <w:rPr>
            <w:rStyle w:val="Kpr"/>
            <w:rFonts w:ascii="Calibri" w:eastAsia="MS Mincho" w:hAnsi="Calibri" w:cs="Times New Roman"/>
            <w:iCs/>
            <w:lang w:val="en-US" w:eastAsia="tr-TR"/>
          </w:rPr>
          <w:t>2</w:t>
        </w:r>
        <w:r w:rsidRPr="00424697">
          <w:rPr>
            <w:rStyle w:val="Kpr"/>
            <w:rFonts w:ascii="Calibri" w:eastAsia="MS Mincho" w:hAnsi="Calibri" w:cs="Times New Roman"/>
            <w:iCs/>
            <w:lang w:val="en-US" w:eastAsia="tr-TR"/>
          </w:rPr>
          <w:t>.1</w:t>
        </w:r>
      </w:hyperlink>
      <w:r w:rsidRPr="00424697">
        <w:rPr>
          <w:rFonts w:ascii="Calibri" w:eastAsia="MS Mincho" w:hAnsi="Calibri" w:cs="Times New Roman"/>
          <w:iCs/>
          <w:color w:val="000000"/>
          <w:lang w:val="en-US" w:eastAsia="tr-TR"/>
        </w:rPr>
        <w:t xml:space="preserve">).   </w:t>
      </w:r>
    </w:p>
    <w:p w14:paraId="05B7056B" w14:textId="77777777" w:rsidR="007261EE" w:rsidRPr="00424697" w:rsidRDefault="007261EE" w:rsidP="007261EE">
      <w:pPr>
        <w:ind w:left="709" w:hanging="1"/>
        <w:jc w:val="both"/>
        <w:rPr>
          <w:rFonts w:ascii="Calibri" w:eastAsia="MS Mincho" w:hAnsi="Calibri" w:cs="Times New Roman"/>
          <w:iCs/>
          <w:color w:val="000000"/>
          <w:lang w:val="en-US" w:eastAsia="tr-TR"/>
        </w:rPr>
      </w:pPr>
      <w:proofErr w:type="spellStart"/>
      <w:r w:rsidRPr="00424697">
        <w:rPr>
          <w:rFonts w:ascii="Calibri" w:eastAsia="MS Mincho" w:hAnsi="Calibri" w:cs="Times New Roman"/>
          <w:iCs/>
          <w:color w:val="000000"/>
          <w:lang w:val="en-US" w:eastAsia="tr-TR"/>
        </w:rPr>
        <w:t>Doçentlik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ataması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ise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Doçentlik</w:t>
      </w:r>
      <w:proofErr w:type="spellEnd"/>
      <w:r w:rsidRPr="00424697">
        <w:rPr>
          <w:rFonts w:ascii="Calibri" w:eastAsia="MS Mincho" w:hAnsi="Calibri" w:cs="Times New Roman"/>
          <w:iCs/>
          <w:color w:val="000000"/>
          <w:lang w:val="en-US" w:eastAsia="tr-TR"/>
        </w:rPr>
        <w:t xml:space="preserve"> e-</w:t>
      </w:r>
      <w:proofErr w:type="spellStart"/>
      <w:r w:rsidRPr="00424697">
        <w:rPr>
          <w:rFonts w:ascii="Calibri" w:eastAsia="MS Mincho" w:hAnsi="Calibri" w:cs="Times New Roman"/>
          <w:iCs/>
          <w:color w:val="000000"/>
          <w:lang w:val="en-US" w:eastAsia="tr-TR"/>
        </w:rPr>
        <w:t>Sözlü</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Sınavı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Uygulama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Usül</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Esasları’na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uygun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olarak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sözlü</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sınav</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uygulaması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ile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gerçekleştirilmektedir</w:t>
      </w:r>
      <w:proofErr w:type="spellEnd"/>
      <w:r w:rsidRPr="00424697">
        <w:rPr>
          <w:rFonts w:ascii="Calibri" w:eastAsia="MS Mincho" w:hAnsi="Calibri" w:cs="Times New Roman"/>
          <w:iCs/>
          <w:color w:val="000000"/>
          <w:lang w:val="en-US" w:eastAsia="tr-TR"/>
        </w:rPr>
        <w:t xml:space="preserve"> (</w:t>
      </w:r>
      <w:hyperlink r:id="rId131" w:history="1">
        <w:r w:rsidRPr="00424697">
          <w:rPr>
            <w:rStyle w:val="Kpr"/>
            <w:rFonts w:ascii="Calibri" w:eastAsia="MS Mincho" w:hAnsi="Calibri" w:cs="Times New Roman"/>
            <w:iCs/>
            <w:lang w:val="en-US" w:eastAsia="tr-TR"/>
          </w:rPr>
          <w:t>B.4.1</w:t>
        </w:r>
        <w:r w:rsidRPr="00424697">
          <w:rPr>
            <w:rStyle w:val="Kpr"/>
            <w:rFonts w:ascii="Calibri" w:eastAsia="MS Mincho" w:hAnsi="Calibri" w:cs="Times New Roman"/>
            <w:iCs/>
            <w:lang w:val="en-US" w:eastAsia="tr-TR"/>
          </w:rPr>
          <w:t>.</w:t>
        </w:r>
        <w:r w:rsidRPr="00424697">
          <w:rPr>
            <w:rStyle w:val="Kpr"/>
            <w:rFonts w:ascii="Calibri" w:eastAsia="MS Mincho" w:hAnsi="Calibri" w:cs="Times New Roman"/>
            <w:iCs/>
            <w:lang w:val="en-US" w:eastAsia="tr-TR"/>
          </w:rPr>
          <w:t>3</w:t>
        </w:r>
      </w:hyperlink>
      <w:r w:rsidRPr="00424697">
        <w:rPr>
          <w:rFonts w:ascii="Calibri" w:eastAsia="MS Mincho" w:hAnsi="Calibri" w:cs="Times New Roman"/>
          <w:iCs/>
          <w:color w:val="000000"/>
          <w:lang w:val="en-US" w:eastAsia="tr-TR"/>
        </w:rPr>
        <w:t>).</w:t>
      </w:r>
    </w:p>
    <w:p w14:paraId="1914C3B2" w14:textId="77777777" w:rsidR="007261EE" w:rsidRPr="00FB3B12" w:rsidRDefault="007261EE"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p>
    <w:p w14:paraId="3FC411CB" w14:textId="77777777" w:rsidR="00FB3B12" w:rsidRDefault="00FB3B12"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r w:rsidRPr="00FB3B12">
        <w:rPr>
          <w:rFonts w:eastAsiaTheme="majorEastAsia" w:cstheme="majorBidi"/>
          <w:b/>
          <w:iCs/>
          <w:color w:val="000000" w:themeColor="text1"/>
          <w:szCs w:val="28"/>
          <w:lang w:val="en-US" w:eastAsia="tr-TR"/>
        </w:rPr>
        <w:t xml:space="preserve">B.4.2. </w:t>
      </w:r>
      <w:proofErr w:type="spellStart"/>
      <w:r w:rsidRPr="00FB3B12">
        <w:rPr>
          <w:rFonts w:eastAsiaTheme="majorEastAsia" w:cstheme="majorBidi"/>
          <w:b/>
          <w:iCs/>
          <w:color w:val="000000" w:themeColor="text1"/>
          <w:szCs w:val="28"/>
          <w:lang w:val="en-US" w:eastAsia="tr-TR"/>
        </w:rPr>
        <w:t>Öğretim</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Yetkinlikleri</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ve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Gelişimi</w:t>
      </w:r>
      <w:proofErr w:type="spellEnd"/>
    </w:p>
    <w:p w14:paraId="4DF6ACF3" w14:textId="77777777" w:rsidR="007261EE" w:rsidRDefault="007261EE"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p>
    <w:p w14:paraId="0C3E0492" w14:textId="5DA95F98" w:rsidR="007261EE" w:rsidRPr="00424697" w:rsidRDefault="007261EE" w:rsidP="007261EE">
      <w:pPr>
        <w:ind w:hanging="1"/>
        <w:jc w:val="both"/>
        <w:rPr>
          <w:rFonts w:ascii="Calibri" w:eastAsia="MS Mincho" w:hAnsi="Calibri" w:cs="Times New Roman"/>
          <w:iCs/>
          <w:color w:val="000000"/>
          <w:lang w:val="en-US" w:eastAsia="tr-TR"/>
        </w:rPr>
      </w:pPr>
      <w:proofErr w:type="spellStart"/>
      <w:r w:rsidRPr="00424697">
        <w:rPr>
          <w:rFonts w:ascii="Calibri" w:eastAsia="MS Mincho" w:hAnsi="Calibri" w:cs="Times New Roman"/>
          <w:iCs/>
          <w:color w:val="000000"/>
          <w:lang w:val="en-US" w:eastAsia="tr-TR"/>
        </w:rPr>
        <w:t>Fakültemizde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görevli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personel</w:t>
      </w:r>
      <w:proofErr w:type="spellEnd"/>
      <w:r w:rsidRPr="00424697">
        <w:rPr>
          <w:rFonts w:ascii="Calibri" w:eastAsia="MS Mincho" w:hAnsi="Calibri" w:cs="Times New Roman"/>
          <w:iCs/>
          <w:color w:val="000000"/>
          <w:lang w:val="en-US" w:eastAsia="tr-TR"/>
        </w:rPr>
        <w:t xml:space="preserve"> MSKÜ </w:t>
      </w:r>
      <w:proofErr w:type="spellStart"/>
      <w:r w:rsidRPr="00424697">
        <w:rPr>
          <w:rFonts w:ascii="Calibri" w:eastAsia="MS Mincho" w:hAnsi="Calibri" w:cs="Times New Roman"/>
          <w:iCs/>
          <w:color w:val="000000"/>
          <w:lang w:val="en-US" w:eastAsia="tr-TR"/>
        </w:rPr>
        <w:t>Eğitim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Koordinatörlüğü</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tarafından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planlanan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eğitimlere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katılmaktadırlar</w:t>
      </w:r>
      <w:proofErr w:type="spellEnd"/>
      <w:r w:rsidRPr="00424697">
        <w:rPr>
          <w:rFonts w:ascii="Calibri" w:eastAsia="MS Mincho" w:hAnsi="Calibri" w:cs="Times New Roman"/>
          <w:iCs/>
          <w:color w:val="000000"/>
          <w:lang w:val="en-US" w:eastAsia="tr-TR"/>
        </w:rPr>
        <w:t xml:space="preserve">. 2022 </w:t>
      </w:r>
      <w:proofErr w:type="spellStart"/>
      <w:r w:rsidRPr="00424697">
        <w:rPr>
          <w:rFonts w:ascii="Calibri" w:eastAsia="MS Mincho" w:hAnsi="Calibri" w:cs="Times New Roman"/>
          <w:iCs/>
          <w:color w:val="000000"/>
          <w:lang w:val="en-US" w:eastAsia="tr-TR"/>
        </w:rPr>
        <w:t>yılı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içerisinde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fakülte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personelimiz</w:t>
      </w:r>
      <w:proofErr w:type="spellEnd"/>
      <w:r w:rsidRPr="00424697">
        <w:rPr>
          <w:rFonts w:ascii="Calibri" w:eastAsia="MS Mincho" w:hAnsi="Calibri" w:cs="Times New Roman"/>
          <w:iCs/>
          <w:color w:val="000000"/>
          <w:lang w:val="en-US" w:eastAsia="tr-TR"/>
        </w:rPr>
        <w:t xml:space="preserve"> MSKÜ </w:t>
      </w:r>
      <w:proofErr w:type="spellStart"/>
      <w:r w:rsidRPr="00424697">
        <w:rPr>
          <w:rFonts w:ascii="Calibri" w:eastAsia="MS Mincho" w:hAnsi="Calibri" w:cs="Times New Roman"/>
          <w:iCs/>
          <w:color w:val="000000"/>
          <w:lang w:val="en-US" w:eastAsia="tr-TR"/>
        </w:rPr>
        <w:t>Eğitim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Koordinatörlüğü</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tarafından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düzenlenen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İş</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Güvenliği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Sağlığı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eğitimine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uzaktan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katılım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sağlamışlardı</w:t>
      </w:r>
      <w:r w:rsidR="00A86383">
        <w:rPr>
          <w:rFonts w:ascii="Calibri" w:eastAsia="MS Mincho" w:hAnsi="Calibri" w:cs="Times New Roman"/>
          <w:iCs/>
          <w:color w:val="000000"/>
          <w:lang w:val="en-US" w:eastAsia="tr-TR"/>
        </w:rPr>
        <w:t>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Ayrıca</w:t>
      </w:r>
      <w:proofErr w:type="spellEnd"/>
      <w:r w:rsidRPr="00424697">
        <w:rPr>
          <w:rFonts w:ascii="Calibri" w:eastAsia="MS Mincho" w:hAnsi="Calibri" w:cs="Times New Roman"/>
          <w:iCs/>
          <w:color w:val="000000"/>
          <w:lang w:val="en-US" w:eastAsia="tr-TR"/>
        </w:rPr>
        <w:t xml:space="preserve"> UZEM (</w:t>
      </w:r>
      <w:proofErr w:type="spellStart"/>
      <w:r w:rsidRPr="00424697">
        <w:rPr>
          <w:rFonts w:ascii="Calibri" w:eastAsia="MS Mincho" w:hAnsi="Calibri" w:cs="Times New Roman"/>
          <w:iCs/>
          <w:color w:val="000000"/>
          <w:lang w:val="en-US" w:eastAsia="tr-TR"/>
        </w:rPr>
        <w:t>Uzaktan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Eğitim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Araştırma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Uygulama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Merkezi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tarafından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düzenlenen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uzaktan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eğitimlere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fakültemiz</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personeli</w:t>
      </w:r>
      <w:proofErr w:type="spellEnd"/>
      <w:r w:rsidRPr="00424697">
        <w:rPr>
          <w:rFonts w:ascii="Calibri" w:eastAsia="MS Mincho" w:hAnsi="Calibri" w:cs="Times New Roman"/>
          <w:iCs/>
          <w:color w:val="000000"/>
          <w:lang w:val="en-US" w:eastAsia="tr-TR"/>
        </w:rPr>
        <w:t xml:space="preserve"> de Ders </w:t>
      </w:r>
      <w:proofErr w:type="spellStart"/>
      <w:r w:rsidRPr="00424697">
        <w:rPr>
          <w:rFonts w:ascii="Calibri" w:eastAsia="MS Mincho" w:hAnsi="Calibri" w:cs="Times New Roman"/>
          <w:iCs/>
          <w:color w:val="000000"/>
          <w:lang w:val="en-US" w:eastAsia="tr-TR"/>
        </w:rPr>
        <w:t>Yönetim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Sistemi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üzerinden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ulaşabilmektedirler</w:t>
      </w:r>
      <w:proofErr w:type="spellEnd"/>
      <w:r w:rsidR="00A86383">
        <w:rPr>
          <w:rFonts w:ascii="Calibri" w:eastAsia="MS Mincho" w:hAnsi="Calibri" w:cs="Times New Roman"/>
          <w:iCs/>
          <w:color w:val="000000"/>
          <w:lang w:val="en-US" w:eastAsia="tr-TR"/>
        </w:rPr>
        <w:t>.</w:t>
      </w:r>
    </w:p>
    <w:p w14:paraId="5EF8DCDD" w14:textId="77777777" w:rsidR="007261EE" w:rsidRPr="00FB3B12" w:rsidRDefault="007261EE"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p>
    <w:p w14:paraId="7F5CE6C6" w14:textId="77777777" w:rsidR="00FB3B12" w:rsidRDefault="00FB3B12"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r w:rsidRPr="00FB3B12">
        <w:rPr>
          <w:rFonts w:eastAsiaTheme="majorEastAsia" w:cstheme="majorBidi"/>
          <w:b/>
          <w:iCs/>
          <w:color w:val="000000" w:themeColor="text1"/>
          <w:szCs w:val="28"/>
          <w:lang w:val="en-US" w:eastAsia="tr-TR"/>
        </w:rPr>
        <w:t xml:space="preserve">B.4.3. </w:t>
      </w:r>
      <w:proofErr w:type="spellStart"/>
      <w:r w:rsidRPr="00FB3B12">
        <w:rPr>
          <w:rFonts w:eastAsiaTheme="majorEastAsia" w:cstheme="majorBidi"/>
          <w:b/>
          <w:iCs/>
          <w:color w:val="000000" w:themeColor="text1"/>
          <w:szCs w:val="28"/>
          <w:lang w:val="en-US" w:eastAsia="tr-TR"/>
        </w:rPr>
        <w:t>Eğitim</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Faaliyetlerine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Yönelik</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Teşvik</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ve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Ödüllendirme</w:t>
      </w:r>
      <w:proofErr w:type="spellEnd"/>
    </w:p>
    <w:p w14:paraId="5A4D2816" w14:textId="77777777" w:rsidR="007261EE" w:rsidRDefault="007261EE" w:rsidP="002F3B60">
      <w:pPr>
        <w:keepNext/>
        <w:keepLines/>
        <w:spacing w:before="80" w:after="0" w:line="240" w:lineRule="auto"/>
        <w:ind w:left="709" w:firstLine="708"/>
        <w:outlineLvl w:val="3"/>
        <w:rPr>
          <w:rFonts w:eastAsiaTheme="majorEastAsia" w:cstheme="majorBidi"/>
          <w:b/>
          <w:iCs/>
          <w:color w:val="000000" w:themeColor="text1"/>
          <w:szCs w:val="28"/>
          <w:lang w:val="en-US" w:eastAsia="tr-TR"/>
        </w:rPr>
      </w:pPr>
    </w:p>
    <w:p w14:paraId="72DD9A65" w14:textId="77777777" w:rsidR="007261EE" w:rsidRPr="00424697" w:rsidRDefault="007261EE" w:rsidP="007261EE">
      <w:pPr>
        <w:ind w:hanging="1"/>
        <w:jc w:val="both"/>
        <w:rPr>
          <w:rFonts w:ascii="Calibri" w:eastAsia="MS Mincho" w:hAnsi="Calibri" w:cs="Times New Roman"/>
          <w:iCs/>
          <w:color w:val="000000"/>
          <w:lang w:val="en-US" w:eastAsia="tr-TR"/>
        </w:rPr>
      </w:pPr>
      <w:proofErr w:type="spellStart"/>
      <w:r w:rsidRPr="00424697">
        <w:rPr>
          <w:rFonts w:ascii="Calibri" w:eastAsia="MS Mincho" w:hAnsi="Calibri" w:cs="Times New Roman"/>
          <w:iCs/>
          <w:color w:val="000000"/>
          <w:lang w:val="en-US" w:eastAsia="tr-TR"/>
        </w:rPr>
        <w:t>Kurum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tarafından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öğretim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elemanlarına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yurtiçi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yurtdışı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kongre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konferans</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seminer</w:t>
      </w:r>
      <w:proofErr w:type="spellEnd"/>
      <w:r w:rsidRPr="00424697">
        <w:rPr>
          <w:rFonts w:ascii="Calibri" w:eastAsia="MS Mincho" w:hAnsi="Calibri" w:cs="Times New Roman"/>
          <w:iCs/>
          <w:color w:val="000000"/>
          <w:lang w:val="en-US" w:eastAsia="tr-TR"/>
        </w:rPr>
        <w:t xml:space="preserve">, vb. </w:t>
      </w:r>
      <w:proofErr w:type="spellStart"/>
      <w:r w:rsidRPr="00424697">
        <w:rPr>
          <w:rFonts w:ascii="Calibri" w:eastAsia="MS Mincho" w:hAnsi="Calibri" w:cs="Times New Roman"/>
          <w:iCs/>
          <w:color w:val="000000"/>
          <w:lang w:val="en-US" w:eastAsia="tr-TR"/>
        </w:rPr>
        <w:t>faaliyetlere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katılmaları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için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mevcut</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mevzuat</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çerçevesinde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fakülte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bütçesinden</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destek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sağlanmaktadır</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Bununla</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birlikte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üniversite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bünyesinde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eğitim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faaliyetlerine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yönelik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teşvik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ve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ödüllendirme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mekanizmaları</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bulunmamaktadır</w:t>
      </w:r>
      <w:proofErr w:type="spellEnd"/>
      <w:r w:rsidRPr="00424697">
        <w:rPr>
          <w:rFonts w:ascii="Calibri" w:eastAsia="MS Mincho" w:hAnsi="Calibri" w:cs="Times New Roman"/>
          <w:iCs/>
          <w:color w:val="000000"/>
          <w:lang w:val="en-US" w:eastAsia="tr-TR"/>
        </w:rPr>
        <w:t xml:space="preserve">. Bu </w:t>
      </w:r>
      <w:proofErr w:type="spellStart"/>
      <w:r w:rsidRPr="00424697">
        <w:rPr>
          <w:rFonts w:ascii="Calibri" w:eastAsia="MS Mincho" w:hAnsi="Calibri" w:cs="Times New Roman"/>
          <w:iCs/>
          <w:color w:val="000000"/>
          <w:lang w:val="en-US" w:eastAsia="tr-TR"/>
        </w:rPr>
        <w:t>sebeple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Fakültemizde</w:t>
      </w:r>
      <w:proofErr w:type="spellEnd"/>
      <w:r w:rsidRPr="00424697">
        <w:rPr>
          <w:rFonts w:ascii="Calibri" w:eastAsia="MS Mincho" w:hAnsi="Calibri" w:cs="Times New Roman"/>
          <w:iCs/>
          <w:color w:val="000000"/>
          <w:lang w:val="en-US" w:eastAsia="tr-TR"/>
        </w:rPr>
        <w:t xml:space="preserve"> de </w:t>
      </w:r>
      <w:proofErr w:type="spellStart"/>
      <w:r w:rsidRPr="00424697">
        <w:rPr>
          <w:rFonts w:ascii="Calibri" w:eastAsia="MS Mincho" w:hAnsi="Calibri" w:cs="Times New Roman"/>
          <w:iCs/>
          <w:color w:val="000000"/>
          <w:lang w:val="en-US" w:eastAsia="tr-TR"/>
        </w:rPr>
        <w:t>eğitim</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faaliyetlerine</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yönelik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teşvik</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sistemi</w:t>
      </w:r>
      <w:proofErr w:type="spellEnd"/>
      <w:r w:rsidRPr="00424697">
        <w:rPr>
          <w:rFonts w:ascii="Calibri" w:eastAsia="MS Mincho" w:hAnsi="Calibri" w:cs="Times New Roman"/>
          <w:iCs/>
          <w:color w:val="000000"/>
          <w:lang w:val="en-US" w:eastAsia="tr-TR"/>
        </w:rPr>
        <w:t xml:space="preserve"> </w:t>
      </w:r>
      <w:proofErr w:type="spellStart"/>
      <w:r w:rsidRPr="00424697">
        <w:rPr>
          <w:rFonts w:ascii="Calibri" w:eastAsia="MS Mincho" w:hAnsi="Calibri" w:cs="Times New Roman"/>
          <w:iCs/>
          <w:color w:val="000000"/>
          <w:lang w:val="en-US" w:eastAsia="tr-TR"/>
        </w:rPr>
        <w:t>uygulanmamaktadır</w:t>
      </w:r>
      <w:proofErr w:type="spellEnd"/>
      <w:r w:rsidRPr="00424697">
        <w:rPr>
          <w:rFonts w:ascii="Calibri" w:eastAsia="MS Mincho" w:hAnsi="Calibri" w:cs="Times New Roman"/>
          <w:iCs/>
          <w:color w:val="000000"/>
          <w:lang w:val="en-US" w:eastAsia="tr-TR"/>
        </w:rPr>
        <w:t xml:space="preserve">.  </w:t>
      </w:r>
    </w:p>
    <w:p w14:paraId="0323ADFF" w14:textId="77777777" w:rsidR="00A86383" w:rsidRDefault="00A86383" w:rsidP="00A86383">
      <w:pPr>
        <w:pStyle w:val="Balk2"/>
        <w:rPr>
          <w:rFonts w:asciiTheme="minorHAnsi" w:hAnsiTheme="minorHAnsi" w:cstheme="minorHAnsi"/>
          <w:b/>
          <w:bCs/>
          <w:color w:val="auto"/>
          <w:sz w:val="21"/>
          <w:szCs w:val="21"/>
        </w:rPr>
      </w:pPr>
      <w:bookmarkStart w:id="23" w:name="_Toc126448678"/>
    </w:p>
    <w:p w14:paraId="351289D6" w14:textId="21F9B1B8" w:rsidR="00A86383" w:rsidRPr="00A86383" w:rsidRDefault="00A86383" w:rsidP="00A86383">
      <w:pPr>
        <w:pStyle w:val="Balk2"/>
        <w:jc w:val="both"/>
        <w:rPr>
          <w:rFonts w:asciiTheme="minorHAnsi" w:hAnsiTheme="minorHAnsi" w:cstheme="minorHAnsi"/>
          <w:b/>
          <w:bCs/>
          <w:color w:val="auto"/>
          <w:sz w:val="21"/>
          <w:szCs w:val="21"/>
        </w:rPr>
      </w:pPr>
      <w:r w:rsidRPr="00A86383">
        <w:rPr>
          <w:rFonts w:asciiTheme="minorHAnsi" w:hAnsiTheme="minorHAnsi" w:cstheme="minorHAnsi"/>
          <w:b/>
          <w:bCs/>
          <w:color w:val="auto"/>
          <w:sz w:val="21"/>
          <w:szCs w:val="21"/>
        </w:rPr>
        <w:t>C. Araştırma</w:t>
      </w:r>
    </w:p>
    <w:p w14:paraId="233EAA84" w14:textId="77777777" w:rsidR="00A86383" w:rsidRDefault="00A86383" w:rsidP="00A86383">
      <w:pPr>
        <w:jc w:val="both"/>
      </w:pPr>
    </w:p>
    <w:p w14:paraId="36204047" w14:textId="77777777" w:rsidR="00A86383" w:rsidRDefault="00A86383" w:rsidP="00A86383">
      <w:pPr>
        <w:jc w:val="both"/>
      </w:pPr>
      <w:r w:rsidRPr="00707A99">
        <w:t xml:space="preserve">Muğla Sıtkı Koçman Üniversitesi Bodrum Güzel Sanatlar Fakültesi, araştırma ve geliştirme faaliyetlerini; üniversitenin genel araştırma politikaları ve stratejik hedefleri doğrultusunda, bilimsel bilgi üretimini ve sanatsal yaratıcılığı teşvik edecek şekilde yönlendirmektedir. Fakülte, bu çerçevede hem bilimsel hem de sanatsal araştırmalara ağırlık vermekle birlikte, bu çalışmaların toplumsal ve kültürel faydaya dönüşmesini hedeflemektedir. Araştırmalar, öğretim üyelerinin ve öğrencilerin katılımıyla, </w:t>
      </w:r>
      <w:proofErr w:type="spellStart"/>
      <w:r w:rsidRPr="00707A99">
        <w:t>disiplinlerarası</w:t>
      </w:r>
      <w:proofErr w:type="spellEnd"/>
      <w:r w:rsidRPr="00707A99">
        <w:t xml:space="preserve"> bir yaklaşım içinde yürütülmekte; ulusal ve uluslararası </w:t>
      </w:r>
      <w:proofErr w:type="gramStart"/>
      <w:r w:rsidRPr="00707A99">
        <w:t>işbirlikleri</w:t>
      </w:r>
      <w:proofErr w:type="gramEnd"/>
      <w:r w:rsidRPr="00707A99">
        <w:t>, proje bazlı çalışmalar ve sanat etkinlikleri aracılığıyla zenginleştirilmektedir. Fakültenin araştırma altyapısı, modern laboratuvarlar ve atölyelerle desteklenmekte, sanat ve tasarım odaklı araştırmalar için gerekli tüm teknik donanım ve kaynaklar sağlanmaktadır. Fakülte, sanatsal ve bilimsel araştırmaların yanı sıra, sanat eğitiminde yenilikçi yöntemlerin geliştirilmesine de önem vermektedir. Bu bağlamda, sanat ve tasarım alanında öncü uygulamalar ve teorik çalışmalar üzerine yoğunlaşarak, sanatın ve tasarımın toplumsal ve kültürel yaşama katkısını artırmayı amaçlamaktadır.</w:t>
      </w:r>
    </w:p>
    <w:p w14:paraId="0E4EB1B9" w14:textId="77777777" w:rsidR="00A86383" w:rsidRDefault="00A86383" w:rsidP="00A86383">
      <w:pPr>
        <w:jc w:val="both"/>
      </w:pPr>
    </w:p>
    <w:p w14:paraId="7C04B615" w14:textId="77777777" w:rsidR="00A86383" w:rsidRDefault="00A86383" w:rsidP="00A86383">
      <w:pPr>
        <w:jc w:val="both"/>
      </w:pPr>
      <w:r>
        <w:t>C.1. Araştırma Süreçlerinin Yönetimi ve Araştırma Kaynakları</w:t>
      </w:r>
    </w:p>
    <w:p w14:paraId="5BCA4674" w14:textId="77777777" w:rsidR="00A86383" w:rsidRDefault="00A86383" w:rsidP="00A86383">
      <w:pPr>
        <w:jc w:val="both"/>
      </w:pPr>
    </w:p>
    <w:p w14:paraId="79FDAFAC" w14:textId="77777777" w:rsidR="00A86383" w:rsidRDefault="00A86383" w:rsidP="00A86383">
      <w:pPr>
        <w:jc w:val="both"/>
      </w:pPr>
      <w:r>
        <w:t>C.1.1. Araştırma Süreçlerinin Yönetimi</w:t>
      </w:r>
    </w:p>
    <w:p w14:paraId="14494A08" w14:textId="77777777" w:rsidR="00A86383" w:rsidRDefault="00A86383" w:rsidP="00A86383">
      <w:pPr>
        <w:jc w:val="both"/>
      </w:pPr>
    </w:p>
    <w:p w14:paraId="5AA9C1C9" w14:textId="77777777" w:rsidR="00A86383" w:rsidRDefault="00A86383" w:rsidP="00A86383">
      <w:pPr>
        <w:jc w:val="both"/>
      </w:pPr>
      <w:r>
        <w:t>Bodrum Güzel Sanatlar Fakültesi, sanatsal araştırmalar ve geliştirme faaliyetlerini, Muğla Sıtkı Koçman Üniversitesi'nin 2021-2025 stratejik planı doğrultusunda yürütmektedir. Fakültemizin temel amacı; sanatsal alanlarda özgün ve katma değeri yüksek çalışmalar yaparak, sanat dünyasına yenilikçi katkılar sağlamaktır. Bu amaç doğrultusunda belirlenen hedefler şunlardır:</w:t>
      </w:r>
    </w:p>
    <w:p w14:paraId="3D7C34A8" w14:textId="77777777" w:rsidR="00A86383" w:rsidRDefault="00A86383" w:rsidP="00A86383">
      <w:pPr>
        <w:jc w:val="both"/>
      </w:pPr>
    </w:p>
    <w:p w14:paraId="60FCD570" w14:textId="77777777" w:rsidR="00A86383" w:rsidRPr="00707A99" w:rsidRDefault="00A86383" w:rsidP="00A86383">
      <w:pPr>
        <w:pStyle w:val="ListeParagraf"/>
        <w:numPr>
          <w:ilvl w:val="0"/>
          <w:numId w:val="8"/>
        </w:numPr>
        <w:spacing w:after="0" w:line="240" w:lineRule="auto"/>
        <w:jc w:val="both"/>
      </w:pPr>
      <w:r w:rsidRPr="00882017">
        <w:rPr>
          <w:rFonts w:cstheme="minorHAnsi"/>
          <w:color w:val="000000" w:themeColor="text1"/>
        </w:rPr>
        <w:t>Uluslararası arenada kendini kanıtlayacak araştırma-geliştirme çalışmaları için laboratuvar fiziki alt yapılarının güçlendirilmesi</w:t>
      </w:r>
      <w:r>
        <w:rPr>
          <w:rFonts w:cstheme="minorHAnsi"/>
          <w:color w:val="000000" w:themeColor="text1"/>
        </w:rPr>
        <w:t xml:space="preserve">, </w:t>
      </w:r>
    </w:p>
    <w:p w14:paraId="5E9523AB" w14:textId="77777777" w:rsidR="00A86383" w:rsidRDefault="00A86383" w:rsidP="00A86383">
      <w:pPr>
        <w:pStyle w:val="ListeParagraf"/>
        <w:numPr>
          <w:ilvl w:val="0"/>
          <w:numId w:val="8"/>
        </w:numPr>
        <w:spacing w:after="0" w:line="240" w:lineRule="auto"/>
        <w:jc w:val="both"/>
      </w:pPr>
      <w:r w:rsidRPr="00882017">
        <w:rPr>
          <w:rFonts w:cstheme="minorHAnsi"/>
          <w:color w:val="000000" w:themeColor="text1"/>
        </w:rPr>
        <w:lastRenderedPageBreak/>
        <w:t>Fakülte öğretim elemanlarının gerçekleştirmiş olduğu araştırma faaliyetlerinden indeksli dergilerde yayınlanan makale sayısını arttırmak</w:t>
      </w:r>
      <w:r>
        <w:rPr>
          <w:rFonts w:cstheme="minorHAnsi"/>
          <w:color w:val="000000" w:themeColor="text1"/>
        </w:rPr>
        <w:t>,</w:t>
      </w:r>
    </w:p>
    <w:p w14:paraId="1A864C3D" w14:textId="77777777" w:rsidR="00A86383" w:rsidRDefault="00A86383" w:rsidP="00A86383">
      <w:pPr>
        <w:pStyle w:val="ListeParagraf"/>
        <w:numPr>
          <w:ilvl w:val="0"/>
          <w:numId w:val="8"/>
        </w:numPr>
        <w:spacing w:after="0" w:line="240" w:lineRule="auto"/>
        <w:jc w:val="both"/>
      </w:pPr>
      <w:r>
        <w:t>Ulusal ve uluslararası alanda tanınır araştırmalar ve sanatsal projeler geliştirmek.</w:t>
      </w:r>
    </w:p>
    <w:p w14:paraId="2D276FF7" w14:textId="77777777" w:rsidR="00A86383" w:rsidRDefault="00A86383" w:rsidP="00A86383">
      <w:pPr>
        <w:pStyle w:val="ListeParagraf"/>
        <w:numPr>
          <w:ilvl w:val="0"/>
          <w:numId w:val="8"/>
        </w:numPr>
        <w:spacing w:after="0" w:line="240" w:lineRule="auto"/>
        <w:jc w:val="both"/>
      </w:pPr>
      <w:r>
        <w:t>Fakülte öğretim elemanlarının sanatsal projeler ve sergilerde yer almasını artırmak.</w:t>
      </w:r>
    </w:p>
    <w:p w14:paraId="5CFF2C39" w14:textId="77777777" w:rsidR="00A86383" w:rsidRDefault="00A86383" w:rsidP="00A86383">
      <w:pPr>
        <w:pStyle w:val="ListeParagraf"/>
        <w:numPr>
          <w:ilvl w:val="0"/>
          <w:numId w:val="8"/>
        </w:numPr>
        <w:spacing w:after="0" w:line="240" w:lineRule="auto"/>
        <w:jc w:val="both"/>
      </w:pPr>
      <w:r>
        <w:t>Ulusal ve uluslararası sanat yarışmaları ve sergilerde öğrencilerin ve akademisyenlerin katılımını teşvik etmek.</w:t>
      </w:r>
    </w:p>
    <w:p w14:paraId="44506A36" w14:textId="77777777" w:rsidR="00A86383" w:rsidRDefault="00A86383" w:rsidP="00A86383">
      <w:pPr>
        <w:pStyle w:val="ListeParagraf"/>
        <w:numPr>
          <w:ilvl w:val="0"/>
          <w:numId w:val="8"/>
        </w:numPr>
        <w:spacing w:after="0" w:line="240" w:lineRule="auto"/>
        <w:jc w:val="both"/>
      </w:pPr>
      <w:r>
        <w:t>Sanatsal faaliyetlerin sonuçlarını sergiler, sanatsal etkinlikler ve yayınlar aracılığıyla topluma sunmak.</w:t>
      </w:r>
    </w:p>
    <w:p w14:paraId="5C077BD9" w14:textId="77777777" w:rsidR="00A86383" w:rsidRDefault="00A86383" w:rsidP="00A86383">
      <w:pPr>
        <w:pStyle w:val="ListeParagraf"/>
        <w:numPr>
          <w:ilvl w:val="0"/>
          <w:numId w:val="8"/>
        </w:numPr>
        <w:spacing w:after="0" w:line="240" w:lineRule="auto"/>
        <w:jc w:val="both"/>
      </w:pPr>
    </w:p>
    <w:p w14:paraId="262712B1" w14:textId="77777777" w:rsidR="00A86383" w:rsidRDefault="00A86383" w:rsidP="00A86383">
      <w:pPr>
        <w:jc w:val="both"/>
      </w:pPr>
      <w:r>
        <w:t>Araştırma ve geliştirme faaliyetlerinin verileri, Bodrum Güzel Sanatlar Fakültesi Kalite Komisyonu sorumluluğunda toplanmaktadır. Bunun için Birim Kalite Komisyonu Araştırma Alt Grubu kurulmuş ve Fakültemiz öğretim elemanlarının yaptığı etkinlik, proje ve yayınların takibi yapılmaya başlanmıştır. (</w:t>
      </w:r>
      <w:hyperlink r:id="rId132" w:history="1">
        <w:r w:rsidRPr="00C7667C">
          <w:rPr>
            <w:rStyle w:val="Kpr"/>
          </w:rPr>
          <w:t>C.1.1.1)</w:t>
        </w:r>
      </w:hyperlink>
    </w:p>
    <w:p w14:paraId="4404E87E" w14:textId="77777777" w:rsidR="00A86383" w:rsidRDefault="00A86383" w:rsidP="00A86383">
      <w:pPr>
        <w:jc w:val="both"/>
      </w:pPr>
    </w:p>
    <w:p w14:paraId="0B57FB99" w14:textId="77777777" w:rsidR="00A86383" w:rsidRDefault="00A86383" w:rsidP="00A86383">
      <w:pPr>
        <w:jc w:val="both"/>
      </w:pPr>
      <w:r w:rsidRPr="00E36373">
        <w:t>C.1.2. İç ve Dış Kaynaklar</w:t>
      </w:r>
    </w:p>
    <w:p w14:paraId="495BDD8B" w14:textId="77777777" w:rsidR="00A86383" w:rsidRDefault="00A86383" w:rsidP="00A86383">
      <w:pPr>
        <w:jc w:val="both"/>
      </w:pPr>
    </w:p>
    <w:p w14:paraId="644F09D7" w14:textId="77777777" w:rsidR="00A86383" w:rsidRDefault="00A86383" w:rsidP="00A86383">
      <w:pPr>
        <w:jc w:val="both"/>
      </w:pPr>
      <w:r>
        <w:t>Fakültede 2021 yılında açılan ve her sene dolan 40 öğrenci kontenjanıyla fakültenin en kalabalık bölümü olan Dijital Oyun Tasarımı Bölümünün ve de fakültenin diğer bölümlerinin ihtiyaçları doğrultusunda 2023-24 Güz döneminin başında 2 ve dönem sonunda 20 bilgisayar alımı yapılmıştır. Eski donanımlara sahip olan Multimedya laboratuvarına alınan yeni bilgisayarlar yerleştirerek Bilgi İşlem Daire Başkanlığı tarafından görevlendirme yapılarak laboratuvar altyapısı düzenlenmiş, bilgisayar kurulumları yapılarak Laboratuvar DOT 2 Laboratuvarı ismiyle öğrencilerin kullanımına açılmıştır.</w:t>
      </w:r>
    </w:p>
    <w:p w14:paraId="47396FF8" w14:textId="77777777" w:rsidR="00A86383" w:rsidRPr="007D6997" w:rsidRDefault="00A86383" w:rsidP="00A86383">
      <w:pPr>
        <w:jc w:val="both"/>
      </w:pPr>
    </w:p>
    <w:p w14:paraId="01896865" w14:textId="77777777" w:rsidR="00A86383" w:rsidRPr="00736118" w:rsidRDefault="00A86383" w:rsidP="00A86383">
      <w:pPr>
        <w:jc w:val="both"/>
        <w:rPr>
          <w:rFonts w:ascii="Times New Roman" w:hAnsi="Times New Roman" w:cs="Times New Roman"/>
        </w:rPr>
      </w:pPr>
      <w:r>
        <w:t xml:space="preserve">Dr. Öğr. Üyesi Savaş Öztürk’ün Yürütücü ve Danışman olarak görev aldığı </w:t>
      </w:r>
      <w:r w:rsidRPr="00736118">
        <w:rPr>
          <w:rFonts w:ascii="Times New Roman" w:hAnsi="Times New Roman" w:cs="Times New Roman"/>
        </w:rPr>
        <w:t xml:space="preserve">TÜBİTAK ARDEB Savunma ve Güvenlik Teknolojileri Araştırma Grubu (SAVTAG) 1007 Projesi olan Gemi Muharebe Etkinlik Değerlendirme Modelinin Geliştirilmesi (GEMED) Projesi </w:t>
      </w:r>
      <w:proofErr w:type="gramStart"/>
      <w:r w:rsidRPr="00736118">
        <w:rPr>
          <w:rFonts w:ascii="Times New Roman" w:hAnsi="Times New Roman" w:cs="Times New Roman"/>
        </w:rPr>
        <w:t>Mayıs</w:t>
      </w:r>
      <w:proofErr w:type="gramEnd"/>
      <w:r w:rsidRPr="00736118">
        <w:rPr>
          <w:rFonts w:ascii="Times New Roman" w:hAnsi="Times New Roman" w:cs="Times New Roman"/>
        </w:rPr>
        <w:t xml:space="preserve"> ayında gerçekleştirilen ve 24.05.2023 tarihinde tamamlanan Kabul testleri ile tamamlanmıştır. Şu anda garanti süreci devam etmektedir. </w:t>
      </w:r>
    </w:p>
    <w:p w14:paraId="0F76A25E" w14:textId="77777777" w:rsidR="00A86383" w:rsidRDefault="00A86383" w:rsidP="00A86383">
      <w:pPr>
        <w:jc w:val="both"/>
      </w:pPr>
    </w:p>
    <w:p w14:paraId="553FA20D" w14:textId="77777777" w:rsidR="00A86383" w:rsidRDefault="00A86383" w:rsidP="00A86383">
      <w:pPr>
        <w:jc w:val="both"/>
        <w:rPr>
          <w:rFonts w:ascii="Times New Roman" w:hAnsi="Times New Roman" w:cs="Times New Roman"/>
        </w:rPr>
      </w:pPr>
      <w:r>
        <w:t xml:space="preserve">Dr. Öğr. Üyesi </w:t>
      </w:r>
      <w:proofErr w:type="spellStart"/>
      <w:r>
        <w:t>Svaş</w:t>
      </w:r>
      <w:proofErr w:type="spellEnd"/>
      <w:r>
        <w:t xml:space="preserve"> Öztürk’ün </w:t>
      </w:r>
      <w:r w:rsidRPr="00736118">
        <w:rPr>
          <w:rFonts w:ascii="Times New Roman" w:hAnsi="Times New Roman" w:cs="Times New Roman"/>
        </w:rPr>
        <w:t xml:space="preserve">Çıktıları Conference </w:t>
      </w:r>
      <w:proofErr w:type="spellStart"/>
      <w:r w:rsidRPr="00736118">
        <w:rPr>
          <w:rFonts w:ascii="Times New Roman" w:hAnsi="Times New Roman" w:cs="Times New Roman"/>
        </w:rPr>
        <w:t>Proceedings</w:t>
      </w:r>
      <w:proofErr w:type="spellEnd"/>
      <w:r w:rsidRPr="00736118">
        <w:rPr>
          <w:rFonts w:ascii="Times New Roman" w:hAnsi="Times New Roman" w:cs="Times New Roman"/>
        </w:rPr>
        <w:t xml:space="preserve"> </w:t>
      </w:r>
      <w:proofErr w:type="spellStart"/>
      <w:r w:rsidRPr="00736118">
        <w:rPr>
          <w:rFonts w:ascii="Times New Roman" w:hAnsi="Times New Roman" w:cs="Times New Roman"/>
        </w:rPr>
        <w:t>Citation</w:t>
      </w:r>
      <w:proofErr w:type="spellEnd"/>
      <w:r w:rsidRPr="00736118">
        <w:rPr>
          <w:rFonts w:ascii="Times New Roman" w:hAnsi="Times New Roman" w:cs="Times New Roman"/>
        </w:rPr>
        <w:t xml:space="preserve"> Index – </w:t>
      </w:r>
      <w:proofErr w:type="spellStart"/>
      <w:r w:rsidRPr="00736118">
        <w:rPr>
          <w:rFonts w:ascii="Times New Roman" w:hAnsi="Times New Roman" w:cs="Times New Roman"/>
        </w:rPr>
        <w:t>Science</w:t>
      </w:r>
      <w:proofErr w:type="spellEnd"/>
      <w:r w:rsidRPr="00736118">
        <w:rPr>
          <w:rFonts w:ascii="Times New Roman" w:hAnsi="Times New Roman" w:cs="Times New Roman"/>
        </w:rPr>
        <w:t xml:space="preserve"> (CPCI-S)’de tarandığı için TÜBİTAK teşvik kriterlerini sağlayan </w:t>
      </w:r>
      <w:r>
        <w:rPr>
          <w:rFonts w:ascii="Times New Roman" w:hAnsi="Times New Roman" w:cs="Times New Roman"/>
        </w:rPr>
        <w:t>“</w:t>
      </w:r>
      <w:proofErr w:type="spellStart"/>
      <w:r w:rsidRPr="00736118">
        <w:rPr>
          <w:rFonts w:ascii="Times New Roman" w:hAnsi="Times New Roman" w:cs="Times New Roman"/>
        </w:rPr>
        <w:t>The</w:t>
      </w:r>
      <w:proofErr w:type="spellEnd"/>
      <w:r w:rsidRPr="00736118">
        <w:rPr>
          <w:rFonts w:ascii="Times New Roman" w:hAnsi="Times New Roman" w:cs="Times New Roman"/>
        </w:rPr>
        <w:t xml:space="preserve"> ACM </w:t>
      </w:r>
      <w:proofErr w:type="spellStart"/>
      <w:r w:rsidRPr="00736118">
        <w:rPr>
          <w:rFonts w:ascii="Times New Roman" w:hAnsi="Times New Roman" w:cs="Times New Roman"/>
        </w:rPr>
        <w:t>Joint</w:t>
      </w:r>
      <w:proofErr w:type="spellEnd"/>
      <w:r w:rsidRPr="00736118">
        <w:rPr>
          <w:rFonts w:ascii="Times New Roman" w:hAnsi="Times New Roman" w:cs="Times New Roman"/>
        </w:rPr>
        <w:t xml:space="preserve"> </w:t>
      </w:r>
      <w:proofErr w:type="spellStart"/>
      <w:r w:rsidRPr="00736118">
        <w:rPr>
          <w:rFonts w:ascii="Times New Roman" w:hAnsi="Times New Roman" w:cs="Times New Roman"/>
        </w:rPr>
        <w:t>European</w:t>
      </w:r>
      <w:proofErr w:type="spellEnd"/>
      <w:r w:rsidRPr="00736118">
        <w:rPr>
          <w:rFonts w:ascii="Times New Roman" w:hAnsi="Times New Roman" w:cs="Times New Roman"/>
        </w:rPr>
        <w:t xml:space="preserve"> Software </w:t>
      </w:r>
      <w:proofErr w:type="spellStart"/>
      <w:r w:rsidRPr="00736118">
        <w:rPr>
          <w:rFonts w:ascii="Times New Roman" w:hAnsi="Times New Roman" w:cs="Times New Roman"/>
        </w:rPr>
        <w:t>Engineering</w:t>
      </w:r>
      <w:proofErr w:type="spellEnd"/>
      <w:r w:rsidRPr="00736118">
        <w:rPr>
          <w:rFonts w:ascii="Times New Roman" w:hAnsi="Times New Roman" w:cs="Times New Roman"/>
        </w:rPr>
        <w:t xml:space="preserve"> Conference </w:t>
      </w:r>
      <w:proofErr w:type="spellStart"/>
      <w:r w:rsidRPr="00736118">
        <w:rPr>
          <w:rFonts w:ascii="Times New Roman" w:hAnsi="Times New Roman" w:cs="Times New Roman"/>
        </w:rPr>
        <w:t>and</w:t>
      </w:r>
      <w:proofErr w:type="spellEnd"/>
      <w:r w:rsidRPr="00736118">
        <w:rPr>
          <w:rFonts w:ascii="Times New Roman" w:hAnsi="Times New Roman" w:cs="Times New Roman"/>
        </w:rPr>
        <w:t xml:space="preserve"> </w:t>
      </w:r>
      <w:proofErr w:type="spellStart"/>
      <w:r w:rsidRPr="00736118">
        <w:rPr>
          <w:rFonts w:ascii="Times New Roman" w:hAnsi="Times New Roman" w:cs="Times New Roman"/>
        </w:rPr>
        <w:t>Symposium</w:t>
      </w:r>
      <w:proofErr w:type="spellEnd"/>
      <w:r w:rsidRPr="00736118">
        <w:rPr>
          <w:rFonts w:ascii="Times New Roman" w:hAnsi="Times New Roman" w:cs="Times New Roman"/>
        </w:rPr>
        <w:t xml:space="preserve"> on </w:t>
      </w:r>
      <w:proofErr w:type="spellStart"/>
      <w:r w:rsidRPr="00736118">
        <w:rPr>
          <w:rFonts w:ascii="Times New Roman" w:hAnsi="Times New Roman" w:cs="Times New Roman"/>
        </w:rPr>
        <w:t>the</w:t>
      </w:r>
      <w:proofErr w:type="spellEnd"/>
      <w:r w:rsidRPr="00736118">
        <w:rPr>
          <w:rFonts w:ascii="Times New Roman" w:hAnsi="Times New Roman" w:cs="Times New Roman"/>
        </w:rPr>
        <w:t xml:space="preserve"> </w:t>
      </w:r>
      <w:proofErr w:type="spellStart"/>
      <w:r w:rsidRPr="00736118">
        <w:rPr>
          <w:rFonts w:ascii="Times New Roman" w:hAnsi="Times New Roman" w:cs="Times New Roman"/>
        </w:rPr>
        <w:t>Foundations</w:t>
      </w:r>
      <w:proofErr w:type="spellEnd"/>
      <w:r w:rsidRPr="00736118">
        <w:rPr>
          <w:rFonts w:ascii="Times New Roman" w:hAnsi="Times New Roman" w:cs="Times New Roman"/>
        </w:rPr>
        <w:t xml:space="preserve"> of Software </w:t>
      </w:r>
      <w:proofErr w:type="spellStart"/>
      <w:r w:rsidRPr="00736118">
        <w:rPr>
          <w:rFonts w:ascii="Times New Roman" w:hAnsi="Times New Roman" w:cs="Times New Roman"/>
        </w:rPr>
        <w:t>Engineering</w:t>
      </w:r>
      <w:proofErr w:type="spellEnd"/>
      <w:r w:rsidRPr="00736118">
        <w:rPr>
          <w:rFonts w:ascii="Times New Roman" w:hAnsi="Times New Roman" w:cs="Times New Roman"/>
        </w:rPr>
        <w:t xml:space="preserve"> (ESEC/FSE)</w:t>
      </w:r>
      <w:r>
        <w:rPr>
          <w:rFonts w:ascii="Times New Roman" w:hAnsi="Times New Roman" w:cs="Times New Roman"/>
        </w:rPr>
        <w:t>”</w:t>
      </w:r>
      <w:r w:rsidRPr="00736118">
        <w:rPr>
          <w:rFonts w:ascii="Times New Roman" w:hAnsi="Times New Roman" w:cs="Times New Roman"/>
        </w:rPr>
        <w:t xml:space="preserve"> konferansında sunulan bildiri</w:t>
      </w:r>
      <w:r>
        <w:rPr>
          <w:rFonts w:ascii="Times New Roman" w:hAnsi="Times New Roman" w:cs="Times New Roman"/>
        </w:rPr>
        <w:t xml:space="preserve">si, TÜBİTAK BİDEB 2224-A kapsamında </w:t>
      </w:r>
      <w:r w:rsidRPr="00736118">
        <w:rPr>
          <w:rFonts w:ascii="Times New Roman" w:hAnsi="Times New Roman" w:cs="Times New Roman"/>
        </w:rPr>
        <w:t xml:space="preserve">1800 $ tutarında teşvik almaya hak kazanmıştır. </w:t>
      </w:r>
    </w:p>
    <w:p w14:paraId="0538B105" w14:textId="77777777" w:rsidR="00A86383" w:rsidRDefault="00A86383" w:rsidP="00A86383">
      <w:pPr>
        <w:jc w:val="both"/>
      </w:pPr>
    </w:p>
    <w:p w14:paraId="6AEBB1FB" w14:textId="77777777" w:rsidR="00A86383" w:rsidRDefault="00A86383" w:rsidP="00A86383">
      <w:pPr>
        <w:jc w:val="both"/>
      </w:pPr>
      <w:r w:rsidRPr="006C2B10">
        <w:t>Araştırma Görevlisi Tuğba Günaydın'ın yürütücü olduğu</w:t>
      </w:r>
      <w:r>
        <w:t xml:space="preserve"> ve </w:t>
      </w:r>
      <w:r w:rsidRPr="006C2B10">
        <w:t>TÜSEB A Grubu Acil Ar-</w:t>
      </w:r>
      <w:proofErr w:type="spellStart"/>
      <w:r w:rsidRPr="006C2B10">
        <w:t>Ge</w:t>
      </w:r>
      <w:proofErr w:type="spellEnd"/>
      <w:r w:rsidRPr="006C2B10">
        <w:t xml:space="preserve"> Proje Çağrısı kapsamında desteklen</w:t>
      </w:r>
      <w:r>
        <w:t>en</w:t>
      </w:r>
      <w:r w:rsidRPr="006C2B10">
        <w:t xml:space="preserve"> "Derin Öğrenme ve Çoklu Modalite Verilerini Kullanarak Alzheimer Hastalığının Çok Sınıflı Sınıflandırılması" başlıklı projesi </w:t>
      </w:r>
      <w:r>
        <w:t xml:space="preserve">devam etmektedir. </w:t>
      </w:r>
    </w:p>
    <w:p w14:paraId="6F17C79E" w14:textId="77777777" w:rsidR="00A86383" w:rsidRDefault="00A86383" w:rsidP="00A86383">
      <w:pPr>
        <w:jc w:val="both"/>
      </w:pPr>
    </w:p>
    <w:p w14:paraId="7E51E5B7" w14:textId="77777777" w:rsidR="00A86383" w:rsidRDefault="00A86383" w:rsidP="00A86383">
      <w:pPr>
        <w:jc w:val="both"/>
      </w:pPr>
      <w:r w:rsidRPr="006C2B10">
        <w:t xml:space="preserve">Dr. Öğr. Üyesi Berke </w:t>
      </w:r>
      <w:proofErr w:type="spellStart"/>
      <w:r w:rsidRPr="006C2B10">
        <w:t>Soyuer</w:t>
      </w:r>
      <w:proofErr w:type="spellEnd"/>
      <w:r w:rsidRPr="006C2B10">
        <w:t xml:space="preserve"> ve Arş. Gör. Tuğba Günaydın'ın araştırmacı olarak yer aldığı "Üç Boyutlu Dijital Kemik Atlası" başlıklı proje TÜBİTAK 1005 desteği almaya hak kazanmıştır.</w:t>
      </w:r>
    </w:p>
    <w:p w14:paraId="26E69E49" w14:textId="77777777" w:rsidR="00A86383" w:rsidRDefault="00A86383" w:rsidP="00A86383">
      <w:pPr>
        <w:jc w:val="both"/>
      </w:pPr>
    </w:p>
    <w:p w14:paraId="78531349" w14:textId="77777777" w:rsidR="00A86383" w:rsidRDefault="00A86383" w:rsidP="00A86383">
      <w:pPr>
        <w:jc w:val="both"/>
      </w:pPr>
      <w:r>
        <w:t xml:space="preserve">Cumhuriyetin 100. Yılı etkinlikleri kapsamında 20-22 Ekim 2023 tarihleri arasında </w:t>
      </w:r>
      <w:proofErr w:type="spellStart"/>
      <w:r>
        <w:t>BodJam</w:t>
      </w:r>
      <w:proofErr w:type="spellEnd"/>
      <w:r>
        <w:t xml:space="preserve"> Bodrum Global Oyun </w:t>
      </w:r>
      <w:proofErr w:type="spellStart"/>
      <w:r>
        <w:t>Hackathon’u</w:t>
      </w:r>
      <w:proofErr w:type="spellEnd"/>
      <w:r>
        <w:t xml:space="preserve"> Bodrum Belediyesi ve Bodrum Kaymakamlığı desteğiyle, Bodrum İş İnsanları Derneği sponsorluğunda gerçekleştirilmiştir.  </w:t>
      </w:r>
      <w:hyperlink r:id="rId133" w:history="1">
        <w:r w:rsidRPr="00C7667C">
          <w:rPr>
            <w:rStyle w:val="Kpr"/>
          </w:rPr>
          <w:t>(C.1.</w:t>
        </w:r>
        <w:r>
          <w:rPr>
            <w:rStyle w:val="Kpr"/>
          </w:rPr>
          <w:t>2.1</w:t>
        </w:r>
        <w:r w:rsidRPr="00C7667C">
          <w:rPr>
            <w:rStyle w:val="Kpr"/>
          </w:rPr>
          <w:t>)</w:t>
        </w:r>
      </w:hyperlink>
    </w:p>
    <w:p w14:paraId="2617BD46" w14:textId="77777777" w:rsidR="00A86383" w:rsidRDefault="00A86383" w:rsidP="00A86383">
      <w:pPr>
        <w:jc w:val="both"/>
      </w:pPr>
    </w:p>
    <w:p w14:paraId="77C4F3AD" w14:textId="77777777" w:rsidR="00A86383" w:rsidRPr="00CB639A" w:rsidRDefault="00A86383" w:rsidP="00A86383">
      <w:pPr>
        <w:jc w:val="both"/>
        <w:rPr>
          <w:b/>
          <w:bCs/>
        </w:rPr>
      </w:pPr>
      <w:r w:rsidRPr="00CB639A">
        <w:rPr>
          <w:b/>
          <w:bCs/>
        </w:rPr>
        <w:t xml:space="preserve">C.2. Araştırma Yetkinliği, </w:t>
      </w:r>
      <w:proofErr w:type="gramStart"/>
      <w:r w:rsidRPr="00CB639A">
        <w:rPr>
          <w:b/>
          <w:bCs/>
        </w:rPr>
        <w:t>İşbirlikleri</w:t>
      </w:r>
      <w:proofErr w:type="gramEnd"/>
      <w:r w:rsidRPr="00CB639A">
        <w:rPr>
          <w:b/>
          <w:bCs/>
        </w:rPr>
        <w:t xml:space="preserve"> ve Destekler</w:t>
      </w:r>
    </w:p>
    <w:p w14:paraId="59C53E77" w14:textId="77777777" w:rsidR="00A86383" w:rsidRPr="00CB639A" w:rsidRDefault="00A86383" w:rsidP="00A86383">
      <w:pPr>
        <w:jc w:val="both"/>
        <w:rPr>
          <w:b/>
          <w:bCs/>
        </w:rPr>
      </w:pPr>
    </w:p>
    <w:p w14:paraId="7EFA3691" w14:textId="77777777" w:rsidR="00A86383" w:rsidRPr="00CB639A" w:rsidRDefault="00A86383" w:rsidP="00A86383">
      <w:pPr>
        <w:jc w:val="both"/>
        <w:rPr>
          <w:b/>
          <w:bCs/>
        </w:rPr>
      </w:pPr>
      <w:r w:rsidRPr="00CB639A">
        <w:rPr>
          <w:b/>
          <w:bCs/>
        </w:rPr>
        <w:t>C.2.1 Araştırma Yetkinlikleri ve Gelişimi</w:t>
      </w:r>
    </w:p>
    <w:p w14:paraId="600C429F" w14:textId="77777777" w:rsidR="00A86383" w:rsidRDefault="00A86383" w:rsidP="00A86383">
      <w:pPr>
        <w:jc w:val="both"/>
      </w:pPr>
    </w:p>
    <w:p w14:paraId="5164C7F8" w14:textId="77777777" w:rsidR="00A86383" w:rsidRDefault="00A86383" w:rsidP="00A86383">
      <w:pPr>
        <w:jc w:val="both"/>
      </w:pPr>
      <w:r w:rsidRPr="00FA3797">
        <w:t>Bölümlerimizde ilgili kanun maddeleri kapsamında Rektörlük onayı ile işe alınma, atanma ve yükseltilme ile ilgili süreçler yürütülerek eğitim-öğretim sürecini etkin bir şekilde yürütecek nitelikli akademik kadrolar kurulmaktadır. Bölümlere belirli niteliklere sahip akademik personel alımını sağlamak amacıyla işe alma, atanma süreçlerini ayrıntılı olarak tanımlayan “Muğla Sıtkı Koçman Üniversitesi Öğretim Üyeliğine Başvurma, Yükseltilme ve Atanma Yönergesi” bulunmaktadır.</w:t>
      </w:r>
      <w:r>
        <w:t xml:space="preserve"> </w:t>
      </w:r>
      <w:hyperlink r:id="rId134" w:history="1">
        <w:r w:rsidRPr="00F07425">
          <w:rPr>
            <w:rStyle w:val="Kpr"/>
          </w:rPr>
          <w:t>(C.2.1.1)</w:t>
        </w:r>
      </w:hyperlink>
    </w:p>
    <w:p w14:paraId="225858C0" w14:textId="77777777" w:rsidR="00A86383" w:rsidRDefault="00A86383" w:rsidP="00A86383">
      <w:pPr>
        <w:jc w:val="both"/>
      </w:pPr>
      <w:r>
        <w:t xml:space="preserve">Bodrum Güzel Sanatlar Fakültesi Bölümlerinde Öğretim Elemanları Aşağıdaki şekildedir: </w:t>
      </w:r>
    </w:p>
    <w:p w14:paraId="3251878E" w14:textId="77777777" w:rsidR="00A86383" w:rsidRDefault="00A86383" w:rsidP="00A86383">
      <w:pPr>
        <w:jc w:val="both"/>
      </w:pPr>
    </w:p>
    <w:tbl>
      <w:tblPr>
        <w:tblStyle w:val="TabloKlavuzu"/>
        <w:tblW w:w="0" w:type="auto"/>
        <w:tblLook w:val="04A0" w:firstRow="1" w:lastRow="0" w:firstColumn="1" w:lastColumn="0" w:noHBand="0" w:noVBand="1"/>
      </w:tblPr>
      <w:tblGrid>
        <w:gridCol w:w="3116"/>
        <w:gridCol w:w="5810"/>
      </w:tblGrid>
      <w:tr w:rsidR="00A86383" w:rsidRPr="00DB0498" w14:paraId="64DDA8F4" w14:textId="77777777" w:rsidTr="00DC2BC7">
        <w:tc>
          <w:tcPr>
            <w:tcW w:w="3116" w:type="dxa"/>
          </w:tcPr>
          <w:p w14:paraId="7CCA2933" w14:textId="77777777" w:rsidR="00A86383" w:rsidRDefault="00A86383" w:rsidP="00A86383">
            <w:pPr>
              <w:jc w:val="both"/>
              <w:rPr>
                <w:b/>
                <w:bCs/>
                <w:sz w:val="22"/>
                <w:szCs w:val="22"/>
              </w:rPr>
            </w:pPr>
            <w:r w:rsidRPr="00DB0498">
              <w:rPr>
                <w:b/>
                <w:bCs/>
                <w:sz w:val="22"/>
                <w:szCs w:val="22"/>
              </w:rPr>
              <w:t>Heykel Bölümü:</w:t>
            </w:r>
          </w:p>
          <w:p w14:paraId="729B88D4" w14:textId="77777777" w:rsidR="00A86383" w:rsidRPr="00DB0498" w:rsidRDefault="00A86383" w:rsidP="00A86383">
            <w:pPr>
              <w:jc w:val="both"/>
              <w:rPr>
                <w:b/>
                <w:bCs/>
                <w:sz w:val="22"/>
                <w:szCs w:val="22"/>
              </w:rPr>
            </w:pPr>
          </w:p>
        </w:tc>
        <w:tc>
          <w:tcPr>
            <w:tcW w:w="5810" w:type="dxa"/>
          </w:tcPr>
          <w:p w14:paraId="53DD1E3B" w14:textId="77777777" w:rsidR="00A86383" w:rsidRPr="00DB0498" w:rsidRDefault="00A86383" w:rsidP="00A86383">
            <w:pPr>
              <w:jc w:val="both"/>
              <w:rPr>
                <w:sz w:val="22"/>
                <w:szCs w:val="22"/>
              </w:rPr>
            </w:pPr>
            <w:r w:rsidRPr="00DB0498">
              <w:rPr>
                <w:sz w:val="22"/>
                <w:szCs w:val="22"/>
              </w:rPr>
              <w:t>1 Profesör, 3 Doçent, 1 Doçent Doktor, 1 Doktor Öğretim Üyesi</w:t>
            </w:r>
          </w:p>
        </w:tc>
      </w:tr>
      <w:tr w:rsidR="00A86383" w:rsidRPr="00DB0498" w14:paraId="6DBBCFD1" w14:textId="77777777" w:rsidTr="00DC2BC7">
        <w:tc>
          <w:tcPr>
            <w:tcW w:w="3116" w:type="dxa"/>
          </w:tcPr>
          <w:p w14:paraId="26A78B95" w14:textId="77777777" w:rsidR="00A86383" w:rsidRPr="00DB0498" w:rsidRDefault="00A86383" w:rsidP="00A86383">
            <w:pPr>
              <w:jc w:val="both"/>
              <w:rPr>
                <w:b/>
                <w:bCs/>
                <w:sz w:val="22"/>
                <w:szCs w:val="22"/>
              </w:rPr>
            </w:pPr>
            <w:r w:rsidRPr="00DB0498">
              <w:rPr>
                <w:b/>
                <w:bCs/>
                <w:sz w:val="22"/>
                <w:szCs w:val="22"/>
              </w:rPr>
              <w:t>Grafik Bölümü:</w:t>
            </w:r>
          </w:p>
        </w:tc>
        <w:tc>
          <w:tcPr>
            <w:tcW w:w="5810" w:type="dxa"/>
          </w:tcPr>
          <w:p w14:paraId="04A29F09" w14:textId="77777777" w:rsidR="00A86383" w:rsidRPr="00DB0498" w:rsidRDefault="00A86383" w:rsidP="00A86383">
            <w:pPr>
              <w:jc w:val="both"/>
              <w:rPr>
                <w:sz w:val="22"/>
                <w:szCs w:val="22"/>
              </w:rPr>
            </w:pPr>
            <w:r w:rsidRPr="00DB0498">
              <w:rPr>
                <w:sz w:val="22"/>
                <w:szCs w:val="22"/>
              </w:rPr>
              <w:t>1 Profesör, 1 Profesör Doktor, 1 Doktor Öğretim Üyesi, 2 Öğretim Görevlisi, 2 Araştırma Görevlisi</w:t>
            </w:r>
          </w:p>
        </w:tc>
      </w:tr>
      <w:tr w:rsidR="00A86383" w:rsidRPr="00DB0498" w14:paraId="66E1B267" w14:textId="77777777" w:rsidTr="00DC2BC7">
        <w:tc>
          <w:tcPr>
            <w:tcW w:w="3116" w:type="dxa"/>
          </w:tcPr>
          <w:p w14:paraId="592083EE" w14:textId="77777777" w:rsidR="00A86383" w:rsidRPr="00DB0498" w:rsidRDefault="00A86383" w:rsidP="00A86383">
            <w:pPr>
              <w:jc w:val="both"/>
              <w:rPr>
                <w:b/>
                <w:bCs/>
                <w:sz w:val="22"/>
                <w:szCs w:val="22"/>
              </w:rPr>
            </w:pPr>
            <w:r w:rsidRPr="00DB0498">
              <w:rPr>
                <w:b/>
                <w:bCs/>
                <w:sz w:val="22"/>
                <w:szCs w:val="22"/>
              </w:rPr>
              <w:t>Resim Bölümü:</w:t>
            </w:r>
          </w:p>
        </w:tc>
        <w:tc>
          <w:tcPr>
            <w:tcW w:w="5810" w:type="dxa"/>
          </w:tcPr>
          <w:p w14:paraId="4F7216CE" w14:textId="77777777" w:rsidR="00A86383" w:rsidRPr="00DB0498" w:rsidRDefault="00A86383" w:rsidP="00A86383">
            <w:pPr>
              <w:jc w:val="both"/>
              <w:rPr>
                <w:sz w:val="22"/>
                <w:szCs w:val="22"/>
              </w:rPr>
            </w:pPr>
            <w:r w:rsidRPr="00DB0498">
              <w:rPr>
                <w:sz w:val="22"/>
                <w:szCs w:val="22"/>
              </w:rPr>
              <w:t>1 Profesör, 1 Profesör Doktor, 1 Doçent, 1 Doktor Öğretim Üyesi, 1 Öğretim Görevlisi, 1 Araştırma Görevlisi</w:t>
            </w:r>
          </w:p>
        </w:tc>
      </w:tr>
      <w:tr w:rsidR="00A86383" w:rsidRPr="00DB0498" w14:paraId="1FE6196C" w14:textId="77777777" w:rsidTr="00DC2BC7">
        <w:tc>
          <w:tcPr>
            <w:tcW w:w="3116" w:type="dxa"/>
          </w:tcPr>
          <w:p w14:paraId="7B8603E3" w14:textId="77777777" w:rsidR="00A86383" w:rsidRPr="00DB0498" w:rsidRDefault="00A86383" w:rsidP="00A86383">
            <w:pPr>
              <w:jc w:val="both"/>
              <w:rPr>
                <w:b/>
                <w:bCs/>
                <w:sz w:val="22"/>
                <w:szCs w:val="22"/>
              </w:rPr>
            </w:pPr>
            <w:r w:rsidRPr="00DB0498">
              <w:rPr>
                <w:b/>
                <w:bCs/>
                <w:sz w:val="22"/>
                <w:szCs w:val="22"/>
              </w:rPr>
              <w:t>Seramik Bölümü:</w:t>
            </w:r>
          </w:p>
        </w:tc>
        <w:tc>
          <w:tcPr>
            <w:tcW w:w="5810" w:type="dxa"/>
          </w:tcPr>
          <w:p w14:paraId="5F501FF0" w14:textId="77777777" w:rsidR="00A86383" w:rsidRPr="00DB0498" w:rsidRDefault="00A86383" w:rsidP="00A86383">
            <w:pPr>
              <w:jc w:val="both"/>
              <w:rPr>
                <w:sz w:val="22"/>
                <w:szCs w:val="22"/>
              </w:rPr>
            </w:pPr>
            <w:r w:rsidRPr="00DB0498">
              <w:rPr>
                <w:sz w:val="22"/>
                <w:szCs w:val="22"/>
              </w:rPr>
              <w:t xml:space="preserve">1 Profesör, 2 Doçent, 1 Öğretim Görevlisi, 1 Araştırma Görevlisi Dr. </w:t>
            </w:r>
          </w:p>
        </w:tc>
      </w:tr>
      <w:tr w:rsidR="00A86383" w:rsidRPr="00DB0498" w14:paraId="788CA655" w14:textId="77777777" w:rsidTr="00DC2BC7">
        <w:tc>
          <w:tcPr>
            <w:tcW w:w="3116" w:type="dxa"/>
          </w:tcPr>
          <w:p w14:paraId="596A18E7" w14:textId="77777777" w:rsidR="00A86383" w:rsidRPr="00DB0498" w:rsidRDefault="00A86383" w:rsidP="00A86383">
            <w:pPr>
              <w:jc w:val="both"/>
              <w:rPr>
                <w:b/>
                <w:bCs/>
                <w:sz w:val="22"/>
                <w:szCs w:val="22"/>
              </w:rPr>
            </w:pPr>
            <w:r w:rsidRPr="00DB0498">
              <w:rPr>
                <w:b/>
                <w:bCs/>
                <w:sz w:val="22"/>
                <w:szCs w:val="22"/>
              </w:rPr>
              <w:t>Sahne Sanatları Bölümü:</w:t>
            </w:r>
          </w:p>
        </w:tc>
        <w:tc>
          <w:tcPr>
            <w:tcW w:w="5810" w:type="dxa"/>
          </w:tcPr>
          <w:p w14:paraId="564A397F" w14:textId="77777777" w:rsidR="00A86383" w:rsidRPr="00DB0498" w:rsidRDefault="00A86383" w:rsidP="00A86383">
            <w:pPr>
              <w:jc w:val="both"/>
              <w:rPr>
                <w:sz w:val="22"/>
                <w:szCs w:val="22"/>
              </w:rPr>
            </w:pPr>
            <w:r w:rsidRPr="00DB0498">
              <w:rPr>
                <w:sz w:val="22"/>
                <w:szCs w:val="22"/>
              </w:rPr>
              <w:t>1 Doçent, 2 Doçent Doktor, 2 Doktor Öğretim Üyesi, 1 Öğretim Görevlisi</w:t>
            </w:r>
          </w:p>
        </w:tc>
      </w:tr>
      <w:tr w:rsidR="00A86383" w:rsidRPr="00DB0498" w14:paraId="530C97EB" w14:textId="77777777" w:rsidTr="00DC2BC7">
        <w:tc>
          <w:tcPr>
            <w:tcW w:w="3116" w:type="dxa"/>
          </w:tcPr>
          <w:p w14:paraId="46D60BFB" w14:textId="77777777" w:rsidR="00A86383" w:rsidRPr="00DB0498" w:rsidRDefault="00A86383" w:rsidP="00A86383">
            <w:pPr>
              <w:jc w:val="both"/>
              <w:rPr>
                <w:b/>
                <w:bCs/>
                <w:sz w:val="22"/>
                <w:szCs w:val="22"/>
              </w:rPr>
            </w:pPr>
            <w:r w:rsidRPr="00DB0498">
              <w:rPr>
                <w:b/>
                <w:bCs/>
                <w:sz w:val="22"/>
                <w:szCs w:val="22"/>
              </w:rPr>
              <w:t>Dijital Oyun Tasarımı Bölümü:</w:t>
            </w:r>
          </w:p>
        </w:tc>
        <w:tc>
          <w:tcPr>
            <w:tcW w:w="5810" w:type="dxa"/>
          </w:tcPr>
          <w:p w14:paraId="1C9674D4" w14:textId="77777777" w:rsidR="00A86383" w:rsidRPr="00DB0498" w:rsidRDefault="00A86383" w:rsidP="00A86383">
            <w:pPr>
              <w:jc w:val="both"/>
              <w:rPr>
                <w:sz w:val="22"/>
                <w:szCs w:val="22"/>
              </w:rPr>
            </w:pPr>
            <w:r w:rsidRPr="00DB0498">
              <w:rPr>
                <w:sz w:val="22"/>
                <w:szCs w:val="22"/>
              </w:rPr>
              <w:t>2 Doktor Öğretim Üyesi, 1 Öğretim Görevlisi, 1 Araştırma Görevlisi</w:t>
            </w:r>
          </w:p>
        </w:tc>
      </w:tr>
      <w:tr w:rsidR="00A86383" w:rsidRPr="00DB0498" w14:paraId="6A599DB1" w14:textId="77777777" w:rsidTr="00DC2BC7">
        <w:tc>
          <w:tcPr>
            <w:tcW w:w="3116" w:type="dxa"/>
          </w:tcPr>
          <w:p w14:paraId="252D0756" w14:textId="77777777" w:rsidR="00A86383" w:rsidRPr="00DB0498" w:rsidRDefault="00A86383" w:rsidP="00A86383">
            <w:pPr>
              <w:jc w:val="both"/>
              <w:rPr>
                <w:rFonts w:ascii="Source Sans Pro" w:hAnsi="Source Sans Pro"/>
                <w:b/>
                <w:bCs/>
                <w:color w:val="333333"/>
                <w:sz w:val="22"/>
                <w:szCs w:val="22"/>
                <w:shd w:val="clear" w:color="auto" w:fill="FFFFFF"/>
              </w:rPr>
            </w:pPr>
            <w:r w:rsidRPr="00DB0498">
              <w:rPr>
                <w:rFonts w:ascii="Source Sans Pro" w:hAnsi="Source Sans Pro"/>
                <w:b/>
                <w:bCs/>
                <w:color w:val="333333"/>
                <w:sz w:val="22"/>
                <w:szCs w:val="22"/>
                <w:shd w:val="clear" w:color="auto" w:fill="FFFFFF"/>
              </w:rPr>
              <w:t>Temel Eğitim Bölümü:</w:t>
            </w:r>
          </w:p>
        </w:tc>
        <w:tc>
          <w:tcPr>
            <w:tcW w:w="5810" w:type="dxa"/>
          </w:tcPr>
          <w:p w14:paraId="4B7F3679" w14:textId="77777777" w:rsidR="00A86383" w:rsidRPr="00DB0498" w:rsidRDefault="00A86383" w:rsidP="00A86383">
            <w:pPr>
              <w:jc w:val="both"/>
              <w:rPr>
                <w:rFonts w:ascii="Source Sans Pro" w:hAnsi="Source Sans Pro"/>
                <w:color w:val="333333"/>
                <w:sz w:val="22"/>
                <w:szCs w:val="22"/>
                <w:shd w:val="clear" w:color="auto" w:fill="FFFFFF"/>
              </w:rPr>
            </w:pPr>
            <w:r w:rsidRPr="00DB0498">
              <w:rPr>
                <w:rFonts w:ascii="Source Sans Pro" w:hAnsi="Source Sans Pro"/>
                <w:color w:val="333333"/>
                <w:sz w:val="22"/>
                <w:szCs w:val="22"/>
                <w:shd w:val="clear" w:color="auto" w:fill="FFFFFF"/>
              </w:rPr>
              <w:t>1 Doçent, 1 Profesör Doktor</w:t>
            </w:r>
          </w:p>
        </w:tc>
      </w:tr>
    </w:tbl>
    <w:p w14:paraId="0B03720F" w14:textId="77777777" w:rsidR="00A86383" w:rsidRDefault="00A86383" w:rsidP="00A86383">
      <w:pPr>
        <w:jc w:val="both"/>
      </w:pPr>
    </w:p>
    <w:p w14:paraId="1E3B6C5D" w14:textId="77777777" w:rsidR="00A86383" w:rsidRDefault="00A86383" w:rsidP="00A86383">
      <w:pPr>
        <w:jc w:val="both"/>
      </w:pPr>
      <w:r w:rsidRPr="00FA3797">
        <w:t xml:space="preserve">Fakülte bünyesindeki akademik personelin </w:t>
      </w:r>
      <w:r>
        <w:t>u</w:t>
      </w:r>
      <w:r w:rsidRPr="00FA3797">
        <w:t>lusal ve uluslararası kongre ve etkinliklere katılım</w:t>
      </w:r>
      <w:r>
        <w:t>ı</w:t>
      </w:r>
      <w:r w:rsidRPr="00FA3797">
        <w:t xml:space="preserve"> YÖK desteği ile teşvik edilmektedir. Öğretim elemanlarının araştırma yetkinliğinin değerlendirilmesine ve geliştirilmesine yönelik uygulamalar düzenli olarak izlenmekte ve izleme sonuçları paydaşlarla birlikte değerlendirilerek önlemler alınmaktadır. Öğretim elemanları, lisans, lisansüstü eğitim ve araştırma faaliyetlerini geliştirmeye yönelik çalışmaların gerçekleştirildiği komisyon ve koordinatörlük faaliyetlerinde görev almaktadır. </w:t>
      </w:r>
    </w:p>
    <w:p w14:paraId="68B8E720" w14:textId="77777777" w:rsidR="00A86383" w:rsidRDefault="00A86383" w:rsidP="00A86383">
      <w:pPr>
        <w:jc w:val="both"/>
      </w:pPr>
    </w:p>
    <w:p w14:paraId="1887B16F" w14:textId="77777777" w:rsidR="00A86383" w:rsidRDefault="00A86383" w:rsidP="00A86383">
      <w:pPr>
        <w:jc w:val="both"/>
      </w:pPr>
      <w:r>
        <w:t>Kurullar ve Komisyonlar:</w:t>
      </w:r>
    </w:p>
    <w:p w14:paraId="28AEBE00" w14:textId="77777777" w:rsidR="00A86383" w:rsidRDefault="00A86383" w:rsidP="00A86383">
      <w:pPr>
        <w:jc w:val="both"/>
      </w:pPr>
    </w:p>
    <w:tbl>
      <w:tblPr>
        <w:tblStyle w:val="TabloKlavuzu"/>
        <w:tblW w:w="0" w:type="auto"/>
        <w:tblLook w:val="04A0" w:firstRow="1" w:lastRow="0" w:firstColumn="1" w:lastColumn="0" w:noHBand="0" w:noVBand="1"/>
      </w:tblPr>
      <w:tblGrid>
        <w:gridCol w:w="3116"/>
        <w:gridCol w:w="3117"/>
        <w:gridCol w:w="3117"/>
      </w:tblGrid>
      <w:tr w:rsidR="00A86383" w14:paraId="78991601" w14:textId="77777777" w:rsidTr="00DC2BC7">
        <w:tc>
          <w:tcPr>
            <w:tcW w:w="3116" w:type="dxa"/>
          </w:tcPr>
          <w:p w14:paraId="52BBD533" w14:textId="77777777" w:rsidR="00A86383" w:rsidRPr="00A05C4A" w:rsidRDefault="00A86383" w:rsidP="00A86383">
            <w:pPr>
              <w:jc w:val="both"/>
              <w:rPr>
                <w:b/>
                <w:bCs/>
              </w:rPr>
            </w:pPr>
            <w:r w:rsidRPr="00911F0C">
              <w:rPr>
                <w:b/>
                <w:bCs/>
              </w:rPr>
              <w:t>FAKÜLTE YÖNETİM KURULU</w:t>
            </w:r>
          </w:p>
        </w:tc>
        <w:tc>
          <w:tcPr>
            <w:tcW w:w="3117" w:type="dxa"/>
          </w:tcPr>
          <w:p w14:paraId="0AEEDF25" w14:textId="77777777" w:rsidR="00A86383" w:rsidRPr="00A05C4A" w:rsidRDefault="00A86383" w:rsidP="00A86383">
            <w:pPr>
              <w:jc w:val="both"/>
              <w:rPr>
                <w:b/>
                <w:bCs/>
              </w:rPr>
            </w:pPr>
            <w:r w:rsidRPr="00911F0C">
              <w:rPr>
                <w:b/>
                <w:bCs/>
              </w:rPr>
              <w:t>FAKÜLTE KURULU</w:t>
            </w:r>
          </w:p>
        </w:tc>
        <w:tc>
          <w:tcPr>
            <w:tcW w:w="3117" w:type="dxa"/>
          </w:tcPr>
          <w:p w14:paraId="08F34B36" w14:textId="77777777" w:rsidR="00A86383" w:rsidRPr="00A05C4A" w:rsidRDefault="00A86383" w:rsidP="00A86383">
            <w:pPr>
              <w:jc w:val="both"/>
              <w:rPr>
                <w:b/>
                <w:bCs/>
              </w:rPr>
            </w:pPr>
            <w:r w:rsidRPr="00911F0C">
              <w:rPr>
                <w:b/>
                <w:bCs/>
              </w:rPr>
              <w:t>BİRİM DANIŞMA KURULU</w:t>
            </w:r>
          </w:p>
        </w:tc>
      </w:tr>
      <w:tr w:rsidR="00A86383" w14:paraId="40550A03" w14:textId="77777777" w:rsidTr="00DC2BC7">
        <w:tc>
          <w:tcPr>
            <w:tcW w:w="3116" w:type="dxa"/>
          </w:tcPr>
          <w:p w14:paraId="23EE17D4" w14:textId="77777777" w:rsidR="00A86383" w:rsidRPr="00A05C4A" w:rsidRDefault="00A86383" w:rsidP="00A86383">
            <w:pPr>
              <w:numPr>
                <w:ilvl w:val="0"/>
                <w:numId w:val="9"/>
              </w:numPr>
              <w:jc w:val="both"/>
              <w:rPr>
                <w:sz w:val="15"/>
                <w:szCs w:val="15"/>
              </w:rPr>
            </w:pPr>
            <w:r w:rsidRPr="00A05C4A">
              <w:rPr>
                <w:sz w:val="15"/>
                <w:szCs w:val="15"/>
              </w:rPr>
              <w:t xml:space="preserve">Profesör BURCU </w:t>
            </w:r>
            <w:proofErr w:type="gramStart"/>
            <w:r w:rsidRPr="00A05C4A">
              <w:rPr>
                <w:sz w:val="15"/>
                <w:szCs w:val="15"/>
              </w:rPr>
              <w:t>KARABEY -</w:t>
            </w:r>
            <w:proofErr w:type="gramEnd"/>
            <w:r w:rsidRPr="00A05C4A">
              <w:rPr>
                <w:sz w:val="15"/>
                <w:szCs w:val="15"/>
              </w:rPr>
              <w:t xml:space="preserve"> Başkan</w:t>
            </w:r>
          </w:p>
          <w:p w14:paraId="0014F66A" w14:textId="77777777" w:rsidR="00A86383" w:rsidRPr="00A05C4A" w:rsidRDefault="00A86383" w:rsidP="00A86383">
            <w:pPr>
              <w:numPr>
                <w:ilvl w:val="0"/>
                <w:numId w:val="9"/>
              </w:numPr>
              <w:jc w:val="both"/>
              <w:rPr>
                <w:sz w:val="15"/>
                <w:szCs w:val="15"/>
              </w:rPr>
            </w:pPr>
            <w:r w:rsidRPr="00A05C4A">
              <w:rPr>
                <w:sz w:val="15"/>
                <w:szCs w:val="15"/>
              </w:rPr>
              <w:t xml:space="preserve">Doçent FATMA BETÜL </w:t>
            </w:r>
            <w:proofErr w:type="gramStart"/>
            <w:r w:rsidRPr="00A05C4A">
              <w:rPr>
                <w:sz w:val="15"/>
                <w:szCs w:val="15"/>
              </w:rPr>
              <w:t>GÜNEŞDOĞDU -</w:t>
            </w:r>
            <w:proofErr w:type="gramEnd"/>
            <w:r w:rsidRPr="00A05C4A">
              <w:rPr>
                <w:sz w:val="15"/>
                <w:szCs w:val="15"/>
              </w:rPr>
              <w:t xml:space="preserve"> Üye</w:t>
            </w:r>
          </w:p>
          <w:p w14:paraId="3F3DDE2E" w14:textId="77777777" w:rsidR="00A86383" w:rsidRPr="00A05C4A" w:rsidRDefault="00A86383" w:rsidP="00A86383">
            <w:pPr>
              <w:numPr>
                <w:ilvl w:val="0"/>
                <w:numId w:val="9"/>
              </w:numPr>
              <w:jc w:val="both"/>
              <w:rPr>
                <w:sz w:val="15"/>
                <w:szCs w:val="15"/>
              </w:rPr>
            </w:pPr>
            <w:r w:rsidRPr="00A05C4A">
              <w:rPr>
                <w:sz w:val="15"/>
                <w:szCs w:val="15"/>
              </w:rPr>
              <w:t xml:space="preserve">Doçent CANAN </w:t>
            </w:r>
            <w:proofErr w:type="gramStart"/>
            <w:r w:rsidRPr="00A05C4A">
              <w:rPr>
                <w:sz w:val="15"/>
                <w:szCs w:val="15"/>
              </w:rPr>
              <w:t>ZÖNGÜR -</w:t>
            </w:r>
            <w:proofErr w:type="gramEnd"/>
            <w:r w:rsidRPr="00A05C4A">
              <w:rPr>
                <w:sz w:val="15"/>
                <w:szCs w:val="15"/>
              </w:rPr>
              <w:t xml:space="preserve"> Üye</w:t>
            </w:r>
          </w:p>
          <w:p w14:paraId="438161DB" w14:textId="77777777" w:rsidR="00A86383" w:rsidRPr="00A05C4A" w:rsidRDefault="00A86383" w:rsidP="00A86383">
            <w:pPr>
              <w:numPr>
                <w:ilvl w:val="0"/>
                <w:numId w:val="9"/>
              </w:numPr>
              <w:jc w:val="both"/>
              <w:rPr>
                <w:sz w:val="15"/>
                <w:szCs w:val="15"/>
              </w:rPr>
            </w:pPr>
            <w:r w:rsidRPr="00A05C4A">
              <w:rPr>
                <w:sz w:val="15"/>
                <w:szCs w:val="15"/>
              </w:rPr>
              <w:t xml:space="preserve">Profesör MUSA </w:t>
            </w:r>
            <w:proofErr w:type="gramStart"/>
            <w:r w:rsidRPr="00A05C4A">
              <w:rPr>
                <w:sz w:val="15"/>
                <w:szCs w:val="15"/>
              </w:rPr>
              <w:t>KÖKSAL -</w:t>
            </w:r>
            <w:proofErr w:type="gramEnd"/>
            <w:r w:rsidRPr="00A05C4A">
              <w:rPr>
                <w:sz w:val="15"/>
                <w:szCs w:val="15"/>
              </w:rPr>
              <w:t xml:space="preserve"> Üye</w:t>
            </w:r>
          </w:p>
          <w:p w14:paraId="5593D930" w14:textId="77777777" w:rsidR="00A86383" w:rsidRPr="00A05C4A" w:rsidRDefault="00A86383" w:rsidP="00A86383">
            <w:pPr>
              <w:numPr>
                <w:ilvl w:val="0"/>
                <w:numId w:val="9"/>
              </w:numPr>
              <w:jc w:val="both"/>
              <w:rPr>
                <w:sz w:val="15"/>
                <w:szCs w:val="15"/>
              </w:rPr>
            </w:pPr>
            <w:proofErr w:type="spellStart"/>
            <w:r w:rsidRPr="00A05C4A">
              <w:rPr>
                <w:sz w:val="15"/>
                <w:szCs w:val="15"/>
              </w:rPr>
              <w:t>Prof.Dr</w:t>
            </w:r>
            <w:proofErr w:type="spellEnd"/>
            <w:r w:rsidRPr="00A05C4A">
              <w:rPr>
                <w:sz w:val="15"/>
                <w:szCs w:val="15"/>
              </w:rPr>
              <w:t xml:space="preserve">. ERHUN </w:t>
            </w:r>
            <w:proofErr w:type="gramStart"/>
            <w:r w:rsidRPr="00A05C4A">
              <w:rPr>
                <w:sz w:val="15"/>
                <w:szCs w:val="15"/>
              </w:rPr>
              <w:t>ŞENGÜL -</w:t>
            </w:r>
            <w:proofErr w:type="gramEnd"/>
            <w:r w:rsidRPr="00A05C4A">
              <w:rPr>
                <w:sz w:val="15"/>
                <w:szCs w:val="15"/>
              </w:rPr>
              <w:t xml:space="preserve"> Üye</w:t>
            </w:r>
          </w:p>
          <w:p w14:paraId="23FFDCFB" w14:textId="77777777" w:rsidR="00A86383" w:rsidRPr="00A05C4A" w:rsidRDefault="00A86383" w:rsidP="00A86383">
            <w:pPr>
              <w:numPr>
                <w:ilvl w:val="0"/>
                <w:numId w:val="9"/>
              </w:numPr>
              <w:jc w:val="both"/>
              <w:rPr>
                <w:sz w:val="15"/>
                <w:szCs w:val="15"/>
              </w:rPr>
            </w:pPr>
            <w:r w:rsidRPr="00A05C4A">
              <w:rPr>
                <w:sz w:val="15"/>
                <w:szCs w:val="15"/>
              </w:rPr>
              <w:t xml:space="preserve">Doçent BARIŞ </w:t>
            </w:r>
            <w:proofErr w:type="gramStart"/>
            <w:r w:rsidRPr="00A05C4A">
              <w:rPr>
                <w:sz w:val="15"/>
                <w:szCs w:val="15"/>
              </w:rPr>
              <w:t>YILMAZ -</w:t>
            </w:r>
            <w:proofErr w:type="gramEnd"/>
            <w:r w:rsidRPr="00A05C4A">
              <w:rPr>
                <w:sz w:val="15"/>
                <w:szCs w:val="15"/>
              </w:rPr>
              <w:t xml:space="preserve"> Üye</w:t>
            </w:r>
          </w:p>
          <w:p w14:paraId="29CD5B28" w14:textId="77777777" w:rsidR="00A86383" w:rsidRPr="00A05C4A" w:rsidRDefault="00A86383" w:rsidP="00A86383">
            <w:pPr>
              <w:numPr>
                <w:ilvl w:val="0"/>
                <w:numId w:val="9"/>
              </w:numPr>
              <w:jc w:val="both"/>
              <w:rPr>
                <w:sz w:val="15"/>
                <w:szCs w:val="15"/>
              </w:rPr>
            </w:pPr>
            <w:r w:rsidRPr="00A05C4A">
              <w:rPr>
                <w:sz w:val="15"/>
                <w:szCs w:val="15"/>
              </w:rPr>
              <w:t xml:space="preserve">Fakülte Sekreteri GÜLNUR YILMAZ </w:t>
            </w:r>
            <w:proofErr w:type="gramStart"/>
            <w:r w:rsidRPr="00A05C4A">
              <w:rPr>
                <w:sz w:val="15"/>
                <w:szCs w:val="15"/>
              </w:rPr>
              <w:t>CEVİZ -</w:t>
            </w:r>
            <w:proofErr w:type="gramEnd"/>
            <w:r w:rsidRPr="00A05C4A">
              <w:rPr>
                <w:sz w:val="15"/>
                <w:szCs w:val="15"/>
              </w:rPr>
              <w:t xml:space="preserve"> Raportör</w:t>
            </w:r>
          </w:p>
          <w:p w14:paraId="462EDC6E" w14:textId="77777777" w:rsidR="00A86383" w:rsidRDefault="00A86383" w:rsidP="00A86383">
            <w:pPr>
              <w:jc w:val="both"/>
            </w:pPr>
          </w:p>
        </w:tc>
        <w:tc>
          <w:tcPr>
            <w:tcW w:w="3117" w:type="dxa"/>
          </w:tcPr>
          <w:p w14:paraId="0ECB4C12" w14:textId="77777777" w:rsidR="00A86383" w:rsidRPr="00A05C4A" w:rsidRDefault="00A86383" w:rsidP="00A86383">
            <w:pPr>
              <w:numPr>
                <w:ilvl w:val="0"/>
                <w:numId w:val="10"/>
              </w:numPr>
              <w:jc w:val="both"/>
              <w:rPr>
                <w:sz w:val="15"/>
                <w:szCs w:val="15"/>
              </w:rPr>
            </w:pPr>
            <w:r w:rsidRPr="00A05C4A">
              <w:rPr>
                <w:sz w:val="15"/>
                <w:szCs w:val="15"/>
              </w:rPr>
              <w:lastRenderedPageBreak/>
              <w:t xml:space="preserve">Profesör BURCU </w:t>
            </w:r>
            <w:proofErr w:type="gramStart"/>
            <w:r w:rsidRPr="00A05C4A">
              <w:rPr>
                <w:sz w:val="15"/>
                <w:szCs w:val="15"/>
              </w:rPr>
              <w:t>KARABEY -</w:t>
            </w:r>
            <w:proofErr w:type="gramEnd"/>
            <w:r w:rsidRPr="00A05C4A">
              <w:rPr>
                <w:sz w:val="15"/>
                <w:szCs w:val="15"/>
              </w:rPr>
              <w:t xml:space="preserve"> Başkan</w:t>
            </w:r>
          </w:p>
          <w:p w14:paraId="2831F56E" w14:textId="77777777" w:rsidR="00A86383" w:rsidRPr="00A05C4A" w:rsidRDefault="00A86383" w:rsidP="00A86383">
            <w:pPr>
              <w:numPr>
                <w:ilvl w:val="0"/>
                <w:numId w:val="10"/>
              </w:numPr>
              <w:jc w:val="both"/>
              <w:rPr>
                <w:sz w:val="15"/>
                <w:szCs w:val="15"/>
              </w:rPr>
            </w:pPr>
            <w:proofErr w:type="spellStart"/>
            <w:r w:rsidRPr="00A05C4A">
              <w:rPr>
                <w:sz w:val="15"/>
                <w:szCs w:val="15"/>
              </w:rPr>
              <w:t>Prof.Dr</w:t>
            </w:r>
            <w:proofErr w:type="spellEnd"/>
            <w:r w:rsidRPr="00A05C4A">
              <w:rPr>
                <w:sz w:val="15"/>
                <w:szCs w:val="15"/>
              </w:rPr>
              <w:t xml:space="preserve">. ALİMCAN </w:t>
            </w:r>
            <w:proofErr w:type="gramStart"/>
            <w:r w:rsidRPr="00A05C4A">
              <w:rPr>
                <w:sz w:val="15"/>
                <w:szCs w:val="15"/>
              </w:rPr>
              <w:t>ZİYAİ -</w:t>
            </w:r>
            <w:proofErr w:type="gramEnd"/>
            <w:r w:rsidRPr="00A05C4A">
              <w:rPr>
                <w:sz w:val="15"/>
                <w:szCs w:val="15"/>
              </w:rPr>
              <w:t xml:space="preserve"> Üye</w:t>
            </w:r>
          </w:p>
          <w:p w14:paraId="1FA13ADB" w14:textId="77777777" w:rsidR="00A86383" w:rsidRPr="00A05C4A" w:rsidRDefault="00A86383" w:rsidP="00A86383">
            <w:pPr>
              <w:numPr>
                <w:ilvl w:val="0"/>
                <w:numId w:val="10"/>
              </w:numPr>
              <w:jc w:val="both"/>
              <w:rPr>
                <w:sz w:val="15"/>
                <w:szCs w:val="15"/>
              </w:rPr>
            </w:pPr>
            <w:r w:rsidRPr="00A05C4A">
              <w:rPr>
                <w:sz w:val="15"/>
                <w:szCs w:val="15"/>
              </w:rPr>
              <w:t xml:space="preserve">Profesör EROL </w:t>
            </w:r>
            <w:proofErr w:type="gramStart"/>
            <w:r w:rsidRPr="00A05C4A">
              <w:rPr>
                <w:sz w:val="15"/>
                <w:szCs w:val="15"/>
              </w:rPr>
              <w:t>TURGUT -</w:t>
            </w:r>
            <w:proofErr w:type="gramEnd"/>
            <w:r w:rsidRPr="00A05C4A">
              <w:rPr>
                <w:sz w:val="15"/>
                <w:szCs w:val="15"/>
              </w:rPr>
              <w:t xml:space="preserve"> Üye</w:t>
            </w:r>
          </w:p>
          <w:p w14:paraId="075B9863" w14:textId="77777777" w:rsidR="00A86383" w:rsidRPr="00A05C4A" w:rsidRDefault="00A86383" w:rsidP="00A86383">
            <w:pPr>
              <w:numPr>
                <w:ilvl w:val="0"/>
                <w:numId w:val="10"/>
              </w:numPr>
              <w:jc w:val="both"/>
              <w:rPr>
                <w:sz w:val="15"/>
                <w:szCs w:val="15"/>
              </w:rPr>
            </w:pPr>
            <w:r w:rsidRPr="00A05C4A">
              <w:rPr>
                <w:sz w:val="15"/>
                <w:szCs w:val="15"/>
              </w:rPr>
              <w:t xml:space="preserve">Profesör MUSA </w:t>
            </w:r>
            <w:proofErr w:type="gramStart"/>
            <w:r w:rsidRPr="00A05C4A">
              <w:rPr>
                <w:sz w:val="15"/>
                <w:szCs w:val="15"/>
              </w:rPr>
              <w:t>KÖKSAL -</w:t>
            </w:r>
            <w:proofErr w:type="gramEnd"/>
            <w:r w:rsidRPr="00A05C4A">
              <w:rPr>
                <w:sz w:val="15"/>
                <w:szCs w:val="15"/>
              </w:rPr>
              <w:t xml:space="preserve"> Üye</w:t>
            </w:r>
          </w:p>
          <w:p w14:paraId="5FF1C39D" w14:textId="77777777" w:rsidR="00A86383" w:rsidRPr="00A05C4A" w:rsidRDefault="00A86383" w:rsidP="00A86383">
            <w:pPr>
              <w:numPr>
                <w:ilvl w:val="0"/>
                <w:numId w:val="10"/>
              </w:numPr>
              <w:jc w:val="both"/>
              <w:rPr>
                <w:sz w:val="15"/>
                <w:szCs w:val="15"/>
              </w:rPr>
            </w:pPr>
            <w:r w:rsidRPr="00A05C4A">
              <w:rPr>
                <w:sz w:val="15"/>
                <w:szCs w:val="15"/>
              </w:rPr>
              <w:t xml:space="preserve">Profesör ESRA SAĞLIK </w:t>
            </w:r>
            <w:proofErr w:type="gramStart"/>
            <w:r w:rsidRPr="00A05C4A">
              <w:rPr>
                <w:sz w:val="15"/>
                <w:szCs w:val="15"/>
              </w:rPr>
              <w:t>ŞENALP -</w:t>
            </w:r>
            <w:proofErr w:type="gramEnd"/>
            <w:r w:rsidRPr="00A05C4A">
              <w:rPr>
                <w:sz w:val="15"/>
                <w:szCs w:val="15"/>
              </w:rPr>
              <w:t xml:space="preserve"> Üye</w:t>
            </w:r>
          </w:p>
          <w:p w14:paraId="58EA39F9" w14:textId="77777777" w:rsidR="00A86383" w:rsidRPr="00A05C4A" w:rsidRDefault="00A86383" w:rsidP="00A86383">
            <w:pPr>
              <w:numPr>
                <w:ilvl w:val="0"/>
                <w:numId w:val="10"/>
              </w:numPr>
              <w:jc w:val="both"/>
              <w:rPr>
                <w:sz w:val="15"/>
                <w:szCs w:val="15"/>
              </w:rPr>
            </w:pPr>
            <w:r w:rsidRPr="00A05C4A">
              <w:rPr>
                <w:sz w:val="15"/>
                <w:szCs w:val="15"/>
              </w:rPr>
              <w:t xml:space="preserve">Doçent CANAN </w:t>
            </w:r>
            <w:proofErr w:type="gramStart"/>
            <w:r w:rsidRPr="00A05C4A">
              <w:rPr>
                <w:sz w:val="15"/>
                <w:szCs w:val="15"/>
              </w:rPr>
              <w:t>ZÖNGÜR -</w:t>
            </w:r>
            <w:proofErr w:type="gramEnd"/>
            <w:r w:rsidRPr="00A05C4A">
              <w:rPr>
                <w:sz w:val="15"/>
                <w:szCs w:val="15"/>
              </w:rPr>
              <w:t xml:space="preserve"> Üye</w:t>
            </w:r>
          </w:p>
          <w:p w14:paraId="2CBEDA6D" w14:textId="77777777" w:rsidR="00A86383" w:rsidRPr="00A05C4A" w:rsidRDefault="00A86383" w:rsidP="00A86383">
            <w:pPr>
              <w:numPr>
                <w:ilvl w:val="0"/>
                <w:numId w:val="10"/>
              </w:numPr>
              <w:jc w:val="both"/>
              <w:rPr>
                <w:sz w:val="15"/>
                <w:szCs w:val="15"/>
              </w:rPr>
            </w:pPr>
            <w:r w:rsidRPr="00A05C4A">
              <w:rPr>
                <w:sz w:val="15"/>
                <w:szCs w:val="15"/>
              </w:rPr>
              <w:t xml:space="preserve">Doktor Öğretim Üyesi BERKE </w:t>
            </w:r>
            <w:proofErr w:type="gramStart"/>
            <w:r w:rsidRPr="00A05C4A">
              <w:rPr>
                <w:sz w:val="15"/>
                <w:szCs w:val="15"/>
              </w:rPr>
              <w:t>SOYUER -</w:t>
            </w:r>
            <w:proofErr w:type="gramEnd"/>
            <w:r w:rsidRPr="00A05C4A">
              <w:rPr>
                <w:sz w:val="15"/>
                <w:szCs w:val="15"/>
              </w:rPr>
              <w:t xml:space="preserve"> Üye</w:t>
            </w:r>
          </w:p>
          <w:p w14:paraId="30CE60B0" w14:textId="77777777" w:rsidR="00A86383" w:rsidRPr="00A05C4A" w:rsidRDefault="00A86383" w:rsidP="00A86383">
            <w:pPr>
              <w:numPr>
                <w:ilvl w:val="0"/>
                <w:numId w:val="10"/>
              </w:numPr>
              <w:jc w:val="both"/>
              <w:rPr>
                <w:sz w:val="15"/>
                <w:szCs w:val="15"/>
              </w:rPr>
            </w:pPr>
            <w:proofErr w:type="spellStart"/>
            <w:r w:rsidRPr="00A05C4A">
              <w:rPr>
                <w:sz w:val="15"/>
                <w:szCs w:val="15"/>
              </w:rPr>
              <w:lastRenderedPageBreak/>
              <w:t>Prof.Dr</w:t>
            </w:r>
            <w:proofErr w:type="spellEnd"/>
            <w:r w:rsidRPr="00A05C4A">
              <w:rPr>
                <w:sz w:val="15"/>
                <w:szCs w:val="15"/>
              </w:rPr>
              <w:t xml:space="preserve">. ERHUN </w:t>
            </w:r>
            <w:proofErr w:type="gramStart"/>
            <w:r w:rsidRPr="00A05C4A">
              <w:rPr>
                <w:sz w:val="15"/>
                <w:szCs w:val="15"/>
              </w:rPr>
              <w:t>ŞENGÜL -</w:t>
            </w:r>
            <w:proofErr w:type="gramEnd"/>
            <w:r w:rsidRPr="00A05C4A">
              <w:rPr>
                <w:sz w:val="15"/>
                <w:szCs w:val="15"/>
              </w:rPr>
              <w:t xml:space="preserve"> Üye</w:t>
            </w:r>
          </w:p>
          <w:p w14:paraId="786018A6" w14:textId="77777777" w:rsidR="00A86383" w:rsidRPr="00A05C4A" w:rsidRDefault="00A86383" w:rsidP="00A86383">
            <w:pPr>
              <w:numPr>
                <w:ilvl w:val="0"/>
                <w:numId w:val="10"/>
              </w:numPr>
              <w:jc w:val="both"/>
              <w:rPr>
                <w:sz w:val="15"/>
                <w:szCs w:val="15"/>
              </w:rPr>
            </w:pPr>
            <w:r w:rsidRPr="00A05C4A">
              <w:rPr>
                <w:sz w:val="15"/>
                <w:szCs w:val="15"/>
              </w:rPr>
              <w:t xml:space="preserve">Doçent NİLAY ÖZSAVAŞ </w:t>
            </w:r>
            <w:proofErr w:type="gramStart"/>
            <w:r w:rsidRPr="00A05C4A">
              <w:rPr>
                <w:sz w:val="15"/>
                <w:szCs w:val="15"/>
              </w:rPr>
              <w:t>ULUÇAY -</w:t>
            </w:r>
            <w:proofErr w:type="gramEnd"/>
            <w:r w:rsidRPr="00A05C4A">
              <w:rPr>
                <w:sz w:val="15"/>
                <w:szCs w:val="15"/>
              </w:rPr>
              <w:t xml:space="preserve"> Üye</w:t>
            </w:r>
          </w:p>
          <w:p w14:paraId="199E9AE8" w14:textId="77777777" w:rsidR="00A86383" w:rsidRPr="00A05C4A" w:rsidRDefault="00A86383" w:rsidP="00A86383">
            <w:pPr>
              <w:numPr>
                <w:ilvl w:val="0"/>
                <w:numId w:val="10"/>
              </w:numPr>
              <w:jc w:val="both"/>
              <w:rPr>
                <w:sz w:val="15"/>
                <w:szCs w:val="15"/>
              </w:rPr>
            </w:pPr>
            <w:r w:rsidRPr="00A05C4A">
              <w:rPr>
                <w:sz w:val="15"/>
                <w:szCs w:val="15"/>
              </w:rPr>
              <w:t xml:space="preserve">Doçent BARIŞ </w:t>
            </w:r>
            <w:proofErr w:type="gramStart"/>
            <w:r w:rsidRPr="00A05C4A">
              <w:rPr>
                <w:sz w:val="15"/>
                <w:szCs w:val="15"/>
              </w:rPr>
              <w:t>YILMAZ -</w:t>
            </w:r>
            <w:proofErr w:type="gramEnd"/>
            <w:r w:rsidRPr="00A05C4A">
              <w:rPr>
                <w:sz w:val="15"/>
                <w:szCs w:val="15"/>
              </w:rPr>
              <w:t xml:space="preserve"> Üye</w:t>
            </w:r>
          </w:p>
          <w:p w14:paraId="74A980D5" w14:textId="77777777" w:rsidR="00A86383" w:rsidRPr="00A05C4A" w:rsidRDefault="00A86383" w:rsidP="00A86383">
            <w:pPr>
              <w:numPr>
                <w:ilvl w:val="0"/>
                <w:numId w:val="10"/>
              </w:numPr>
              <w:jc w:val="both"/>
              <w:rPr>
                <w:sz w:val="15"/>
                <w:szCs w:val="15"/>
              </w:rPr>
            </w:pPr>
            <w:r w:rsidRPr="00A05C4A">
              <w:rPr>
                <w:sz w:val="15"/>
                <w:szCs w:val="15"/>
              </w:rPr>
              <w:t xml:space="preserve">Fakülte Sekreteri GÜLNUR YILMAZ </w:t>
            </w:r>
            <w:proofErr w:type="gramStart"/>
            <w:r w:rsidRPr="00A05C4A">
              <w:rPr>
                <w:sz w:val="15"/>
                <w:szCs w:val="15"/>
              </w:rPr>
              <w:t>CEVİZ -</w:t>
            </w:r>
            <w:proofErr w:type="gramEnd"/>
            <w:r w:rsidRPr="00A05C4A">
              <w:rPr>
                <w:sz w:val="15"/>
                <w:szCs w:val="15"/>
              </w:rPr>
              <w:t xml:space="preserve"> Raportör</w:t>
            </w:r>
          </w:p>
          <w:p w14:paraId="25C06151" w14:textId="77777777" w:rsidR="00A86383" w:rsidRDefault="00A86383" w:rsidP="00A86383">
            <w:pPr>
              <w:jc w:val="both"/>
            </w:pPr>
          </w:p>
        </w:tc>
        <w:tc>
          <w:tcPr>
            <w:tcW w:w="3117" w:type="dxa"/>
          </w:tcPr>
          <w:p w14:paraId="606236AB" w14:textId="77777777" w:rsidR="00A86383" w:rsidRPr="00A05C4A" w:rsidRDefault="00A86383" w:rsidP="00A86383">
            <w:pPr>
              <w:numPr>
                <w:ilvl w:val="0"/>
                <w:numId w:val="11"/>
              </w:numPr>
              <w:jc w:val="both"/>
              <w:rPr>
                <w:sz w:val="15"/>
                <w:szCs w:val="15"/>
              </w:rPr>
            </w:pPr>
            <w:r w:rsidRPr="00A05C4A">
              <w:rPr>
                <w:sz w:val="15"/>
                <w:szCs w:val="15"/>
              </w:rPr>
              <w:lastRenderedPageBreak/>
              <w:t xml:space="preserve">Profesör BURCU </w:t>
            </w:r>
            <w:proofErr w:type="gramStart"/>
            <w:r w:rsidRPr="00A05C4A">
              <w:rPr>
                <w:sz w:val="15"/>
                <w:szCs w:val="15"/>
              </w:rPr>
              <w:t>KARABEY -</w:t>
            </w:r>
            <w:proofErr w:type="gramEnd"/>
            <w:r w:rsidRPr="00A05C4A">
              <w:rPr>
                <w:sz w:val="15"/>
                <w:szCs w:val="15"/>
              </w:rPr>
              <w:t xml:space="preserve"> Başkan</w:t>
            </w:r>
          </w:p>
          <w:p w14:paraId="32D81A95" w14:textId="77777777" w:rsidR="00A86383" w:rsidRPr="00A05C4A" w:rsidRDefault="00A86383" w:rsidP="00A86383">
            <w:pPr>
              <w:numPr>
                <w:ilvl w:val="0"/>
                <w:numId w:val="11"/>
              </w:numPr>
              <w:jc w:val="both"/>
              <w:rPr>
                <w:sz w:val="15"/>
                <w:szCs w:val="15"/>
              </w:rPr>
            </w:pPr>
            <w:r w:rsidRPr="00A05C4A">
              <w:rPr>
                <w:sz w:val="15"/>
                <w:szCs w:val="15"/>
              </w:rPr>
              <w:t xml:space="preserve">Doçent CANAN </w:t>
            </w:r>
            <w:proofErr w:type="gramStart"/>
            <w:r w:rsidRPr="00A05C4A">
              <w:rPr>
                <w:sz w:val="15"/>
                <w:szCs w:val="15"/>
              </w:rPr>
              <w:t>ZÖNGÜR -</w:t>
            </w:r>
            <w:proofErr w:type="gramEnd"/>
            <w:r w:rsidRPr="00A05C4A">
              <w:rPr>
                <w:sz w:val="15"/>
                <w:szCs w:val="15"/>
              </w:rPr>
              <w:t xml:space="preserve"> Üye</w:t>
            </w:r>
          </w:p>
          <w:p w14:paraId="2780A584" w14:textId="77777777" w:rsidR="00A86383" w:rsidRPr="00A05C4A" w:rsidRDefault="00A86383" w:rsidP="00A86383">
            <w:pPr>
              <w:numPr>
                <w:ilvl w:val="0"/>
                <w:numId w:val="11"/>
              </w:numPr>
              <w:jc w:val="both"/>
              <w:rPr>
                <w:sz w:val="15"/>
                <w:szCs w:val="15"/>
              </w:rPr>
            </w:pPr>
            <w:r w:rsidRPr="00A05C4A">
              <w:rPr>
                <w:sz w:val="15"/>
                <w:szCs w:val="15"/>
              </w:rPr>
              <w:t xml:space="preserve">Doğan </w:t>
            </w:r>
            <w:proofErr w:type="gramStart"/>
            <w:r w:rsidRPr="00A05C4A">
              <w:rPr>
                <w:sz w:val="15"/>
                <w:szCs w:val="15"/>
              </w:rPr>
              <w:t>Karataş -</w:t>
            </w:r>
            <w:proofErr w:type="gramEnd"/>
            <w:r w:rsidRPr="00A05C4A">
              <w:rPr>
                <w:sz w:val="15"/>
                <w:szCs w:val="15"/>
              </w:rPr>
              <w:t xml:space="preserve"> Üye</w:t>
            </w:r>
          </w:p>
          <w:p w14:paraId="0D5A7533" w14:textId="77777777" w:rsidR="00A86383" w:rsidRPr="00A05C4A" w:rsidRDefault="00A86383" w:rsidP="00A86383">
            <w:pPr>
              <w:numPr>
                <w:ilvl w:val="0"/>
                <w:numId w:val="11"/>
              </w:numPr>
              <w:jc w:val="both"/>
              <w:rPr>
                <w:sz w:val="15"/>
                <w:szCs w:val="15"/>
              </w:rPr>
            </w:pPr>
            <w:r w:rsidRPr="00A05C4A">
              <w:rPr>
                <w:sz w:val="15"/>
                <w:szCs w:val="15"/>
              </w:rPr>
              <w:t xml:space="preserve">Oğulcan </w:t>
            </w:r>
            <w:proofErr w:type="gramStart"/>
            <w:r w:rsidRPr="00A05C4A">
              <w:rPr>
                <w:sz w:val="15"/>
                <w:szCs w:val="15"/>
              </w:rPr>
              <w:t>Çelik -</w:t>
            </w:r>
            <w:proofErr w:type="gramEnd"/>
            <w:r w:rsidRPr="00A05C4A">
              <w:rPr>
                <w:sz w:val="15"/>
                <w:szCs w:val="15"/>
              </w:rPr>
              <w:t xml:space="preserve"> Üye</w:t>
            </w:r>
          </w:p>
          <w:p w14:paraId="624EDA80" w14:textId="77777777" w:rsidR="00A86383" w:rsidRPr="00A05C4A" w:rsidRDefault="00A86383" w:rsidP="00A86383">
            <w:pPr>
              <w:numPr>
                <w:ilvl w:val="0"/>
                <w:numId w:val="11"/>
              </w:numPr>
              <w:jc w:val="both"/>
              <w:rPr>
                <w:sz w:val="15"/>
                <w:szCs w:val="15"/>
              </w:rPr>
            </w:pPr>
            <w:r w:rsidRPr="00A05C4A">
              <w:rPr>
                <w:sz w:val="15"/>
                <w:szCs w:val="15"/>
              </w:rPr>
              <w:t xml:space="preserve">Deniz </w:t>
            </w:r>
            <w:proofErr w:type="gramStart"/>
            <w:r w:rsidRPr="00A05C4A">
              <w:rPr>
                <w:sz w:val="15"/>
                <w:szCs w:val="15"/>
              </w:rPr>
              <w:t>Cantürk -</w:t>
            </w:r>
            <w:proofErr w:type="gramEnd"/>
            <w:r w:rsidRPr="00A05C4A">
              <w:rPr>
                <w:sz w:val="15"/>
                <w:szCs w:val="15"/>
              </w:rPr>
              <w:t xml:space="preserve"> Üye</w:t>
            </w:r>
          </w:p>
          <w:p w14:paraId="06214A74" w14:textId="77777777" w:rsidR="00A86383" w:rsidRPr="00A05C4A" w:rsidRDefault="00A86383" w:rsidP="00A86383">
            <w:pPr>
              <w:numPr>
                <w:ilvl w:val="0"/>
                <w:numId w:val="11"/>
              </w:numPr>
              <w:jc w:val="both"/>
              <w:rPr>
                <w:sz w:val="15"/>
                <w:szCs w:val="15"/>
              </w:rPr>
            </w:pPr>
            <w:r w:rsidRPr="00A05C4A">
              <w:rPr>
                <w:sz w:val="15"/>
                <w:szCs w:val="15"/>
              </w:rPr>
              <w:t xml:space="preserve">Serdar </w:t>
            </w:r>
            <w:proofErr w:type="gramStart"/>
            <w:r w:rsidRPr="00A05C4A">
              <w:rPr>
                <w:sz w:val="15"/>
                <w:szCs w:val="15"/>
              </w:rPr>
              <w:t>Benli -</w:t>
            </w:r>
            <w:proofErr w:type="gramEnd"/>
            <w:r w:rsidRPr="00A05C4A">
              <w:rPr>
                <w:sz w:val="15"/>
                <w:szCs w:val="15"/>
              </w:rPr>
              <w:t xml:space="preserve"> Üye</w:t>
            </w:r>
          </w:p>
          <w:p w14:paraId="4631F179" w14:textId="77777777" w:rsidR="00A86383" w:rsidRPr="00A05C4A" w:rsidRDefault="00A86383" w:rsidP="00A86383">
            <w:pPr>
              <w:numPr>
                <w:ilvl w:val="0"/>
                <w:numId w:val="11"/>
              </w:numPr>
              <w:jc w:val="both"/>
              <w:rPr>
                <w:sz w:val="15"/>
                <w:szCs w:val="15"/>
              </w:rPr>
            </w:pPr>
            <w:r w:rsidRPr="00A05C4A">
              <w:rPr>
                <w:sz w:val="15"/>
                <w:szCs w:val="15"/>
              </w:rPr>
              <w:t xml:space="preserve">Ali </w:t>
            </w:r>
            <w:proofErr w:type="gramStart"/>
            <w:r w:rsidRPr="00A05C4A">
              <w:rPr>
                <w:sz w:val="15"/>
                <w:szCs w:val="15"/>
              </w:rPr>
              <w:t>Çakır -</w:t>
            </w:r>
            <w:proofErr w:type="gramEnd"/>
            <w:r w:rsidRPr="00A05C4A">
              <w:rPr>
                <w:sz w:val="15"/>
                <w:szCs w:val="15"/>
              </w:rPr>
              <w:t xml:space="preserve"> Üye</w:t>
            </w:r>
          </w:p>
          <w:p w14:paraId="050984AE" w14:textId="77777777" w:rsidR="00A86383" w:rsidRPr="00A05C4A" w:rsidRDefault="00A86383" w:rsidP="00A86383">
            <w:pPr>
              <w:numPr>
                <w:ilvl w:val="0"/>
                <w:numId w:val="11"/>
              </w:numPr>
              <w:jc w:val="both"/>
              <w:rPr>
                <w:sz w:val="15"/>
                <w:szCs w:val="15"/>
              </w:rPr>
            </w:pPr>
            <w:r w:rsidRPr="00A05C4A">
              <w:rPr>
                <w:sz w:val="15"/>
                <w:szCs w:val="15"/>
              </w:rPr>
              <w:t xml:space="preserve">Derya </w:t>
            </w:r>
            <w:proofErr w:type="spellStart"/>
            <w:proofErr w:type="gramStart"/>
            <w:r w:rsidRPr="00A05C4A">
              <w:rPr>
                <w:sz w:val="15"/>
                <w:szCs w:val="15"/>
              </w:rPr>
              <w:t>Büyükkuşoğlu</w:t>
            </w:r>
            <w:proofErr w:type="spellEnd"/>
            <w:r w:rsidRPr="00A05C4A">
              <w:rPr>
                <w:sz w:val="15"/>
                <w:szCs w:val="15"/>
              </w:rPr>
              <w:t xml:space="preserve"> -</w:t>
            </w:r>
            <w:proofErr w:type="gramEnd"/>
            <w:r w:rsidRPr="00A05C4A">
              <w:rPr>
                <w:sz w:val="15"/>
                <w:szCs w:val="15"/>
              </w:rPr>
              <w:t xml:space="preserve"> Üye</w:t>
            </w:r>
          </w:p>
          <w:p w14:paraId="5933B2E5" w14:textId="77777777" w:rsidR="00A86383" w:rsidRPr="00A05C4A" w:rsidRDefault="00A86383" w:rsidP="00A86383">
            <w:pPr>
              <w:numPr>
                <w:ilvl w:val="0"/>
                <w:numId w:val="11"/>
              </w:numPr>
              <w:jc w:val="both"/>
              <w:rPr>
                <w:sz w:val="15"/>
                <w:szCs w:val="15"/>
              </w:rPr>
            </w:pPr>
            <w:r w:rsidRPr="00A05C4A">
              <w:rPr>
                <w:sz w:val="15"/>
                <w:szCs w:val="15"/>
              </w:rPr>
              <w:t xml:space="preserve">Tarık </w:t>
            </w:r>
            <w:proofErr w:type="gramStart"/>
            <w:r w:rsidRPr="00A05C4A">
              <w:rPr>
                <w:sz w:val="15"/>
                <w:szCs w:val="15"/>
              </w:rPr>
              <w:t>Pabuççuoğlu -</w:t>
            </w:r>
            <w:proofErr w:type="gramEnd"/>
            <w:r w:rsidRPr="00A05C4A">
              <w:rPr>
                <w:sz w:val="15"/>
                <w:szCs w:val="15"/>
              </w:rPr>
              <w:t xml:space="preserve"> Üye</w:t>
            </w:r>
          </w:p>
          <w:p w14:paraId="2F62D110" w14:textId="77777777" w:rsidR="00A86383" w:rsidRPr="00A05C4A" w:rsidRDefault="00A86383" w:rsidP="00A86383">
            <w:pPr>
              <w:numPr>
                <w:ilvl w:val="0"/>
                <w:numId w:val="11"/>
              </w:numPr>
              <w:jc w:val="both"/>
              <w:rPr>
                <w:sz w:val="15"/>
                <w:szCs w:val="15"/>
              </w:rPr>
            </w:pPr>
            <w:r w:rsidRPr="00A05C4A">
              <w:rPr>
                <w:sz w:val="15"/>
                <w:szCs w:val="15"/>
              </w:rPr>
              <w:lastRenderedPageBreak/>
              <w:t xml:space="preserve">Erdal </w:t>
            </w:r>
            <w:proofErr w:type="gramStart"/>
            <w:r w:rsidRPr="00A05C4A">
              <w:rPr>
                <w:sz w:val="15"/>
                <w:szCs w:val="15"/>
              </w:rPr>
              <w:t>Demirci -</w:t>
            </w:r>
            <w:proofErr w:type="gramEnd"/>
            <w:r w:rsidRPr="00A05C4A">
              <w:rPr>
                <w:sz w:val="15"/>
                <w:szCs w:val="15"/>
              </w:rPr>
              <w:t xml:space="preserve"> Üye</w:t>
            </w:r>
          </w:p>
          <w:p w14:paraId="7CFB0C6E" w14:textId="77777777" w:rsidR="00A86383" w:rsidRPr="00A05C4A" w:rsidRDefault="00A86383" w:rsidP="00A86383">
            <w:pPr>
              <w:numPr>
                <w:ilvl w:val="0"/>
                <w:numId w:val="11"/>
              </w:numPr>
              <w:jc w:val="both"/>
              <w:rPr>
                <w:sz w:val="15"/>
                <w:szCs w:val="15"/>
              </w:rPr>
            </w:pPr>
            <w:r w:rsidRPr="00A05C4A">
              <w:rPr>
                <w:sz w:val="15"/>
                <w:szCs w:val="15"/>
              </w:rPr>
              <w:t xml:space="preserve">Ercan Altuğ </w:t>
            </w:r>
            <w:proofErr w:type="gramStart"/>
            <w:r w:rsidRPr="00A05C4A">
              <w:rPr>
                <w:sz w:val="15"/>
                <w:szCs w:val="15"/>
              </w:rPr>
              <w:t>Yılmaz -</w:t>
            </w:r>
            <w:proofErr w:type="gramEnd"/>
            <w:r w:rsidRPr="00A05C4A">
              <w:rPr>
                <w:sz w:val="15"/>
                <w:szCs w:val="15"/>
              </w:rPr>
              <w:t xml:space="preserve"> Üye</w:t>
            </w:r>
          </w:p>
          <w:p w14:paraId="4618CBF3" w14:textId="77777777" w:rsidR="00A86383" w:rsidRDefault="00A86383" w:rsidP="00A86383">
            <w:pPr>
              <w:jc w:val="both"/>
            </w:pPr>
          </w:p>
        </w:tc>
      </w:tr>
    </w:tbl>
    <w:p w14:paraId="196DDBAD" w14:textId="77777777" w:rsidR="00A86383" w:rsidRPr="00911F0C" w:rsidRDefault="00A86383" w:rsidP="00A86383">
      <w:pPr>
        <w:jc w:val="both"/>
      </w:pPr>
    </w:p>
    <w:p w14:paraId="2691335F" w14:textId="77777777" w:rsidR="00A86383" w:rsidRDefault="00A86383" w:rsidP="00A86383">
      <w:pPr>
        <w:jc w:val="both"/>
      </w:pPr>
    </w:p>
    <w:tbl>
      <w:tblPr>
        <w:tblStyle w:val="TabloKlavuzu"/>
        <w:tblW w:w="0" w:type="auto"/>
        <w:tblLook w:val="04A0" w:firstRow="1" w:lastRow="0" w:firstColumn="1" w:lastColumn="0" w:noHBand="0" w:noVBand="1"/>
      </w:tblPr>
      <w:tblGrid>
        <w:gridCol w:w="3116"/>
        <w:gridCol w:w="3117"/>
        <w:gridCol w:w="3117"/>
      </w:tblGrid>
      <w:tr w:rsidR="00A86383" w14:paraId="72463617" w14:textId="77777777" w:rsidTr="00DC2BC7">
        <w:tc>
          <w:tcPr>
            <w:tcW w:w="3116" w:type="dxa"/>
          </w:tcPr>
          <w:p w14:paraId="2B6C8DD8" w14:textId="77777777" w:rsidR="00A86383" w:rsidRPr="00911F0C" w:rsidRDefault="00A86383" w:rsidP="00A86383">
            <w:pPr>
              <w:jc w:val="both"/>
              <w:rPr>
                <w:b/>
                <w:bCs/>
              </w:rPr>
            </w:pPr>
            <w:r w:rsidRPr="00911F0C">
              <w:rPr>
                <w:b/>
                <w:bCs/>
              </w:rPr>
              <w:t>DR. ÖĞR. ÜYESİ ALIMI ÖN DEĞERLENDİRME KOMİSYONU</w:t>
            </w:r>
          </w:p>
          <w:p w14:paraId="7E8A5222" w14:textId="77777777" w:rsidR="00A86383" w:rsidRPr="00A05C4A" w:rsidRDefault="00A86383" w:rsidP="00A86383">
            <w:pPr>
              <w:numPr>
                <w:ilvl w:val="0"/>
                <w:numId w:val="12"/>
              </w:numPr>
              <w:jc w:val="both"/>
              <w:rPr>
                <w:sz w:val="15"/>
                <w:szCs w:val="15"/>
              </w:rPr>
            </w:pPr>
            <w:proofErr w:type="spellStart"/>
            <w:r w:rsidRPr="00A05C4A">
              <w:rPr>
                <w:sz w:val="15"/>
                <w:szCs w:val="15"/>
              </w:rPr>
              <w:t>Prof.Dr</w:t>
            </w:r>
            <w:proofErr w:type="spellEnd"/>
            <w:r w:rsidRPr="00A05C4A">
              <w:rPr>
                <w:sz w:val="15"/>
                <w:szCs w:val="15"/>
              </w:rPr>
              <w:t xml:space="preserve">. ERHUN </w:t>
            </w:r>
            <w:proofErr w:type="gramStart"/>
            <w:r w:rsidRPr="00A05C4A">
              <w:rPr>
                <w:sz w:val="15"/>
                <w:szCs w:val="15"/>
              </w:rPr>
              <w:t>ŞENGÜL -</w:t>
            </w:r>
            <w:proofErr w:type="gramEnd"/>
            <w:r w:rsidRPr="00A05C4A">
              <w:rPr>
                <w:sz w:val="15"/>
                <w:szCs w:val="15"/>
              </w:rPr>
              <w:t xml:space="preserve"> Üye</w:t>
            </w:r>
          </w:p>
          <w:p w14:paraId="1B7DEB2C" w14:textId="77777777" w:rsidR="00A86383" w:rsidRPr="00A05C4A" w:rsidRDefault="00A86383" w:rsidP="00A86383">
            <w:pPr>
              <w:numPr>
                <w:ilvl w:val="0"/>
                <w:numId w:val="12"/>
              </w:numPr>
              <w:jc w:val="both"/>
              <w:rPr>
                <w:sz w:val="15"/>
                <w:szCs w:val="15"/>
              </w:rPr>
            </w:pPr>
            <w:proofErr w:type="spellStart"/>
            <w:r w:rsidRPr="00A05C4A">
              <w:rPr>
                <w:sz w:val="15"/>
                <w:szCs w:val="15"/>
              </w:rPr>
              <w:t>Doç.Dr</w:t>
            </w:r>
            <w:proofErr w:type="spellEnd"/>
            <w:r w:rsidRPr="00A05C4A">
              <w:rPr>
                <w:sz w:val="15"/>
                <w:szCs w:val="15"/>
              </w:rPr>
              <w:t xml:space="preserve">. FİLİZ </w:t>
            </w:r>
            <w:proofErr w:type="gramStart"/>
            <w:r w:rsidRPr="00A05C4A">
              <w:rPr>
                <w:sz w:val="15"/>
                <w:szCs w:val="15"/>
              </w:rPr>
              <w:t>ÇEVİK -</w:t>
            </w:r>
            <w:proofErr w:type="gramEnd"/>
            <w:r w:rsidRPr="00A05C4A">
              <w:rPr>
                <w:sz w:val="15"/>
                <w:szCs w:val="15"/>
              </w:rPr>
              <w:t xml:space="preserve"> Üye</w:t>
            </w:r>
          </w:p>
          <w:p w14:paraId="48B3C489" w14:textId="77777777" w:rsidR="00A86383" w:rsidRDefault="00A86383" w:rsidP="00A86383">
            <w:pPr>
              <w:jc w:val="both"/>
            </w:pPr>
          </w:p>
        </w:tc>
        <w:tc>
          <w:tcPr>
            <w:tcW w:w="3117" w:type="dxa"/>
          </w:tcPr>
          <w:p w14:paraId="33879589" w14:textId="77777777" w:rsidR="00A86383" w:rsidRPr="00911F0C" w:rsidRDefault="00A86383" w:rsidP="00A86383">
            <w:pPr>
              <w:jc w:val="both"/>
              <w:rPr>
                <w:b/>
                <w:bCs/>
              </w:rPr>
            </w:pPr>
            <w:r w:rsidRPr="00911F0C">
              <w:rPr>
                <w:b/>
                <w:bCs/>
              </w:rPr>
              <w:t>BİRİM KALİTE KOMİSYONU</w:t>
            </w:r>
          </w:p>
          <w:p w14:paraId="73807378" w14:textId="77777777" w:rsidR="00A86383" w:rsidRPr="00A05C4A" w:rsidRDefault="00A86383" w:rsidP="00A86383">
            <w:pPr>
              <w:numPr>
                <w:ilvl w:val="0"/>
                <w:numId w:val="13"/>
              </w:numPr>
              <w:jc w:val="both"/>
              <w:rPr>
                <w:sz w:val="15"/>
                <w:szCs w:val="15"/>
              </w:rPr>
            </w:pPr>
            <w:r w:rsidRPr="00A05C4A">
              <w:rPr>
                <w:sz w:val="15"/>
                <w:szCs w:val="15"/>
              </w:rPr>
              <w:t xml:space="preserve">Profesör BURCU </w:t>
            </w:r>
            <w:proofErr w:type="gramStart"/>
            <w:r w:rsidRPr="00A05C4A">
              <w:rPr>
                <w:sz w:val="15"/>
                <w:szCs w:val="15"/>
              </w:rPr>
              <w:t>KARABEY -</w:t>
            </w:r>
            <w:proofErr w:type="gramEnd"/>
            <w:r w:rsidRPr="00A05C4A">
              <w:rPr>
                <w:sz w:val="15"/>
                <w:szCs w:val="15"/>
              </w:rPr>
              <w:t xml:space="preserve"> Başkan</w:t>
            </w:r>
          </w:p>
          <w:p w14:paraId="21DAC678" w14:textId="77777777" w:rsidR="00A86383" w:rsidRPr="00A05C4A" w:rsidRDefault="00A86383" w:rsidP="00A86383">
            <w:pPr>
              <w:numPr>
                <w:ilvl w:val="0"/>
                <w:numId w:val="13"/>
              </w:numPr>
              <w:jc w:val="both"/>
              <w:rPr>
                <w:sz w:val="15"/>
                <w:szCs w:val="15"/>
              </w:rPr>
            </w:pPr>
            <w:r w:rsidRPr="00A05C4A">
              <w:rPr>
                <w:sz w:val="15"/>
                <w:szCs w:val="15"/>
              </w:rPr>
              <w:t xml:space="preserve">Doktor Öğretim Üyesi BERKE </w:t>
            </w:r>
            <w:proofErr w:type="gramStart"/>
            <w:r w:rsidRPr="00A05C4A">
              <w:rPr>
                <w:sz w:val="15"/>
                <w:szCs w:val="15"/>
              </w:rPr>
              <w:t>SOYUER -</w:t>
            </w:r>
            <w:proofErr w:type="gramEnd"/>
            <w:r w:rsidRPr="00A05C4A">
              <w:rPr>
                <w:sz w:val="15"/>
                <w:szCs w:val="15"/>
              </w:rPr>
              <w:t xml:space="preserve"> Üye</w:t>
            </w:r>
          </w:p>
          <w:p w14:paraId="60FCB771" w14:textId="77777777" w:rsidR="00A86383" w:rsidRPr="00A05C4A" w:rsidRDefault="00A86383" w:rsidP="00A86383">
            <w:pPr>
              <w:numPr>
                <w:ilvl w:val="0"/>
                <w:numId w:val="13"/>
              </w:numPr>
              <w:jc w:val="both"/>
              <w:rPr>
                <w:sz w:val="15"/>
                <w:szCs w:val="15"/>
              </w:rPr>
            </w:pPr>
            <w:proofErr w:type="spellStart"/>
            <w:r w:rsidRPr="00A05C4A">
              <w:rPr>
                <w:sz w:val="15"/>
                <w:szCs w:val="15"/>
              </w:rPr>
              <w:t>Doç.Dr</w:t>
            </w:r>
            <w:proofErr w:type="spellEnd"/>
            <w:r w:rsidRPr="00A05C4A">
              <w:rPr>
                <w:sz w:val="15"/>
                <w:szCs w:val="15"/>
              </w:rPr>
              <w:t xml:space="preserve">. FİLİZ </w:t>
            </w:r>
            <w:proofErr w:type="gramStart"/>
            <w:r w:rsidRPr="00A05C4A">
              <w:rPr>
                <w:sz w:val="15"/>
                <w:szCs w:val="15"/>
              </w:rPr>
              <w:t>ÇEVİK -</w:t>
            </w:r>
            <w:proofErr w:type="gramEnd"/>
            <w:r w:rsidRPr="00A05C4A">
              <w:rPr>
                <w:sz w:val="15"/>
                <w:szCs w:val="15"/>
              </w:rPr>
              <w:t xml:space="preserve"> Üye</w:t>
            </w:r>
          </w:p>
          <w:p w14:paraId="5A165FB0" w14:textId="77777777" w:rsidR="00A86383" w:rsidRPr="00A05C4A" w:rsidRDefault="00A86383" w:rsidP="00A86383">
            <w:pPr>
              <w:numPr>
                <w:ilvl w:val="0"/>
                <w:numId w:val="13"/>
              </w:numPr>
              <w:jc w:val="both"/>
              <w:rPr>
                <w:sz w:val="15"/>
                <w:szCs w:val="15"/>
              </w:rPr>
            </w:pPr>
            <w:r w:rsidRPr="00A05C4A">
              <w:rPr>
                <w:sz w:val="15"/>
                <w:szCs w:val="15"/>
              </w:rPr>
              <w:t xml:space="preserve">Doçent CANAN </w:t>
            </w:r>
            <w:proofErr w:type="gramStart"/>
            <w:r w:rsidRPr="00A05C4A">
              <w:rPr>
                <w:sz w:val="15"/>
                <w:szCs w:val="15"/>
              </w:rPr>
              <w:t>ZÖNGÜR -</w:t>
            </w:r>
            <w:proofErr w:type="gramEnd"/>
            <w:r w:rsidRPr="00A05C4A">
              <w:rPr>
                <w:sz w:val="15"/>
                <w:szCs w:val="15"/>
              </w:rPr>
              <w:t xml:space="preserve"> Üye</w:t>
            </w:r>
          </w:p>
          <w:p w14:paraId="2761C386" w14:textId="77777777" w:rsidR="00A86383" w:rsidRPr="00A05C4A" w:rsidRDefault="00A86383" w:rsidP="00A86383">
            <w:pPr>
              <w:numPr>
                <w:ilvl w:val="0"/>
                <w:numId w:val="13"/>
              </w:numPr>
              <w:jc w:val="both"/>
              <w:rPr>
                <w:sz w:val="15"/>
                <w:szCs w:val="15"/>
              </w:rPr>
            </w:pPr>
            <w:r w:rsidRPr="00A05C4A">
              <w:rPr>
                <w:sz w:val="15"/>
                <w:szCs w:val="15"/>
              </w:rPr>
              <w:t xml:space="preserve">Doçent AYŞE </w:t>
            </w:r>
            <w:proofErr w:type="gramStart"/>
            <w:r w:rsidRPr="00A05C4A">
              <w:rPr>
                <w:sz w:val="15"/>
                <w:szCs w:val="15"/>
              </w:rPr>
              <w:t>CANBOLAT -</w:t>
            </w:r>
            <w:proofErr w:type="gramEnd"/>
            <w:r w:rsidRPr="00A05C4A">
              <w:rPr>
                <w:sz w:val="15"/>
                <w:szCs w:val="15"/>
              </w:rPr>
              <w:t xml:space="preserve"> Üye</w:t>
            </w:r>
          </w:p>
          <w:p w14:paraId="6C96A453" w14:textId="77777777" w:rsidR="00A86383" w:rsidRPr="00A05C4A" w:rsidRDefault="00A86383" w:rsidP="00A86383">
            <w:pPr>
              <w:numPr>
                <w:ilvl w:val="0"/>
                <w:numId w:val="13"/>
              </w:numPr>
              <w:jc w:val="both"/>
              <w:rPr>
                <w:sz w:val="15"/>
                <w:szCs w:val="15"/>
              </w:rPr>
            </w:pPr>
            <w:r w:rsidRPr="00A05C4A">
              <w:rPr>
                <w:sz w:val="15"/>
                <w:szCs w:val="15"/>
              </w:rPr>
              <w:t xml:space="preserve">Doktor Öğretim Üyesi GÜLŞAH </w:t>
            </w:r>
            <w:proofErr w:type="gramStart"/>
            <w:r w:rsidRPr="00A05C4A">
              <w:rPr>
                <w:sz w:val="15"/>
                <w:szCs w:val="15"/>
              </w:rPr>
              <w:t>BAYRAKTAR -</w:t>
            </w:r>
            <w:proofErr w:type="gramEnd"/>
            <w:r w:rsidRPr="00A05C4A">
              <w:rPr>
                <w:sz w:val="15"/>
                <w:szCs w:val="15"/>
              </w:rPr>
              <w:t xml:space="preserve"> Üye</w:t>
            </w:r>
          </w:p>
          <w:p w14:paraId="6A2AEA47" w14:textId="77777777" w:rsidR="00A86383" w:rsidRPr="00A05C4A" w:rsidRDefault="00A86383" w:rsidP="00A86383">
            <w:pPr>
              <w:numPr>
                <w:ilvl w:val="0"/>
                <w:numId w:val="13"/>
              </w:numPr>
              <w:jc w:val="both"/>
              <w:rPr>
                <w:sz w:val="15"/>
                <w:szCs w:val="15"/>
              </w:rPr>
            </w:pPr>
            <w:proofErr w:type="spellStart"/>
            <w:r w:rsidRPr="00A05C4A">
              <w:rPr>
                <w:sz w:val="15"/>
                <w:szCs w:val="15"/>
              </w:rPr>
              <w:t>Öğr.Gör.Dr</w:t>
            </w:r>
            <w:proofErr w:type="spellEnd"/>
            <w:r w:rsidRPr="00A05C4A">
              <w:rPr>
                <w:sz w:val="15"/>
                <w:szCs w:val="15"/>
              </w:rPr>
              <w:t xml:space="preserve">. BURAK </w:t>
            </w:r>
            <w:proofErr w:type="gramStart"/>
            <w:r w:rsidRPr="00A05C4A">
              <w:rPr>
                <w:sz w:val="15"/>
                <w:szCs w:val="15"/>
              </w:rPr>
              <w:t>PEKÜN -</w:t>
            </w:r>
            <w:proofErr w:type="gramEnd"/>
            <w:r w:rsidRPr="00A05C4A">
              <w:rPr>
                <w:sz w:val="15"/>
                <w:szCs w:val="15"/>
              </w:rPr>
              <w:t xml:space="preserve"> Üye</w:t>
            </w:r>
          </w:p>
          <w:p w14:paraId="0B6A95D0" w14:textId="77777777" w:rsidR="00A86383" w:rsidRPr="00A05C4A" w:rsidRDefault="00A86383" w:rsidP="00A86383">
            <w:pPr>
              <w:numPr>
                <w:ilvl w:val="0"/>
                <w:numId w:val="13"/>
              </w:numPr>
              <w:jc w:val="both"/>
              <w:rPr>
                <w:sz w:val="15"/>
                <w:szCs w:val="15"/>
              </w:rPr>
            </w:pPr>
            <w:r w:rsidRPr="00A05C4A">
              <w:rPr>
                <w:sz w:val="15"/>
                <w:szCs w:val="15"/>
              </w:rPr>
              <w:t xml:space="preserve">Öğretim Görevlisi COŞKUN </w:t>
            </w:r>
            <w:proofErr w:type="gramStart"/>
            <w:r w:rsidRPr="00A05C4A">
              <w:rPr>
                <w:sz w:val="15"/>
                <w:szCs w:val="15"/>
              </w:rPr>
              <w:t>TÜRK -</w:t>
            </w:r>
            <w:proofErr w:type="gramEnd"/>
            <w:r w:rsidRPr="00A05C4A">
              <w:rPr>
                <w:sz w:val="15"/>
                <w:szCs w:val="15"/>
              </w:rPr>
              <w:t xml:space="preserve"> Üye</w:t>
            </w:r>
          </w:p>
          <w:p w14:paraId="1302153F" w14:textId="77777777" w:rsidR="00A86383" w:rsidRPr="00A05C4A" w:rsidRDefault="00A86383" w:rsidP="00A86383">
            <w:pPr>
              <w:numPr>
                <w:ilvl w:val="0"/>
                <w:numId w:val="13"/>
              </w:numPr>
              <w:jc w:val="both"/>
              <w:rPr>
                <w:sz w:val="15"/>
                <w:szCs w:val="15"/>
              </w:rPr>
            </w:pPr>
            <w:r w:rsidRPr="00A05C4A">
              <w:rPr>
                <w:sz w:val="15"/>
                <w:szCs w:val="15"/>
              </w:rPr>
              <w:t xml:space="preserve">Fakülte Sekreteri GÜLNUR YILMAZ </w:t>
            </w:r>
            <w:proofErr w:type="gramStart"/>
            <w:r w:rsidRPr="00A05C4A">
              <w:rPr>
                <w:sz w:val="15"/>
                <w:szCs w:val="15"/>
              </w:rPr>
              <w:t>CEVİZ -</w:t>
            </w:r>
            <w:proofErr w:type="gramEnd"/>
            <w:r w:rsidRPr="00A05C4A">
              <w:rPr>
                <w:sz w:val="15"/>
                <w:szCs w:val="15"/>
              </w:rPr>
              <w:t xml:space="preserve"> Raportör</w:t>
            </w:r>
          </w:p>
          <w:p w14:paraId="51F5CCB4" w14:textId="77777777" w:rsidR="00A86383" w:rsidRDefault="00A86383" w:rsidP="00A86383">
            <w:pPr>
              <w:jc w:val="both"/>
            </w:pPr>
          </w:p>
        </w:tc>
        <w:tc>
          <w:tcPr>
            <w:tcW w:w="3117" w:type="dxa"/>
          </w:tcPr>
          <w:p w14:paraId="5DBB05C8" w14:textId="77777777" w:rsidR="00A86383" w:rsidRPr="00911F0C" w:rsidRDefault="00A86383" w:rsidP="00A86383">
            <w:pPr>
              <w:jc w:val="both"/>
              <w:rPr>
                <w:b/>
                <w:bCs/>
              </w:rPr>
            </w:pPr>
            <w:r w:rsidRPr="00911F0C">
              <w:rPr>
                <w:b/>
                <w:bCs/>
              </w:rPr>
              <w:t>BİRİM AKADEMİK TEŞVİK BAŞVURU VE İNCELEME KOMİSYONU</w:t>
            </w:r>
          </w:p>
          <w:p w14:paraId="6AD9B52D" w14:textId="77777777" w:rsidR="00A86383" w:rsidRPr="00A05C4A" w:rsidRDefault="00A86383" w:rsidP="00A86383">
            <w:pPr>
              <w:numPr>
                <w:ilvl w:val="0"/>
                <w:numId w:val="14"/>
              </w:numPr>
              <w:jc w:val="both"/>
              <w:rPr>
                <w:sz w:val="15"/>
                <w:szCs w:val="15"/>
              </w:rPr>
            </w:pPr>
            <w:r w:rsidRPr="00A05C4A">
              <w:rPr>
                <w:sz w:val="15"/>
                <w:szCs w:val="15"/>
              </w:rPr>
              <w:t xml:space="preserve">Doçent FATMA BETÜL </w:t>
            </w:r>
            <w:proofErr w:type="gramStart"/>
            <w:r w:rsidRPr="00A05C4A">
              <w:rPr>
                <w:sz w:val="15"/>
                <w:szCs w:val="15"/>
              </w:rPr>
              <w:t>GÜNEŞDOĞDU -</w:t>
            </w:r>
            <w:proofErr w:type="gramEnd"/>
            <w:r w:rsidRPr="00A05C4A">
              <w:rPr>
                <w:sz w:val="15"/>
                <w:szCs w:val="15"/>
              </w:rPr>
              <w:t xml:space="preserve"> Üye</w:t>
            </w:r>
          </w:p>
          <w:p w14:paraId="3D08724A" w14:textId="77777777" w:rsidR="00A86383" w:rsidRPr="00A05C4A" w:rsidRDefault="00A86383" w:rsidP="00A86383">
            <w:pPr>
              <w:numPr>
                <w:ilvl w:val="0"/>
                <w:numId w:val="14"/>
              </w:numPr>
              <w:jc w:val="both"/>
              <w:rPr>
                <w:sz w:val="15"/>
                <w:szCs w:val="15"/>
              </w:rPr>
            </w:pPr>
            <w:r w:rsidRPr="00A05C4A">
              <w:rPr>
                <w:sz w:val="15"/>
                <w:szCs w:val="15"/>
              </w:rPr>
              <w:t xml:space="preserve">Profesör ESRA SAĞLIK </w:t>
            </w:r>
            <w:proofErr w:type="gramStart"/>
            <w:r w:rsidRPr="00A05C4A">
              <w:rPr>
                <w:sz w:val="15"/>
                <w:szCs w:val="15"/>
              </w:rPr>
              <w:t>ŞENALP -</w:t>
            </w:r>
            <w:proofErr w:type="gramEnd"/>
            <w:r w:rsidRPr="00A05C4A">
              <w:rPr>
                <w:sz w:val="15"/>
                <w:szCs w:val="15"/>
              </w:rPr>
              <w:t xml:space="preserve"> Üye</w:t>
            </w:r>
          </w:p>
          <w:p w14:paraId="08154CF0" w14:textId="77777777" w:rsidR="00A86383" w:rsidRPr="00A05C4A" w:rsidRDefault="00A86383" w:rsidP="00A86383">
            <w:pPr>
              <w:numPr>
                <w:ilvl w:val="0"/>
                <w:numId w:val="14"/>
              </w:numPr>
              <w:jc w:val="both"/>
              <w:rPr>
                <w:sz w:val="15"/>
                <w:szCs w:val="15"/>
              </w:rPr>
            </w:pPr>
            <w:r w:rsidRPr="00A05C4A">
              <w:rPr>
                <w:sz w:val="15"/>
                <w:szCs w:val="15"/>
              </w:rPr>
              <w:t xml:space="preserve">Profesör MUSA </w:t>
            </w:r>
            <w:proofErr w:type="gramStart"/>
            <w:r w:rsidRPr="00A05C4A">
              <w:rPr>
                <w:sz w:val="15"/>
                <w:szCs w:val="15"/>
              </w:rPr>
              <w:t>KÖKSAL -</w:t>
            </w:r>
            <w:proofErr w:type="gramEnd"/>
            <w:r w:rsidRPr="00A05C4A">
              <w:rPr>
                <w:sz w:val="15"/>
                <w:szCs w:val="15"/>
              </w:rPr>
              <w:t xml:space="preserve"> Üye</w:t>
            </w:r>
          </w:p>
          <w:p w14:paraId="343554AD" w14:textId="77777777" w:rsidR="00A86383" w:rsidRPr="00A05C4A" w:rsidRDefault="00A86383" w:rsidP="00A86383">
            <w:pPr>
              <w:numPr>
                <w:ilvl w:val="0"/>
                <w:numId w:val="14"/>
              </w:numPr>
              <w:jc w:val="both"/>
              <w:rPr>
                <w:sz w:val="15"/>
                <w:szCs w:val="15"/>
              </w:rPr>
            </w:pPr>
            <w:r w:rsidRPr="00A05C4A">
              <w:rPr>
                <w:sz w:val="15"/>
                <w:szCs w:val="15"/>
              </w:rPr>
              <w:t xml:space="preserve">Profesör EROL </w:t>
            </w:r>
            <w:proofErr w:type="gramStart"/>
            <w:r w:rsidRPr="00A05C4A">
              <w:rPr>
                <w:sz w:val="15"/>
                <w:szCs w:val="15"/>
              </w:rPr>
              <w:t>TURGUT -</w:t>
            </w:r>
            <w:proofErr w:type="gramEnd"/>
            <w:r w:rsidRPr="00A05C4A">
              <w:rPr>
                <w:sz w:val="15"/>
                <w:szCs w:val="15"/>
              </w:rPr>
              <w:t xml:space="preserve"> Üye</w:t>
            </w:r>
          </w:p>
          <w:p w14:paraId="7CFE413E" w14:textId="77777777" w:rsidR="00A86383" w:rsidRPr="00A05C4A" w:rsidRDefault="00A86383" w:rsidP="00A86383">
            <w:pPr>
              <w:numPr>
                <w:ilvl w:val="0"/>
                <w:numId w:val="14"/>
              </w:numPr>
              <w:jc w:val="both"/>
              <w:rPr>
                <w:sz w:val="15"/>
                <w:szCs w:val="15"/>
              </w:rPr>
            </w:pPr>
            <w:r w:rsidRPr="00A05C4A">
              <w:rPr>
                <w:sz w:val="15"/>
                <w:szCs w:val="15"/>
              </w:rPr>
              <w:t xml:space="preserve">Doktor Öğretim Üyesi SAVAŞ </w:t>
            </w:r>
            <w:proofErr w:type="gramStart"/>
            <w:r w:rsidRPr="00A05C4A">
              <w:rPr>
                <w:sz w:val="15"/>
                <w:szCs w:val="15"/>
              </w:rPr>
              <w:t>ÖZTÜRK -</w:t>
            </w:r>
            <w:proofErr w:type="gramEnd"/>
            <w:r w:rsidRPr="00A05C4A">
              <w:rPr>
                <w:sz w:val="15"/>
                <w:szCs w:val="15"/>
              </w:rPr>
              <w:t xml:space="preserve"> Üye</w:t>
            </w:r>
          </w:p>
          <w:p w14:paraId="4119E3E8" w14:textId="77777777" w:rsidR="00A86383" w:rsidRPr="00A05C4A" w:rsidRDefault="00A86383" w:rsidP="00A86383">
            <w:pPr>
              <w:numPr>
                <w:ilvl w:val="0"/>
                <w:numId w:val="14"/>
              </w:numPr>
              <w:jc w:val="both"/>
              <w:rPr>
                <w:sz w:val="15"/>
                <w:szCs w:val="15"/>
              </w:rPr>
            </w:pPr>
            <w:r w:rsidRPr="00A05C4A">
              <w:rPr>
                <w:sz w:val="15"/>
                <w:szCs w:val="15"/>
              </w:rPr>
              <w:t xml:space="preserve">Doktor Öğretim Üyesi BERKE </w:t>
            </w:r>
            <w:proofErr w:type="gramStart"/>
            <w:r w:rsidRPr="00A05C4A">
              <w:rPr>
                <w:sz w:val="15"/>
                <w:szCs w:val="15"/>
              </w:rPr>
              <w:t>SOYUER -</w:t>
            </w:r>
            <w:proofErr w:type="gramEnd"/>
            <w:r w:rsidRPr="00A05C4A">
              <w:rPr>
                <w:sz w:val="15"/>
                <w:szCs w:val="15"/>
              </w:rPr>
              <w:t xml:space="preserve"> Üye</w:t>
            </w:r>
          </w:p>
          <w:p w14:paraId="194902D7" w14:textId="77777777" w:rsidR="00A86383" w:rsidRPr="00A05C4A" w:rsidRDefault="00A86383" w:rsidP="00A86383">
            <w:pPr>
              <w:numPr>
                <w:ilvl w:val="0"/>
                <w:numId w:val="14"/>
              </w:numPr>
              <w:jc w:val="both"/>
              <w:rPr>
                <w:sz w:val="15"/>
                <w:szCs w:val="15"/>
              </w:rPr>
            </w:pPr>
            <w:proofErr w:type="spellStart"/>
            <w:r w:rsidRPr="00A05C4A">
              <w:rPr>
                <w:sz w:val="15"/>
                <w:szCs w:val="15"/>
              </w:rPr>
              <w:t>Prof.Dr</w:t>
            </w:r>
            <w:proofErr w:type="spellEnd"/>
            <w:r w:rsidRPr="00A05C4A">
              <w:rPr>
                <w:sz w:val="15"/>
                <w:szCs w:val="15"/>
              </w:rPr>
              <w:t xml:space="preserve">. ALİMCAN </w:t>
            </w:r>
            <w:proofErr w:type="gramStart"/>
            <w:r w:rsidRPr="00A05C4A">
              <w:rPr>
                <w:sz w:val="15"/>
                <w:szCs w:val="15"/>
              </w:rPr>
              <w:t>ZİYAİ -</w:t>
            </w:r>
            <w:proofErr w:type="gramEnd"/>
            <w:r w:rsidRPr="00A05C4A">
              <w:rPr>
                <w:sz w:val="15"/>
                <w:szCs w:val="15"/>
              </w:rPr>
              <w:t xml:space="preserve"> Üye</w:t>
            </w:r>
          </w:p>
          <w:p w14:paraId="20FEB77E" w14:textId="77777777" w:rsidR="00A86383" w:rsidRPr="00A05C4A" w:rsidRDefault="00A86383" w:rsidP="00A86383">
            <w:pPr>
              <w:numPr>
                <w:ilvl w:val="0"/>
                <w:numId w:val="14"/>
              </w:numPr>
              <w:jc w:val="both"/>
              <w:rPr>
                <w:sz w:val="15"/>
                <w:szCs w:val="15"/>
              </w:rPr>
            </w:pPr>
            <w:r w:rsidRPr="00A05C4A">
              <w:rPr>
                <w:sz w:val="15"/>
                <w:szCs w:val="15"/>
              </w:rPr>
              <w:t xml:space="preserve">Doktor Öğretim Üyesi EZGİ DENİZ </w:t>
            </w:r>
            <w:proofErr w:type="gramStart"/>
            <w:r w:rsidRPr="00A05C4A">
              <w:rPr>
                <w:sz w:val="15"/>
                <w:szCs w:val="15"/>
              </w:rPr>
              <w:t>ALPAN -</w:t>
            </w:r>
            <w:proofErr w:type="gramEnd"/>
            <w:r w:rsidRPr="00A05C4A">
              <w:rPr>
                <w:sz w:val="15"/>
                <w:szCs w:val="15"/>
              </w:rPr>
              <w:t xml:space="preserve"> Üye</w:t>
            </w:r>
          </w:p>
          <w:p w14:paraId="66D217E4" w14:textId="77777777" w:rsidR="00A86383" w:rsidRPr="00A05C4A" w:rsidRDefault="00A86383" w:rsidP="00A86383">
            <w:pPr>
              <w:numPr>
                <w:ilvl w:val="0"/>
                <w:numId w:val="14"/>
              </w:numPr>
              <w:jc w:val="both"/>
              <w:rPr>
                <w:sz w:val="15"/>
                <w:szCs w:val="15"/>
              </w:rPr>
            </w:pPr>
            <w:r w:rsidRPr="00A05C4A">
              <w:rPr>
                <w:sz w:val="15"/>
                <w:szCs w:val="15"/>
              </w:rPr>
              <w:t xml:space="preserve">Profesör BURCU </w:t>
            </w:r>
            <w:proofErr w:type="gramStart"/>
            <w:r w:rsidRPr="00A05C4A">
              <w:rPr>
                <w:sz w:val="15"/>
                <w:szCs w:val="15"/>
              </w:rPr>
              <w:t>KARABEY -</w:t>
            </w:r>
            <w:proofErr w:type="gramEnd"/>
            <w:r w:rsidRPr="00A05C4A">
              <w:rPr>
                <w:sz w:val="15"/>
                <w:szCs w:val="15"/>
              </w:rPr>
              <w:t xml:space="preserve"> Üye</w:t>
            </w:r>
          </w:p>
          <w:p w14:paraId="24EB6BBC" w14:textId="77777777" w:rsidR="00A86383" w:rsidRPr="00A05C4A" w:rsidRDefault="00A86383" w:rsidP="00A86383">
            <w:pPr>
              <w:numPr>
                <w:ilvl w:val="0"/>
                <w:numId w:val="14"/>
              </w:numPr>
              <w:jc w:val="both"/>
              <w:rPr>
                <w:sz w:val="15"/>
                <w:szCs w:val="15"/>
              </w:rPr>
            </w:pPr>
            <w:proofErr w:type="spellStart"/>
            <w:r w:rsidRPr="00A05C4A">
              <w:rPr>
                <w:sz w:val="15"/>
                <w:szCs w:val="15"/>
              </w:rPr>
              <w:t>Prof.Dr</w:t>
            </w:r>
            <w:proofErr w:type="spellEnd"/>
            <w:r w:rsidRPr="00A05C4A">
              <w:rPr>
                <w:sz w:val="15"/>
                <w:szCs w:val="15"/>
              </w:rPr>
              <w:t xml:space="preserve">. ERHUN </w:t>
            </w:r>
            <w:proofErr w:type="gramStart"/>
            <w:r w:rsidRPr="00A05C4A">
              <w:rPr>
                <w:sz w:val="15"/>
                <w:szCs w:val="15"/>
              </w:rPr>
              <w:t>ŞENGÜL -</w:t>
            </w:r>
            <w:proofErr w:type="gramEnd"/>
            <w:r w:rsidRPr="00A05C4A">
              <w:rPr>
                <w:sz w:val="15"/>
                <w:szCs w:val="15"/>
              </w:rPr>
              <w:t xml:space="preserve"> Üye</w:t>
            </w:r>
          </w:p>
          <w:p w14:paraId="7690BFF8" w14:textId="77777777" w:rsidR="00A86383" w:rsidRPr="00A05C4A" w:rsidRDefault="00A86383" w:rsidP="00A86383">
            <w:pPr>
              <w:numPr>
                <w:ilvl w:val="0"/>
                <w:numId w:val="14"/>
              </w:numPr>
              <w:jc w:val="both"/>
              <w:rPr>
                <w:sz w:val="15"/>
                <w:szCs w:val="15"/>
              </w:rPr>
            </w:pPr>
            <w:proofErr w:type="spellStart"/>
            <w:r w:rsidRPr="00A05C4A">
              <w:rPr>
                <w:sz w:val="15"/>
                <w:szCs w:val="15"/>
              </w:rPr>
              <w:t>Prof.Dr</w:t>
            </w:r>
            <w:proofErr w:type="spellEnd"/>
            <w:r w:rsidRPr="00A05C4A">
              <w:rPr>
                <w:sz w:val="15"/>
                <w:szCs w:val="15"/>
              </w:rPr>
              <w:t xml:space="preserve">. ENİS TİMUÇİN </w:t>
            </w:r>
            <w:proofErr w:type="gramStart"/>
            <w:r w:rsidRPr="00A05C4A">
              <w:rPr>
                <w:sz w:val="15"/>
                <w:szCs w:val="15"/>
              </w:rPr>
              <w:t>TAN -</w:t>
            </w:r>
            <w:proofErr w:type="gramEnd"/>
            <w:r w:rsidRPr="00A05C4A">
              <w:rPr>
                <w:sz w:val="15"/>
                <w:szCs w:val="15"/>
              </w:rPr>
              <w:t xml:space="preserve"> Üye</w:t>
            </w:r>
          </w:p>
          <w:p w14:paraId="2A218189" w14:textId="77777777" w:rsidR="00A86383" w:rsidRPr="00A05C4A" w:rsidRDefault="00A86383" w:rsidP="00A86383">
            <w:pPr>
              <w:numPr>
                <w:ilvl w:val="0"/>
                <w:numId w:val="14"/>
              </w:numPr>
              <w:jc w:val="both"/>
              <w:rPr>
                <w:sz w:val="15"/>
                <w:szCs w:val="15"/>
              </w:rPr>
            </w:pPr>
            <w:r w:rsidRPr="00A05C4A">
              <w:rPr>
                <w:sz w:val="15"/>
                <w:szCs w:val="15"/>
              </w:rPr>
              <w:t xml:space="preserve">Doçent DENİZ CEMAL </w:t>
            </w:r>
            <w:proofErr w:type="gramStart"/>
            <w:r w:rsidRPr="00A05C4A">
              <w:rPr>
                <w:sz w:val="15"/>
                <w:szCs w:val="15"/>
              </w:rPr>
              <w:t>KOŞAR -</w:t>
            </w:r>
            <w:proofErr w:type="gramEnd"/>
            <w:r w:rsidRPr="00A05C4A">
              <w:rPr>
                <w:sz w:val="15"/>
                <w:szCs w:val="15"/>
              </w:rPr>
              <w:t xml:space="preserve"> Üye</w:t>
            </w:r>
          </w:p>
          <w:p w14:paraId="627322BC" w14:textId="77777777" w:rsidR="00A86383" w:rsidRPr="00A05C4A" w:rsidRDefault="00A86383" w:rsidP="00A86383">
            <w:pPr>
              <w:numPr>
                <w:ilvl w:val="0"/>
                <w:numId w:val="14"/>
              </w:numPr>
              <w:jc w:val="both"/>
              <w:rPr>
                <w:sz w:val="15"/>
                <w:szCs w:val="15"/>
              </w:rPr>
            </w:pPr>
            <w:r w:rsidRPr="00A05C4A">
              <w:rPr>
                <w:sz w:val="15"/>
                <w:szCs w:val="15"/>
              </w:rPr>
              <w:t xml:space="preserve">Doçent BARIŞ </w:t>
            </w:r>
            <w:proofErr w:type="gramStart"/>
            <w:r w:rsidRPr="00A05C4A">
              <w:rPr>
                <w:sz w:val="15"/>
                <w:szCs w:val="15"/>
              </w:rPr>
              <w:t>YILMAZ -</w:t>
            </w:r>
            <w:proofErr w:type="gramEnd"/>
            <w:r w:rsidRPr="00A05C4A">
              <w:rPr>
                <w:sz w:val="15"/>
                <w:szCs w:val="15"/>
              </w:rPr>
              <w:t xml:space="preserve"> Üye</w:t>
            </w:r>
          </w:p>
          <w:p w14:paraId="76086873" w14:textId="77777777" w:rsidR="00A86383" w:rsidRPr="00A05C4A" w:rsidRDefault="00A86383" w:rsidP="00A86383">
            <w:pPr>
              <w:numPr>
                <w:ilvl w:val="0"/>
                <w:numId w:val="14"/>
              </w:numPr>
              <w:jc w:val="both"/>
              <w:rPr>
                <w:sz w:val="15"/>
                <w:szCs w:val="15"/>
              </w:rPr>
            </w:pPr>
            <w:proofErr w:type="spellStart"/>
            <w:r w:rsidRPr="00A05C4A">
              <w:rPr>
                <w:sz w:val="15"/>
                <w:szCs w:val="15"/>
              </w:rPr>
              <w:t>Doç.Dr</w:t>
            </w:r>
            <w:proofErr w:type="spellEnd"/>
            <w:r w:rsidRPr="00A05C4A">
              <w:rPr>
                <w:sz w:val="15"/>
                <w:szCs w:val="15"/>
              </w:rPr>
              <w:t xml:space="preserve">. TOGAY </w:t>
            </w:r>
            <w:proofErr w:type="gramStart"/>
            <w:r w:rsidRPr="00A05C4A">
              <w:rPr>
                <w:sz w:val="15"/>
                <w:szCs w:val="15"/>
              </w:rPr>
              <w:t>ŞENALP -</w:t>
            </w:r>
            <w:proofErr w:type="gramEnd"/>
            <w:r w:rsidRPr="00A05C4A">
              <w:rPr>
                <w:sz w:val="15"/>
                <w:szCs w:val="15"/>
              </w:rPr>
              <w:t xml:space="preserve"> Üye</w:t>
            </w:r>
          </w:p>
          <w:p w14:paraId="3B9C0208" w14:textId="77777777" w:rsidR="00A86383" w:rsidRPr="00A05C4A" w:rsidRDefault="00A86383" w:rsidP="00A86383">
            <w:pPr>
              <w:numPr>
                <w:ilvl w:val="0"/>
                <w:numId w:val="14"/>
              </w:numPr>
              <w:jc w:val="both"/>
              <w:rPr>
                <w:sz w:val="15"/>
                <w:szCs w:val="15"/>
              </w:rPr>
            </w:pPr>
            <w:proofErr w:type="spellStart"/>
            <w:r w:rsidRPr="00A05C4A">
              <w:rPr>
                <w:sz w:val="15"/>
                <w:szCs w:val="15"/>
              </w:rPr>
              <w:t>Doç.Dr</w:t>
            </w:r>
            <w:proofErr w:type="spellEnd"/>
            <w:r w:rsidRPr="00A05C4A">
              <w:rPr>
                <w:sz w:val="15"/>
                <w:szCs w:val="15"/>
              </w:rPr>
              <w:t xml:space="preserve">. ORHAN </w:t>
            </w:r>
            <w:proofErr w:type="gramStart"/>
            <w:r w:rsidRPr="00A05C4A">
              <w:rPr>
                <w:sz w:val="15"/>
                <w:szCs w:val="15"/>
              </w:rPr>
              <w:t>TEKİN -</w:t>
            </w:r>
            <w:proofErr w:type="gramEnd"/>
            <w:r w:rsidRPr="00A05C4A">
              <w:rPr>
                <w:sz w:val="15"/>
                <w:szCs w:val="15"/>
              </w:rPr>
              <w:t xml:space="preserve"> Üye</w:t>
            </w:r>
          </w:p>
          <w:p w14:paraId="6B06C94A" w14:textId="77777777" w:rsidR="00A86383" w:rsidRPr="00A05C4A" w:rsidRDefault="00A86383" w:rsidP="00A86383">
            <w:pPr>
              <w:numPr>
                <w:ilvl w:val="0"/>
                <w:numId w:val="14"/>
              </w:numPr>
              <w:jc w:val="both"/>
              <w:rPr>
                <w:sz w:val="15"/>
                <w:szCs w:val="15"/>
              </w:rPr>
            </w:pPr>
            <w:proofErr w:type="spellStart"/>
            <w:r w:rsidRPr="00A05C4A">
              <w:rPr>
                <w:sz w:val="15"/>
                <w:szCs w:val="15"/>
              </w:rPr>
              <w:t>Öğr.Gör.Dr</w:t>
            </w:r>
            <w:proofErr w:type="spellEnd"/>
            <w:r w:rsidRPr="00A05C4A">
              <w:rPr>
                <w:sz w:val="15"/>
                <w:szCs w:val="15"/>
              </w:rPr>
              <w:t xml:space="preserve">. BURAK </w:t>
            </w:r>
            <w:proofErr w:type="gramStart"/>
            <w:r w:rsidRPr="00A05C4A">
              <w:rPr>
                <w:sz w:val="15"/>
                <w:szCs w:val="15"/>
              </w:rPr>
              <w:t>PEKÜN -</w:t>
            </w:r>
            <w:proofErr w:type="gramEnd"/>
            <w:r w:rsidRPr="00A05C4A">
              <w:rPr>
                <w:sz w:val="15"/>
                <w:szCs w:val="15"/>
              </w:rPr>
              <w:t xml:space="preserve"> Üye</w:t>
            </w:r>
          </w:p>
          <w:p w14:paraId="7E651AA8" w14:textId="77777777" w:rsidR="00A86383" w:rsidRPr="00A05C4A" w:rsidRDefault="00A86383" w:rsidP="00A86383">
            <w:pPr>
              <w:numPr>
                <w:ilvl w:val="0"/>
                <w:numId w:val="14"/>
              </w:numPr>
              <w:jc w:val="both"/>
              <w:rPr>
                <w:sz w:val="15"/>
                <w:szCs w:val="15"/>
              </w:rPr>
            </w:pPr>
            <w:r w:rsidRPr="00A05C4A">
              <w:rPr>
                <w:sz w:val="15"/>
                <w:szCs w:val="15"/>
              </w:rPr>
              <w:t xml:space="preserve">Öğretim Görevlisi COŞKUN </w:t>
            </w:r>
            <w:proofErr w:type="gramStart"/>
            <w:r w:rsidRPr="00A05C4A">
              <w:rPr>
                <w:sz w:val="15"/>
                <w:szCs w:val="15"/>
              </w:rPr>
              <w:t>TÜRK -</w:t>
            </w:r>
            <w:proofErr w:type="gramEnd"/>
            <w:r w:rsidRPr="00A05C4A">
              <w:rPr>
                <w:sz w:val="15"/>
                <w:szCs w:val="15"/>
              </w:rPr>
              <w:t xml:space="preserve"> Üye</w:t>
            </w:r>
          </w:p>
          <w:p w14:paraId="07BCAC20" w14:textId="77777777" w:rsidR="00A86383" w:rsidRPr="00A05C4A" w:rsidRDefault="00A86383" w:rsidP="00A86383">
            <w:pPr>
              <w:numPr>
                <w:ilvl w:val="0"/>
                <w:numId w:val="14"/>
              </w:numPr>
              <w:jc w:val="both"/>
              <w:rPr>
                <w:sz w:val="15"/>
                <w:szCs w:val="15"/>
              </w:rPr>
            </w:pPr>
            <w:r w:rsidRPr="00A05C4A">
              <w:rPr>
                <w:sz w:val="15"/>
                <w:szCs w:val="15"/>
              </w:rPr>
              <w:t xml:space="preserve">Öğretim Görevlisi SAMET </w:t>
            </w:r>
            <w:proofErr w:type="gramStart"/>
            <w:r w:rsidRPr="00A05C4A">
              <w:rPr>
                <w:sz w:val="15"/>
                <w:szCs w:val="15"/>
              </w:rPr>
              <w:t>AYGÜN -</w:t>
            </w:r>
            <w:proofErr w:type="gramEnd"/>
            <w:r w:rsidRPr="00A05C4A">
              <w:rPr>
                <w:sz w:val="15"/>
                <w:szCs w:val="15"/>
              </w:rPr>
              <w:t xml:space="preserve"> Üye</w:t>
            </w:r>
          </w:p>
          <w:p w14:paraId="6C23FC4C" w14:textId="77777777" w:rsidR="00A86383" w:rsidRPr="00A05C4A" w:rsidRDefault="00A86383" w:rsidP="00A86383">
            <w:pPr>
              <w:numPr>
                <w:ilvl w:val="0"/>
                <w:numId w:val="14"/>
              </w:numPr>
              <w:jc w:val="both"/>
              <w:rPr>
                <w:sz w:val="15"/>
                <w:szCs w:val="15"/>
              </w:rPr>
            </w:pPr>
            <w:r w:rsidRPr="00A05C4A">
              <w:rPr>
                <w:sz w:val="15"/>
                <w:szCs w:val="15"/>
              </w:rPr>
              <w:t xml:space="preserve">Öğretim Görevlisi ALİ AZİZ </w:t>
            </w:r>
            <w:proofErr w:type="gramStart"/>
            <w:r w:rsidRPr="00A05C4A">
              <w:rPr>
                <w:sz w:val="15"/>
                <w:szCs w:val="15"/>
              </w:rPr>
              <w:t>ÇÖLOK -</w:t>
            </w:r>
            <w:proofErr w:type="gramEnd"/>
            <w:r w:rsidRPr="00A05C4A">
              <w:rPr>
                <w:sz w:val="15"/>
                <w:szCs w:val="15"/>
              </w:rPr>
              <w:t xml:space="preserve"> Üye</w:t>
            </w:r>
          </w:p>
          <w:p w14:paraId="3B92E40C" w14:textId="77777777" w:rsidR="00A86383" w:rsidRPr="00A05C4A" w:rsidRDefault="00A86383" w:rsidP="00A86383">
            <w:pPr>
              <w:numPr>
                <w:ilvl w:val="0"/>
                <w:numId w:val="14"/>
              </w:numPr>
              <w:jc w:val="both"/>
              <w:rPr>
                <w:sz w:val="15"/>
                <w:szCs w:val="15"/>
              </w:rPr>
            </w:pPr>
            <w:proofErr w:type="spellStart"/>
            <w:r w:rsidRPr="00A05C4A">
              <w:rPr>
                <w:sz w:val="15"/>
                <w:szCs w:val="15"/>
              </w:rPr>
              <w:t>Araş.Gör.Dr</w:t>
            </w:r>
            <w:proofErr w:type="spellEnd"/>
            <w:r w:rsidRPr="00A05C4A">
              <w:rPr>
                <w:sz w:val="15"/>
                <w:szCs w:val="15"/>
              </w:rPr>
              <w:t xml:space="preserve">. DİDAR EZGİ </w:t>
            </w:r>
            <w:proofErr w:type="gramStart"/>
            <w:r w:rsidRPr="00A05C4A">
              <w:rPr>
                <w:sz w:val="15"/>
                <w:szCs w:val="15"/>
              </w:rPr>
              <w:t>ÖZDAĞ -</w:t>
            </w:r>
            <w:proofErr w:type="gramEnd"/>
            <w:r w:rsidRPr="00A05C4A">
              <w:rPr>
                <w:sz w:val="15"/>
                <w:szCs w:val="15"/>
              </w:rPr>
              <w:t xml:space="preserve"> Üye</w:t>
            </w:r>
          </w:p>
          <w:p w14:paraId="0D4384B1" w14:textId="77777777" w:rsidR="00A86383" w:rsidRDefault="00A86383" w:rsidP="00A86383">
            <w:pPr>
              <w:jc w:val="both"/>
            </w:pPr>
          </w:p>
        </w:tc>
      </w:tr>
      <w:tr w:rsidR="00A86383" w14:paraId="60FACDE0" w14:textId="77777777" w:rsidTr="00DC2BC7">
        <w:tc>
          <w:tcPr>
            <w:tcW w:w="3116" w:type="dxa"/>
          </w:tcPr>
          <w:p w14:paraId="0A960E9D" w14:textId="77777777" w:rsidR="00A86383" w:rsidRPr="00911F0C" w:rsidRDefault="00A86383" w:rsidP="00A86383">
            <w:pPr>
              <w:jc w:val="both"/>
              <w:rPr>
                <w:b/>
                <w:bCs/>
              </w:rPr>
            </w:pPr>
            <w:r w:rsidRPr="00911F0C">
              <w:rPr>
                <w:b/>
                <w:bCs/>
              </w:rPr>
              <w:t>AZAMİ ÖĞRENİM SÜRESİ TESPİT VE UYGULAMA KOMİSYONU</w:t>
            </w:r>
          </w:p>
          <w:p w14:paraId="39BB530F" w14:textId="77777777" w:rsidR="00A86383" w:rsidRPr="00A05C4A" w:rsidRDefault="00A86383" w:rsidP="00A86383">
            <w:pPr>
              <w:numPr>
                <w:ilvl w:val="0"/>
                <w:numId w:val="15"/>
              </w:numPr>
              <w:jc w:val="both"/>
              <w:rPr>
                <w:sz w:val="15"/>
                <w:szCs w:val="15"/>
              </w:rPr>
            </w:pPr>
            <w:r w:rsidRPr="00A05C4A">
              <w:rPr>
                <w:sz w:val="15"/>
                <w:szCs w:val="15"/>
              </w:rPr>
              <w:t xml:space="preserve">Profesör MUSA </w:t>
            </w:r>
            <w:proofErr w:type="gramStart"/>
            <w:r w:rsidRPr="00A05C4A">
              <w:rPr>
                <w:sz w:val="15"/>
                <w:szCs w:val="15"/>
              </w:rPr>
              <w:t>KÖKSAL -</w:t>
            </w:r>
            <w:proofErr w:type="gramEnd"/>
            <w:r w:rsidRPr="00A05C4A">
              <w:rPr>
                <w:sz w:val="15"/>
                <w:szCs w:val="15"/>
              </w:rPr>
              <w:t xml:space="preserve"> Başkan</w:t>
            </w:r>
          </w:p>
          <w:p w14:paraId="626E3EDD" w14:textId="77777777" w:rsidR="00A86383" w:rsidRPr="00A05C4A" w:rsidRDefault="00A86383" w:rsidP="00A86383">
            <w:pPr>
              <w:numPr>
                <w:ilvl w:val="0"/>
                <w:numId w:val="15"/>
              </w:numPr>
              <w:jc w:val="both"/>
              <w:rPr>
                <w:sz w:val="15"/>
                <w:szCs w:val="15"/>
              </w:rPr>
            </w:pPr>
            <w:r w:rsidRPr="00A05C4A">
              <w:rPr>
                <w:sz w:val="15"/>
                <w:szCs w:val="15"/>
              </w:rPr>
              <w:t xml:space="preserve">Profesör ESRA SAĞLIK </w:t>
            </w:r>
            <w:proofErr w:type="gramStart"/>
            <w:r w:rsidRPr="00A05C4A">
              <w:rPr>
                <w:sz w:val="15"/>
                <w:szCs w:val="15"/>
              </w:rPr>
              <w:t>ŞENALP -</w:t>
            </w:r>
            <w:proofErr w:type="gramEnd"/>
            <w:r w:rsidRPr="00A05C4A">
              <w:rPr>
                <w:sz w:val="15"/>
                <w:szCs w:val="15"/>
              </w:rPr>
              <w:t xml:space="preserve"> Üye</w:t>
            </w:r>
          </w:p>
          <w:p w14:paraId="3A6E8B03" w14:textId="77777777" w:rsidR="00A86383" w:rsidRPr="00A05C4A" w:rsidRDefault="00A86383" w:rsidP="00A86383">
            <w:pPr>
              <w:numPr>
                <w:ilvl w:val="0"/>
                <w:numId w:val="15"/>
              </w:numPr>
              <w:jc w:val="both"/>
              <w:rPr>
                <w:sz w:val="15"/>
                <w:szCs w:val="15"/>
              </w:rPr>
            </w:pPr>
            <w:r w:rsidRPr="00A05C4A">
              <w:rPr>
                <w:sz w:val="15"/>
                <w:szCs w:val="15"/>
              </w:rPr>
              <w:t xml:space="preserve">Profesör EROL </w:t>
            </w:r>
            <w:proofErr w:type="gramStart"/>
            <w:r w:rsidRPr="00A05C4A">
              <w:rPr>
                <w:sz w:val="15"/>
                <w:szCs w:val="15"/>
              </w:rPr>
              <w:t>TURGUT -</w:t>
            </w:r>
            <w:proofErr w:type="gramEnd"/>
            <w:r w:rsidRPr="00A05C4A">
              <w:rPr>
                <w:sz w:val="15"/>
                <w:szCs w:val="15"/>
              </w:rPr>
              <w:t xml:space="preserve"> Üye</w:t>
            </w:r>
          </w:p>
          <w:p w14:paraId="3DD7CD0E" w14:textId="77777777" w:rsidR="00A86383" w:rsidRPr="00A05C4A" w:rsidRDefault="00A86383" w:rsidP="00A86383">
            <w:pPr>
              <w:numPr>
                <w:ilvl w:val="0"/>
                <w:numId w:val="15"/>
              </w:numPr>
              <w:jc w:val="both"/>
              <w:rPr>
                <w:sz w:val="15"/>
                <w:szCs w:val="15"/>
              </w:rPr>
            </w:pPr>
            <w:proofErr w:type="spellStart"/>
            <w:r w:rsidRPr="00A05C4A">
              <w:rPr>
                <w:sz w:val="15"/>
                <w:szCs w:val="15"/>
              </w:rPr>
              <w:t>Doç.Dr</w:t>
            </w:r>
            <w:proofErr w:type="spellEnd"/>
            <w:r w:rsidRPr="00A05C4A">
              <w:rPr>
                <w:sz w:val="15"/>
                <w:szCs w:val="15"/>
              </w:rPr>
              <w:t xml:space="preserve">. FİLİZ </w:t>
            </w:r>
            <w:proofErr w:type="gramStart"/>
            <w:r w:rsidRPr="00A05C4A">
              <w:rPr>
                <w:sz w:val="15"/>
                <w:szCs w:val="15"/>
              </w:rPr>
              <w:t>ÇEVİK -</w:t>
            </w:r>
            <w:proofErr w:type="gramEnd"/>
            <w:r w:rsidRPr="00A05C4A">
              <w:rPr>
                <w:sz w:val="15"/>
                <w:szCs w:val="15"/>
              </w:rPr>
              <w:t xml:space="preserve"> Üye</w:t>
            </w:r>
          </w:p>
          <w:p w14:paraId="1AE25932" w14:textId="77777777" w:rsidR="00A86383" w:rsidRPr="00A05C4A" w:rsidRDefault="00A86383" w:rsidP="00A86383">
            <w:pPr>
              <w:numPr>
                <w:ilvl w:val="0"/>
                <w:numId w:val="15"/>
              </w:numPr>
              <w:jc w:val="both"/>
              <w:rPr>
                <w:sz w:val="15"/>
                <w:szCs w:val="15"/>
              </w:rPr>
            </w:pPr>
            <w:proofErr w:type="spellStart"/>
            <w:r w:rsidRPr="00A05C4A">
              <w:rPr>
                <w:sz w:val="15"/>
                <w:szCs w:val="15"/>
              </w:rPr>
              <w:t>Doç.Dr</w:t>
            </w:r>
            <w:proofErr w:type="spellEnd"/>
            <w:r w:rsidRPr="00A05C4A">
              <w:rPr>
                <w:sz w:val="15"/>
                <w:szCs w:val="15"/>
              </w:rPr>
              <w:t xml:space="preserve">. TOGAY </w:t>
            </w:r>
            <w:proofErr w:type="gramStart"/>
            <w:r w:rsidRPr="00A05C4A">
              <w:rPr>
                <w:sz w:val="15"/>
                <w:szCs w:val="15"/>
              </w:rPr>
              <w:t>ŞENALP -</w:t>
            </w:r>
            <w:proofErr w:type="gramEnd"/>
            <w:r w:rsidRPr="00A05C4A">
              <w:rPr>
                <w:sz w:val="15"/>
                <w:szCs w:val="15"/>
              </w:rPr>
              <w:t xml:space="preserve"> Üye</w:t>
            </w:r>
          </w:p>
          <w:p w14:paraId="78849519" w14:textId="77777777" w:rsidR="00A86383" w:rsidRPr="00A05C4A" w:rsidRDefault="00A86383" w:rsidP="00A86383">
            <w:pPr>
              <w:numPr>
                <w:ilvl w:val="0"/>
                <w:numId w:val="15"/>
              </w:numPr>
              <w:jc w:val="both"/>
              <w:rPr>
                <w:sz w:val="15"/>
                <w:szCs w:val="15"/>
              </w:rPr>
            </w:pPr>
            <w:proofErr w:type="spellStart"/>
            <w:r w:rsidRPr="00A05C4A">
              <w:rPr>
                <w:sz w:val="15"/>
                <w:szCs w:val="15"/>
              </w:rPr>
              <w:t>Doç.Dr</w:t>
            </w:r>
            <w:proofErr w:type="spellEnd"/>
            <w:r w:rsidRPr="00A05C4A">
              <w:rPr>
                <w:sz w:val="15"/>
                <w:szCs w:val="15"/>
              </w:rPr>
              <w:t xml:space="preserve">. ORHAN </w:t>
            </w:r>
            <w:proofErr w:type="gramStart"/>
            <w:r w:rsidRPr="00A05C4A">
              <w:rPr>
                <w:sz w:val="15"/>
                <w:szCs w:val="15"/>
              </w:rPr>
              <w:t>TEKİN -</w:t>
            </w:r>
            <w:proofErr w:type="gramEnd"/>
            <w:r w:rsidRPr="00A05C4A">
              <w:rPr>
                <w:sz w:val="15"/>
                <w:szCs w:val="15"/>
              </w:rPr>
              <w:t xml:space="preserve"> Üye</w:t>
            </w:r>
          </w:p>
          <w:p w14:paraId="1158DA4B" w14:textId="77777777" w:rsidR="00A86383" w:rsidRPr="00A05C4A" w:rsidRDefault="00A86383" w:rsidP="00A86383">
            <w:pPr>
              <w:numPr>
                <w:ilvl w:val="0"/>
                <w:numId w:val="15"/>
              </w:numPr>
              <w:jc w:val="both"/>
              <w:rPr>
                <w:sz w:val="15"/>
                <w:szCs w:val="15"/>
              </w:rPr>
            </w:pPr>
            <w:r w:rsidRPr="00A05C4A">
              <w:rPr>
                <w:sz w:val="15"/>
                <w:szCs w:val="15"/>
              </w:rPr>
              <w:t xml:space="preserve">Doçent DENİZ CEMAL </w:t>
            </w:r>
            <w:proofErr w:type="gramStart"/>
            <w:r w:rsidRPr="00A05C4A">
              <w:rPr>
                <w:sz w:val="15"/>
                <w:szCs w:val="15"/>
              </w:rPr>
              <w:t>KOŞAR -</w:t>
            </w:r>
            <w:proofErr w:type="gramEnd"/>
            <w:r w:rsidRPr="00A05C4A">
              <w:rPr>
                <w:sz w:val="15"/>
                <w:szCs w:val="15"/>
              </w:rPr>
              <w:t xml:space="preserve"> Üye</w:t>
            </w:r>
          </w:p>
          <w:p w14:paraId="18BB2C9D" w14:textId="77777777" w:rsidR="00A86383" w:rsidRPr="00A05C4A" w:rsidRDefault="00A86383" w:rsidP="00A86383">
            <w:pPr>
              <w:numPr>
                <w:ilvl w:val="0"/>
                <w:numId w:val="15"/>
              </w:numPr>
              <w:jc w:val="both"/>
              <w:rPr>
                <w:sz w:val="15"/>
                <w:szCs w:val="15"/>
              </w:rPr>
            </w:pPr>
            <w:r w:rsidRPr="00A05C4A">
              <w:rPr>
                <w:sz w:val="15"/>
                <w:szCs w:val="15"/>
              </w:rPr>
              <w:t xml:space="preserve">Doçent BARIŞ </w:t>
            </w:r>
            <w:proofErr w:type="gramStart"/>
            <w:r w:rsidRPr="00A05C4A">
              <w:rPr>
                <w:sz w:val="15"/>
                <w:szCs w:val="15"/>
              </w:rPr>
              <w:t>YILMAZ -</w:t>
            </w:r>
            <w:proofErr w:type="gramEnd"/>
            <w:r w:rsidRPr="00A05C4A">
              <w:rPr>
                <w:sz w:val="15"/>
                <w:szCs w:val="15"/>
              </w:rPr>
              <w:t xml:space="preserve"> Üye</w:t>
            </w:r>
          </w:p>
          <w:p w14:paraId="5FAB53CE" w14:textId="77777777" w:rsidR="00A86383" w:rsidRPr="00A05C4A" w:rsidRDefault="00A86383" w:rsidP="00A86383">
            <w:pPr>
              <w:numPr>
                <w:ilvl w:val="0"/>
                <w:numId w:val="15"/>
              </w:numPr>
              <w:jc w:val="both"/>
              <w:rPr>
                <w:sz w:val="15"/>
                <w:szCs w:val="15"/>
              </w:rPr>
            </w:pPr>
            <w:r w:rsidRPr="00A05C4A">
              <w:rPr>
                <w:sz w:val="15"/>
                <w:szCs w:val="15"/>
              </w:rPr>
              <w:t xml:space="preserve">Doktor Öğretim Üyesi GÜLŞAH </w:t>
            </w:r>
            <w:proofErr w:type="gramStart"/>
            <w:r w:rsidRPr="00A05C4A">
              <w:rPr>
                <w:sz w:val="15"/>
                <w:szCs w:val="15"/>
              </w:rPr>
              <w:t>BAYRAKTAR -</w:t>
            </w:r>
            <w:proofErr w:type="gramEnd"/>
            <w:r w:rsidRPr="00A05C4A">
              <w:rPr>
                <w:sz w:val="15"/>
                <w:szCs w:val="15"/>
              </w:rPr>
              <w:t xml:space="preserve"> Üye</w:t>
            </w:r>
          </w:p>
          <w:p w14:paraId="4ABAFEB2" w14:textId="77777777" w:rsidR="00A86383" w:rsidRPr="00A05C4A" w:rsidRDefault="00A86383" w:rsidP="00A86383">
            <w:pPr>
              <w:numPr>
                <w:ilvl w:val="0"/>
                <w:numId w:val="15"/>
              </w:numPr>
              <w:jc w:val="both"/>
              <w:rPr>
                <w:sz w:val="15"/>
                <w:szCs w:val="15"/>
              </w:rPr>
            </w:pPr>
            <w:r w:rsidRPr="00A05C4A">
              <w:rPr>
                <w:sz w:val="15"/>
                <w:szCs w:val="15"/>
              </w:rPr>
              <w:t xml:space="preserve">Öğretim Görevlisi SALİH </w:t>
            </w:r>
            <w:proofErr w:type="gramStart"/>
            <w:r w:rsidRPr="00A05C4A">
              <w:rPr>
                <w:sz w:val="15"/>
                <w:szCs w:val="15"/>
              </w:rPr>
              <w:t>AKMAN -</w:t>
            </w:r>
            <w:proofErr w:type="gramEnd"/>
            <w:r w:rsidRPr="00A05C4A">
              <w:rPr>
                <w:sz w:val="15"/>
                <w:szCs w:val="15"/>
              </w:rPr>
              <w:t xml:space="preserve"> Üye</w:t>
            </w:r>
          </w:p>
          <w:p w14:paraId="02C9CBFC" w14:textId="77777777" w:rsidR="00A86383" w:rsidRDefault="00A86383" w:rsidP="00A86383">
            <w:pPr>
              <w:numPr>
                <w:ilvl w:val="0"/>
                <w:numId w:val="15"/>
              </w:numPr>
              <w:jc w:val="both"/>
              <w:rPr>
                <w:sz w:val="15"/>
                <w:szCs w:val="15"/>
              </w:rPr>
            </w:pPr>
            <w:r w:rsidRPr="00A05C4A">
              <w:rPr>
                <w:sz w:val="15"/>
                <w:szCs w:val="15"/>
              </w:rPr>
              <w:t xml:space="preserve">Öğretim Görevlisi COŞKUN TÜRK </w:t>
            </w:r>
            <w:r>
              <w:rPr>
                <w:sz w:val="15"/>
                <w:szCs w:val="15"/>
              </w:rPr>
              <w:t>–</w:t>
            </w:r>
            <w:r w:rsidRPr="00A05C4A">
              <w:rPr>
                <w:sz w:val="15"/>
                <w:szCs w:val="15"/>
              </w:rPr>
              <w:t xml:space="preserve"> Üye</w:t>
            </w:r>
          </w:p>
          <w:p w14:paraId="12A32372" w14:textId="77777777" w:rsidR="00A86383" w:rsidRDefault="00A86383" w:rsidP="00A86383">
            <w:pPr>
              <w:jc w:val="both"/>
              <w:rPr>
                <w:sz w:val="15"/>
                <w:szCs w:val="15"/>
              </w:rPr>
            </w:pPr>
          </w:p>
          <w:p w14:paraId="179375EE" w14:textId="77777777" w:rsidR="00A86383" w:rsidRDefault="00A86383" w:rsidP="00A86383">
            <w:pPr>
              <w:jc w:val="both"/>
              <w:rPr>
                <w:sz w:val="15"/>
                <w:szCs w:val="15"/>
              </w:rPr>
            </w:pPr>
          </w:p>
          <w:p w14:paraId="0F1FE7B5" w14:textId="77777777" w:rsidR="00A86383" w:rsidRDefault="00A86383" w:rsidP="00A86383">
            <w:pPr>
              <w:jc w:val="both"/>
              <w:rPr>
                <w:sz w:val="15"/>
                <w:szCs w:val="15"/>
              </w:rPr>
            </w:pPr>
          </w:p>
          <w:p w14:paraId="5608BFBA" w14:textId="77777777" w:rsidR="00A86383" w:rsidRDefault="00A86383" w:rsidP="00A86383">
            <w:pPr>
              <w:jc w:val="both"/>
              <w:rPr>
                <w:sz w:val="15"/>
                <w:szCs w:val="15"/>
              </w:rPr>
            </w:pPr>
          </w:p>
          <w:p w14:paraId="28B02C85" w14:textId="77777777" w:rsidR="00A86383" w:rsidRPr="00A05C4A" w:rsidRDefault="00A86383" w:rsidP="00A86383">
            <w:pPr>
              <w:jc w:val="both"/>
              <w:rPr>
                <w:sz w:val="15"/>
                <w:szCs w:val="15"/>
              </w:rPr>
            </w:pPr>
          </w:p>
          <w:p w14:paraId="09A8BE04" w14:textId="77777777" w:rsidR="00A86383" w:rsidRDefault="00A86383" w:rsidP="00A86383">
            <w:pPr>
              <w:jc w:val="both"/>
            </w:pPr>
          </w:p>
        </w:tc>
        <w:tc>
          <w:tcPr>
            <w:tcW w:w="3117" w:type="dxa"/>
          </w:tcPr>
          <w:p w14:paraId="298E4ECF" w14:textId="77777777" w:rsidR="00A86383" w:rsidRPr="00911F0C" w:rsidRDefault="00A86383" w:rsidP="00A86383">
            <w:pPr>
              <w:jc w:val="both"/>
              <w:rPr>
                <w:b/>
                <w:bCs/>
              </w:rPr>
            </w:pPr>
            <w:r w:rsidRPr="00911F0C">
              <w:rPr>
                <w:b/>
                <w:bCs/>
              </w:rPr>
              <w:lastRenderedPageBreak/>
              <w:t>ERASMUS KOORDİNATÖRÜ</w:t>
            </w:r>
          </w:p>
          <w:p w14:paraId="53722D3F" w14:textId="77777777" w:rsidR="00A86383" w:rsidRPr="00A05C4A" w:rsidRDefault="00A86383" w:rsidP="00A86383">
            <w:pPr>
              <w:numPr>
                <w:ilvl w:val="0"/>
                <w:numId w:val="16"/>
              </w:numPr>
              <w:jc w:val="both"/>
              <w:rPr>
                <w:sz w:val="15"/>
                <w:szCs w:val="15"/>
              </w:rPr>
            </w:pPr>
            <w:proofErr w:type="spellStart"/>
            <w:r w:rsidRPr="00A05C4A">
              <w:rPr>
                <w:sz w:val="15"/>
                <w:szCs w:val="15"/>
              </w:rPr>
              <w:t>Prof.Dr</w:t>
            </w:r>
            <w:proofErr w:type="spellEnd"/>
            <w:r w:rsidRPr="00A05C4A">
              <w:rPr>
                <w:sz w:val="15"/>
                <w:szCs w:val="15"/>
              </w:rPr>
              <w:t xml:space="preserve">. ERHUN </w:t>
            </w:r>
            <w:proofErr w:type="gramStart"/>
            <w:r w:rsidRPr="00A05C4A">
              <w:rPr>
                <w:sz w:val="15"/>
                <w:szCs w:val="15"/>
              </w:rPr>
              <w:t>ŞENGÜL -</w:t>
            </w:r>
            <w:proofErr w:type="gramEnd"/>
            <w:r w:rsidRPr="00A05C4A">
              <w:rPr>
                <w:sz w:val="15"/>
                <w:szCs w:val="15"/>
              </w:rPr>
              <w:t xml:space="preserve"> Üye</w:t>
            </w:r>
          </w:p>
          <w:p w14:paraId="5E3E9FC1" w14:textId="77777777" w:rsidR="00A86383" w:rsidRPr="00A05C4A" w:rsidRDefault="00A86383" w:rsidP="00A86383">
            <w:pPr>
              <w:numPr>
                <w:ilvl w:val="0"/>
                <w:numId w:val="16"/>
              </w:numPr>
              <w:jc w:val="both"/>
              <w:rPr>
                <w:sz w:val="15"/>
                <w:szCs w:val="15"/>
              </w:rPr>
            </w:pPr>
            <w:proofErr w:type="spellStart"/>
            <w:r w:rsidRPr="00A05C4A">
              <w:rPr>
                <w:sz w:val="15"/>
                <w:szCs w:val="15"/>
              </w:rPr>
              <w:t>Doç.Dr</w:t>
            </w:r>
            <w:proofErr w:type="spellEnd"/>
            <w:r w:rsidRPr="00A05C4A">
              <w:rPr>
                <w:sz w:val="15"/>
                <w:szCs w:val="15"/>
              </w:rPr>
              <w:t xml:space="preserve">. ORHAN </w:t>
            </w:r>
            <w:proofErr w:type="gramStart"/>
            <w:r w:rsidRPr="00A05C4A">
              <w:rPr>
                <w:sz w:val="15"/>
                <w:szCs w:val="15"/>
              </w:rPr>
              <w:t>TEKİN -</w:t>
            </w:r>
            <w:proofErr w:type="gramEnd"/>
            <w:r w:rsidRPr="00A05C4A">
              <w:rPr>
                <w:sz w:val="15"/>
                <w:szCs w:val="15"/>
              </w:rPr>
              <w:t xml:space="preserve"> Üye</w:t>
            </w:r>
          </w:p>
          <w:p w14:paraId="23838F19" w14:textId="77777777" w:rsidR="00A86383" w:rsidRPr="00A05C4A" w:rsidRDefault="00A86383" w:rsidP="00A86383">
            <w:pPr>
              <w:numPr>
                <w:ilvl w:val="0"/>
                <w:numId w:val="16"/>
              </w:numPr>
              <w:jc w:val="both"/>
              <w:rPr>
                <w:sz w:val="15"/>
                <w:szCs w:val="15"/>
              </w:rPr>
            </w:pPr>
            <w:r w:rsidRPr="00A05C4A">
              <w:rPr>
                <w:sz w:val="15"/>
                <w:szCs w:val="15"/>
              </w:rPr>
              <w:t xml:space="preserve">Doçent AYŞE </w:t>
            </w:r>
            <w:proofErr w:type="gramStart"/>
            <w:r w:rsidRPr="00A05C4A">
              <w:rPr>
                <w:sz w:val="15"/>
                <w:szCs w:val="15"/>
              </w:rPr>
              <w:t>CANBOLAT -</w:t>
            </w:r>
            <w:proofErr w:type="gramEnd"/>
            <w:r w:rsidRPr="00A05C4A">
              <w:rPr>
                <w:sz w:val="15"/>
                <w:szCs w:val="15"/>
              </w:rPr>
              <w:t xml:space="preserve"> Üye</w:t>
            </w:r>
          </w:p>
          <w:p w14:paraId="09157FB6" w14:textId="77777777" w:rsidR="00A86383" w:rsidRPr="00A05C4A" w:rsidRDefault="00A86383" w:rsidP="00A86383">
            <w:pPr>
              <w:numPr>
                <w:ilvl w:val="0"/>
                <w:numId w:val="16"/>
              </w:numPr>
              <w:jc w:val="both"/>
              <w:rPr>
                <w:sz w:val="15"/>
                <w:szCs w:val="15"/>
              </w:rPr>
            </w:pPr>
            <w:r w:rsidRPr="00A05C4A">
              <w:rPr>
                <w:sz w:val="15"/>
                <w:szCs w:val="15"/>
              </w:rPr>
              <w:t xml:space="preserve">Doktor Öğretim Üyesi EZGİ DENİZ </w:t>
            </w:r>
            <w:proofErr w:type="gramStart"/>
            <w:r w:rsidRPr="00A05C4A">
              <w:rPr>
                <w:sz w:val="15"/>
                <w:szCs w:val="15"/>
              </w:rPr>
              <w:t>ALPAN -</w:t>
            </w:r>
            <w:proofErr w:type="gramEnd"/>
            <w:r w:rsidRPr="00A05C4A">
              <w:rPr>
                <w:sz w:val="15"/>
                <w:szCs w:val="15"/>
              </w:rPr>
              <w:t xml:space="preserve"> Üye</w:t>
            </w:r>
          </w:p>
          <w:p w14:paraId="18D1237D" w14:textId="77777777" w:rsidR="00A86383" w:rsidRPr="00A05C4A" w:rsidRDefault="00A86383" w:rsidP="00A86383">
            <w:pPr>
              <w:numPr>
                <w:ilvl w:val="0"/>
                <w:numId w:val="16"/>
              </w:numPr>
              <w:jc w:val="both"/>
              <w:rPr>
                <w:sz w:val="15"/>
                <w:szCs w:val="15"/>
              </w:rPr>
            </w:pPr>
            <w:r w:rsidRPr="00A05C4A">
              <w:rPr>
                <w:sz w:val="15"/>
                <w:szCs w:val="15"/>
              </w:rPr>
              <w:t xml:space="preserve">Öğretim Görevlisi COŞKUN </w:t>
            </w:r>
            <w:proofErr w:type="gramStart"/>
            <w:r w:rsidRPr="00A05C4A">
              <w:rPr>
                <w:sz w:val="15"/>
                <w:szCs w:val="15"/>
              </w:rPr>
              <w:t>TÜRK -</w:t>
            </w:r>
            <w:proofErr w:type="gramEnd"/>
            <w:r w:rsidRPr="00A05C4A">
              <w:rPr>
                <w:sz w:val="15"/>
                <w:szCs w:val="15"/>
              </w:rPr>
              <w:t xml:space="preserve"> Üye</w:t>
            </w:r>
          </w:p>
          <w:p w14:paraId="2A4B38FF" w14:textId="77777777" w:rsidR="00A86383" w:rsidRPr="00A05C4A" w:rsidRDefault="00A86383" w:rsidP="00A86383">
            <w:pPr>
              <w:numPr>
                <w:ilvl w:val="0"/>
                <w:numId w:val="16"/>
              </w:numPr>
              <w:jc w:val="both"/>
              <w:rPr>
                <w:sz w:val="15"/>
                <w:szCs w:val="15"/>
              </w:rPr>
            </w:pPr>
            <w:r w:rsidRPr="00A05C4A">
              <w:rPr>
                <w:sz w:val="15"/>
                <w:szCs w:val="15"/>
              </w:rPr>
              <w:t xml:space="preserve">Öğretim Görevlisi CEVHER </w:t>
            </w:r>
            <w:proofErr w:type="gramStart"/>
            <w:r w:rsidRPr="00A05C4A">
              <w:rPr>
                <w:sz w:val="15"/>
                <w:szCs w:val="15"/>
              </w:rPr>
              <w:t>ÖZDEN -</w:t>
            </w:r>
            <w:proofErr w:type="gramEnd"/>
            <w:r w:rsidRPr="00A05C4A">
              <w:rPr>
                <w:sz w:val="15"/>
                <w:szCs w:val="15"/>
              </w:rPr>
              <w:t xml:space="preserve"> Üye</w:t>
            </w:r>
          </w:p>
          <w:p w14:paraId="22D64629" w14:textId="77777777" w:rsidR="00A86383" w:rsidRDefault="00A86383" w:rsidP="00A86383">
            <w:pPr>
              <w:jc w:val="both"/>
            </w:pPr>
          </w:p>
        </w:tc>
        <w:tc>
          <w:tcPr>
            <w:tcW w:w="3117" w:type="dxa"/>
          </w:tcPr>
          <w:p w14:paraId="114E5D3A" w14:textId="77777777" w:rsidR="00A86383" w:rsidRPr="00911F0C" w:rsidRDefault="00A86383" w:rsidP="00A86383">
            <w:pPr>
              <w:jc w:val="both"/>
              <w:rPr>
                <w:b/>
                <w:bCs/>
              </w:rPr>
            </w:pPr>
            <w:r w:rsidRPr="00911F0C">
              <w:rPr>
                <w:b/>
                <w:bCs/>
              </w:rPr>
              <w:t>FARABİ KOORDİNATÖRÜ</w:t>
            </w:r>
          </w:p>
          <w:p w14:paraId="065B34BE" w14:textId="77777777" w:rsidR="00A86383" w:rsidRPr="00A05C4A" w:rsidRDefault="00A86383" w:rsidP="00A86383">
            <w:pPr>
              <w:numPr>
                <w:ilvl w:val="0"/>
                <w:numId w:val="17"/>
              </w:numPr>
              <w:jc w:val="both"/>
              <w:rPr>
                <w:sz w:val="15"/>
                <w:szCs w:val="15"/>
              </w:rPr>
            </w:pPr>
            <w:r w:rsidRPr="00A05C4A">
              <w:rPr>
                <w:sz w:val="15"/>
                <w:szCs w:val="15"/>
              </w:rPr>
              <w:t xml:space="preserve">Doçent FATMA BETÜL </w:t>
            </w:r>
            <w:proofErr w:type="gramStart"/>
            <w:r w:rsidRPr="00A05C4A">
              <w:rPr>
                <w:sz w:val="15"/>
                <w:szCs w:val="15"/>
              </w:rPr>
              <w:t>GÜNEŞDOĞDU -</w:t>
            </w:r>
            <w:proofErr w:type="gramEnd"/>
            <w:r w:rsidRPr="00A05C4A">
              <w:rPr>
                <w:sz w:val="15"/>
                <w:szCs w:val="15"/>
              </w:rPr>
              <w:t xml:space="preserve"> Üye</w:t>
            </w:r>
          </w:p>
          <w:p w14:paraId="7403191D" w14:textId="77777777" w:rsidR="00A86383" w:rsidRPr="00A05C4A" w:rsidRDefault="00A86383" w:rsidP="00A86383">
            <w:pPr>
              <w:numPr>
                <w:ilvl w:val="0"/>
                <w:numId w:val="17"/>
              </w:numPr>
              <w:jc w:val="both"/>
              <w:rPr>
                <w:sz w:val="15"/>
                <w:szCs w:val="15"/>
              </w:rPr>
            </w:pPr>
            <w:r w:rsidRPr="00A05C4A">
              <w:rPr>
                <w:sz w:val="15"/>
                <w:szCs w:val="15"/>
              </w:rPr>
              <w:t xml:space="preserve">Doktor Öğretim Üyesi SAVAŞ </w:t>
            </w:r>
            <w:proofErr w:type="gramStart"/>
            <w:r w:rsidRPr="00A05C4A">
              <w:rPr>
                <w:sz w:val="15"/>
                <w:szCs w:val="15"/>
              </w:rPr>
              <w:t>ÖZTÜRK -</w:t>
            </w:r>
            <w:proofErr w:type="gramEnd"/>
            <w:r w:rsidRPr="00A05C4A">
              <w:rPr>
                <w:sz w:val="15"/>
                <w:szCs w:val="15"/>
              </w:rPr>
              <w:t xml:space="preserve"> Üye</w:t>
            </w:r>
          </w:p>
          <w:p w14:paraId="35E7614D" w14:textId="77777777" w:rsidR="00A86383" w:rsidRPr="00A05C4A" w:rsidRDefault="00A86383" w:rsidP="00A86383">
            <w:pPr>
              <w:numPr>
                <w:ilvl w:val="0"/>
                <w:numId w:val="17"/>
              </w:numPr>
              <w:jc w:val="both"/>
              <w:rPr>
                <w:sz w:val="15"/>
                <w:szCs w:val="15"/>
              </w:rPr>
            </w:pPr>
            <w:r w:rsidRPr="00A05C4A">
              <w:rPr>
                <w:sz w:val="15"/>
                <w:szCs w:val="15"/>
              </w:rPr>
              <w:t xml:space="preserve">Doçent DENİZ CEMAL </w:t>
            </w:r>
            <w:proofErr w:type="gramStart"/>
            <w:r w:rsidRPr="00A05C4A">
              <w:rPr>
                <w:sz w:val="15"/>
                <w:szCs w:val="15"/>
              </w:rPr>
              <w:t>KOŞAR -</w:t>
            </w:r>
            <w:proofErr w:type="gramEnd"/>
            <w:r w:rsidRPr="00A05C4A">
              <w:rPr>
                <w:sz w:val="15"/>
                <w:szCs w:val="15"/>
              </w:rPr>
              <w:t xml:space="preserve"> Üye</w:t>
            </w:r>
          </w:p>
          <w:p w14:paraId="088C92E1" w14:textId="77777777" w:rsidR="00A86383" w:rsidRPr="00A05C4A" w:rsidRDefault="00A86383" w:rsidP="00A86383">
            <w:pPr>
              <w:numPr>
                <w:ilvl w:val="0"/>
                <w:numId w:val="17"/>
              </w:numPr>
              <w:jc w:val="both"/>
              <w:rPr>
                <w:sz w:val="15"/>
                <w:szCs w:val="15"/>
              </w:rPr>
            </w:pPr>
            <w:proofErr w:type="spellStart"/>
            <w:r w:rsidRPr="00A05C4A">
              <w:rPr>
                <w:sz w:val="15"/>
                <w:szCs w:val="15"/>
              </w:rPr>
              <w:t>Doç.Dr</w:t>
            </w:r>
            <w:proofErr w:type="spellEnd"/>
            <w:r w:rsidRPr="00A05C4A">
              <w:rPr>
                <w:sz w:val="15"/>
                <w:szCs w:val="15"/>
              </w:rPr>
              <w:t xml:space="preserve">. FİLİZ </w:t>
            </w:r>
            <w:proofErr w:type="gramStart"/>
            <w:r w:rsidRPr="00A05C4A">
              <w:rPr>
                <w:sz w:val="15"/>
                <w:szCs w:val="15"/>
              </w:rPr>
              <w:t>ÇEVİK -</w:t>
            </w:r>
            <w:proofErr w:type="gramEnd"/>
            <w:r w:rsidRPr="00A05C4A">
              <w:rPr>
                <w:sz w:val="15"/>
                <w:szCs w:val="15"/>
              </w:rPr>
              <w:t xml:space="preserve"> Üye</w:t>
            </w:r>
          </w:p>
          <w:p w14:paraId="13EB754B" w14:textId="77777777" w:rsidR="00A86383" w:rsidRPr="00A05C4A" w:rsidRDefault="00A86383" w:rsidP="00A86383">
            <w:pPr>
              <w:numPr>
                <w:ilvl w:val="0"/>
                <w:numId w:val="17"/>
              </w:numPr>
              <w:jc w:val="both"/>
              <w:rPr>
                <w:sz w:val="15"/>
                <w:szCs w:val="15"/>
              </w:rPr>
            </w:pPr>
            <w:r w:rsidRPr="00A05C4A">
              <w:rPr>
                <w:sz w:val="15"/>
                <w:szCs w:val="15"/>
              </w:rPr>
              <w:t xml:space="preserve">Doçent BARIŞ </w:t>
            </w:r>
            <w:proofErr w:type="gramStart"/>
            <w:r w:rsidRPr="00A05C4A">
              <w:rPr>
                <w:sz w:val="15"/>
                <w:szCs w:val="15"/>
              </w:rPr>
              <w:t>YILMAZ -</w:t>
            </w:r>
            <w:proofErr w:type="gramEnd"/>
            <w:r w:rsidRPr="00A05C4A">
              <w:rPr>
                <w:sz w:val="15"/>
                <w:szCs w:val="15"/>
              </w:rPr>
              <w:t xml:space="preserve"> Üye</w:t>
            </w:r>
          </w:p>
          <w:p w14:paraId="4AFF7086" w14:textId="77777777" w:rsidR="00A86383" w:rsidRPr="00A05C4A" w:rsidRDefault="00A86383" w:rsidP="00A86383">
            <w:pPr>
              <w:numPr>
                <w:ilvl w:val="0"/>
                <w:numId w:val="17"/>
              </w:numPr>
              <w:jc w:val="both"/>
              <w:rPr>
                <w:sz w:val="15"/>
                <w:szCs w:val="15"/>
              </w:rPr>
            </w:pPr>
            <w:r w:rsidRPr="00A05C4A">
              <w:rPr>
                <w:sz w:val="15"/>
                <w:szCs w:val="15"/>
              </w:rPr>
              <w:t xml:space="preserve">Doktor Öğretim Üyesi HAFİZE NEYYİRE </w:t>
            </w:r>
            <w:proofErr w:type="gramStart"/>
            <w:r w:rsidRPr="00A05C4A">
              <w:rPr>
                <w:sz w:val="15"/>
                <w:szCs w:val="15"/>
              </w:rPr>
              <w:t>DEREOĞLU -</w:t>
            </w:r>
            <w:proofErr w:type="gramEnd"/>
            <w:r w:rsidRPr="00A05C4A">
              <w:rPr>
                <w:sz w:val="15"/>
                <w:szCs w:val="15"/>
              </w:rPr>
              <w:t xml:space="preserve"> Üye</w:t>
            </w:r>
          </w:p>
          <w:p w14:paraId="448C99F3" w14:textId="77777777" w:rsidR="00A86383" w:rsidRDefault="00A86383" w:rsidP="00A86383">
            <w:pPr>
              <w:jc w:val="both"/>
            </w:pPr>
          </w:p>
        </w:tc>
      </w:tr>
      <w:tr w:rsidR="00A86383" w14:paraId="5809459A" w14:textId="77777777" w:rsidTr="00DC2BC7">
        <w:tc>
          <w:tcPr>
            <w:tcW w:w="3116" w:type="dxa"/>
          </w:tcPr>
          <w:p w14:paraId="10B8F8F9" w14:textId="77777777" w:rsidR="00A86383" w:rsidRPr="00911F0C" w:rsidRDefault="00A86383" w:rsidP="00A86383">
            <w:pPr>
              <w:jc w:val="both"/>
              <w:rPr>
                <w:b/>
                <w:bCs/>
              </w:rPr>
            </w:pPr>
            <w:proofErr w:type="gramStart"/>
            <w:r w:rsidRPr="00911F0C">
              <w:rPr>
                <w:b/>
                <w:bCs/>
              </w:rPr>
              <w:t>MEVLANA</w:t>
            </w:r>
            <w:proofErr w:type="gramEnd"/>
            <w:r w:rsidRPr="00911F0C">
              <w:rPr>
                <w:b/>
                <w:bCs/>
              </w:rPr>
              <w:t xml:space="preserve"> KOORDİNATÖRÜ</w:t>
            </w:r>
          </w:p>
          <w:p w14:paraId="23341FD5" w14:textId="77777777" w:rsidR="00A86383" w:rsidRPr="00A05C4A" w:rsidRDefault="00A86383" w:rsidP="00A86383">
            <w:pPr>
              <w:numPr>
                <w:ilvl w:val="0"/>
                <w:numId w:val="18"/>
              </w:numPr>
              <w:jc w:val="both"/>
              <w:rPr>
                <w:sz w:val="15"/>
                <w:szCs w:val="15"/>
              </w:rPr>
            </w:pPr>
            <w:r w:rsidRPr="00A05C4A">
              <w:rPr>
                <w:sz w:val="15"/>
                <w:szCs w:val="15"/>
              </w:rPr>
              <w:t xml:space="preserve">Doçent FATMA BETÜL </w:t>
            </w:r>
            <w:proofErr w:type="gramStart"/>
            <w:r w:rsidRPr="00A05C4A">
              <w:rPr>
                <w:sz w:val="15"/>
                <w:szCs w:val="15"/>
              </w:rPr>
              <w:t>GÜNEŞDOĞDU -</w:t>
            </w:r>
            <w:proofErr w:type="gramEnd"/>
            <w:r w:rsidRPr="00A05C4A">
              <w:rPr>
                <w:sz w:val="15"/>
                <w:szCs w:val="15"/>
              </w:rPr>
              <w:t xml:space="preserve"> Üye</w:t>
            </w:r>
          </w:p>
          <w:p w14:paraId="21B5EAC6" w14:textId="77777777" w:rsidR="00A86383" w:rsidRPr="00A05C4A" w:rsidRDefault="00A86383" w:rsidP="00A86383">
            <w:pPr>
              <w:numPr>
                <w:ilvl w:val="0"/>
                <w:numId w:val="18"/>
              </w:numPr>
              <w:jc w:val="both"/>
              <w:rPr>
                <w:sz w:val="15"/>
                <w:szCs w:val="15"/>
              </w:rPr>
            </w:pPr>
            <w:proofErr w:type="spellStart"/>
            <w:r w:rsidRPr="00A05C4A">
              <w:rPr>
                <w:sz w:val="15"/>
                <w:szCs w:val="15"/>
              </w:rPr>
              <w:t>Prof.Dr</w:t>
            </w:r>
            <w:proofErr w:type="spellEnd"/>
            <w:r w:rsidRPr="00A05C4A">
              <w:rPr>
                <w:sz w:val="15"/>
                <w:szCs w:val="15"/>
              </w:rPr>
              <w:t xml:space="preserve">. ERHUN </w:t>
            </w:r>
            <w:proofErr w:type="gramStart"/>
            <w:r w:rsidRPr="00A05C4A">
              <w:rPr>
                <w:sz w:val="15"/>
                <w:szCs w:val="15"/>
              </w:rPr>
              <w:t>ŞENGÜL -</w:t>
            </w:r>
            <w:proofErr w:type="gramEnd"/>
            <w:r w:rsidRPr="00A05C4A">
              <w:rPr>
                <w:sz w:val="15"/>
                <w:szCs w:val="15"/>
              </w:rPr>
              <w:t xml:space="preserve"> Üye</w:t>
            </w:r>
          </w:p>
          <w:p w14:paraId="5AFC70D7" w14:textId="77777777" w:rsidR="00A86383" w:rsidRPr="00A05C4A" w:rsidRDefault="00A86383" w:rsidP="00A86383">
            <w:pPr>
              <w:numPr>
                <w:ilvl w:val="0"/>
                <w:numId w:val="18"/>
              </w:numPr>
              <w:jc w:val="both"/>
              <w:rPr>
                <w:sz w:val="15"/>
                <w:szCs w:val="15"/>
              </w:rPr>
            </w:pPr>
            <w:proofErr w:type="spellStart"/>
            <w:r w:rsidRPr="00A05C4A">
              <w:rPr>
                <w:sz w:val="15"/>
                <w:szCs w:val="15"/>
              </w:rPr>
              <w:t>Doç.Dr</w:t>
            </w:r>
            <w:proofErr w:type="spellEnd"/>
            <w:r w:rsidRPr="00A05C4A">
              <w:rPr>
                <w:sz w:val="15"/>
                <w:szCs w:val="15"/>
              </w:rPr>
              <w:t xml:space="preserve">. TOGAY </w:t>
            </w:r>
            <w:proofErr w:type="gramStart"/>
            <w:r w:rsidRPr="00A05C4A">
              <w:rPr>
                <w:sz w:val="15"/>
                <w:szCs w:val="15"/>
              </w:rPr>
              <w:t>ŞENALP -</w:t>
            </w:r>
            <w:proofErr w:type="gramEnd"/>
            <w:r w:rsidRPr="00A05C4A">
              <w:rPr>
                <w:sz w:val="15"/>
                <w:szCs w:val="15"/>
              </w:rPr>
              <w:t xml:space="preserve"> Üye</w:t>
            </w:r>
          </w:p>
          <w:p w14:paraId="2181C9D0" w14:textId="77777777" w:rsidR="00A86383" w:rsidRPr="00A05C4A" w:rsidRDefault="00A86383" w:rsidP="00A86383">
            <w:pPr>
              <w:numPr>
                <w:ilvl w:val="0"/>
                <w:numId w:val="18"/>
              </w:numPr>
              <w:jc w:val="both"/>
              <w:rPr>
                <w:sz w:val="15"/>
                <w:szCs w:val="15"/>
              </w:rPr>
            </w:pPr>
            <w:r w:rsidRPr="00A05C4A">
              <w:rPr>
                <w:sz w:val="15"/>
                <w:szCs w:val="15"/>
              </w:rPr>
              <w:t xml:space="preserve">Doçent CANAN </w:t>
            </w:r>
            <w:proofErr w:type="gramStart"/>
            <w:r w:rsidRPr="00A05C4A">
              <w:rPr>
                <w:sz w:val="15"/>
                <w:szCs w:val="15"/>
              </w:rPr>
              <w:t>ZÖNGÜR -</w:t>
            </w:r>
            <w:proofErr w:type="gramEnd"/>
            <w:r w:rsidRPr="00A05C4A">
              <w:rPr>
                <w:sz w:val="15"/>
                <w:szCs w:val="15"/>
              </w:rPr>
              <w:t xml:space="preserve"> Üye</w:t>
            </w:r>
          </w:p>
          <w:p w14:paraId="0B280503" w14:textId="77777777" w:rsidR="00A86383" w:rsidRPr="00A05C4A" w:rsidRDefault="00A86383" w:rsidP="00A86383">
            <w:pPr>
              <w:numPr>
                <w:ilvl w:val="0"/>
                <w:numId w:val="18"/>
              </w:numPr>
              <w:jc w:val="both"/>
              <w:rPr>
                <w:sz w:val="15"/>
                <w:szCs w:val="15"/>
              </w:rPr>
            </w:pPr>
            <w:r w:rsidRPr="00A05C4A">
              <w:rPr>
                <w:sz w:val="15"/>
                <w:szCs w:val="15"/>
              </w:rPr>
              <w:t xml:space="preserve">Doktor Öğretim Üyesi BERKE </w:t>
            </w:r>
            <w:proofErr w:type="gramStart"/>
            <w:r w:rsidRPr="00A05C4A">
              <w:rPr>
                <w:sz w:val="15"/>
                <w:szCs w:val="15"/>
              </w:rPr>
              <w:t>SOYUER -</w:t>
            </w:r>
            <w:proofErr w:type="gramEnd"/>
            <w:r w:rsidRPr="00A05C4A">
              <w:rPr>
                <w:sz w:val="15"/>
                <w:szCs w:val="15"/>
              </w:rPr>
              <w:t xml:space="preserve"> Üye</w:t>
            </w:r>
          </w:p>
          <w:p w14:paraId="1954EC67" w14:textId="77777777" w:rsidR="00A86383" w:rsidRPr="00A05C4A" w:rsidRDefault="00A86383" w:rsidP="00A86383">
            <w:pPr>
              <w:numPr>
                <w:ilvl w:val="0"/>
                <w:numId w:val="18"/>
              </w:numPr>
              <w:jc w:val="both"/>
              <w:rPr>
                <w:sz w:val="15"/>
                <w:szCs w:val="15"/>
              </w:rPr>
            </w:pPr>
            <w:r w:rsidRPr="00A05C4A">
              <w:rPr>
                <w:sz w:val="15"/>
                <w:szCs w:val="15"/>
              </w:rPr>
              <w:t xml:space="preserve">Doktor Öğretim Üyesi HAFİZE NEYYİRE </w:t>
            </w:r>
            <w:proofErr w:type="gramStart"/>
            <w:r w:rsidRPr="00A05C4A">
              <w:rPr>
                <w:sz w:val="15"/>
                <w:szCs w:val="15"/>
              </w:rPr>
              <w:t>DEREOĞLU -</w:t>
            </w:r>
            <w:proofErr w:type="gramEnd"/>
            <w:r w:rsidRPr="00A05C4A">
              <w:rPr>
                <w:sz w:val="15"/>
                <w:szCs w:val="15"/>
              </w:rPr>
              <w:t xml:space="preserve"> Üye</w:t>
            </w:r>
          </w:p>
          <w:p w14:paraId="69FDFA9D" w14:textId="77777777" w:rsidR="00A86383" w:rsidRDefault="00A86383" w:rsidP="00A86383">
            <w:pPr>
              <w:jc w:val="both"/>
            </w:pPr>
          </w:p>
        </w:tc>
        <w:tc>
          <w:tcPr>
            <w:tcW w:w="3117" w:type="dxa"/>
          </w:tcPr>
          <w:p w14:paraId="4F845903" w14:textId="77777777" w:rsidR="00A86383" w:rsidRPr="00911F0C" w:rsidRDefault="00A86383" w:rsidP="00A86383">
            <w:pPr>
              <w:jc w:val="both"/>
              <w:rPr>
                <w:b/>
                <w:bCs/>
              </w:rPr>
            </w:pPr>
            <w:r w:rsidRPr="00911F0C">
              <w:rPr>
                <w:b/>
                <w:bCs/>
              </w:rPr>
              <w:t>EĞİTİM KOMİSYONU</w:t>
            </w:r>
          </w:p>
          <w:p w14:paraId="2357AB39" w14:textId="77777777" w:rsidR="00A86383" w:rsidRPr="00A05C4A" w:rsidRDefault="00A86383" w:rsidP="00A86383">
            <w:pPr>
              <w:numPr>
                <w:ilvl w:val="0"/>
                <w:numId w:val="19"/>
              </w:numPr>
              <w:jc w:val="both"/>
              <w:rPr>
                <w:sz w:val="15"/>
                <w:szCs w:val="15"/>
              </w:rPr>
            </w:pPr>
            <w:r w:rsidRPr="00A05C4A">
              <w:rPr>
                <w:sz w:val="15"/>
                <w:szCs w:val="15"/>
              </w:rPr>
              <w:t xml:space="preserve">Doçent FATMA BETÜL </w:t>
            </w:r>
            <w:proofErr w:type="gramStart"/>
            <w:r w:rsidRPr="00A05C4A">
              <w:rPr>
                <w:sz w:val="15"/>
                <w:szCs w:val="15"/>
              </w:rPr>
              <w:t>GÜNEŞDOĞDU -</w:t>
            </w:r>
            <w:proofErr w:type="gramEnd"/>
            <w:r w:rsidRPr="00A05C4A">
              <w:rPr>
                <w:sz w:val="15"/>
                <w:szCs w:val="15"/>
              </w:rPr>
              <w:t xml:space="preserve"> Başkan</w:t>
            </w:r>
          </w:p>
          <w:p w14:paraId="75506918" w14:textId="77777777" w:rsidR="00A86383" w:rsidRPr="00A05C4A" w:rsidRDefault="00A86383" w:rsidP="00A86383">
            <w:pPr>
              <w:numPr>
                <w:ilvl w:val="0"/>
                <w:numId w:val="19"/>
              </w:numPr>
              <w:jc w:val="both"/>
              <w:rPr>
                <w:sz w:val="15"/>
                <w:szCs w:val="15"/>
              </w:rPr>
            </w:pPr>
            <w:r w:rsidRPr="00A05C4A">
              <w:rPr>
                <w:sz w:val="15"/>
                <w:szCs w:val="15"/>
              </w:rPr>
              <w:t xml:space="preserve">Profesör EROL </w:t>
            </w:r>
            <w:proofErr w:type="gramStart"/>
            <w:r w:rsidRPr="00A05C4A">
              <w:rPr>
                <w:sz w:val="15"/>
                <w:szCs w:val="15"/>
              </w:rPr>
              <w:t>TURGUT -</w:t>
            </w:r>
            <w:proofErr w:type="gramEnd"/>
            <w:r w:rsidRPr="00A05C4A">
              <w:rPr>
                <w:sz w:val="15"/>
                <w:szCs w:val="15"/>
              </w:rPr>
              <w:t xml:space="preserve"> Üye</w:t>
            </w:r>
          </w:p>
          <w:p w14:paraId="28DCB12F" w14:textId="77777777" w:rsidR="00A86383" w:rsidRPr="00A05C4A" w:rsidRDefault="00A86383" w:rsidP="00A86383">
            <w:pPr>
              <w:numPr>
                <w:ilvl w:val="0"/>
                <w:numId w:val="19"/>
              </w:numPr>
              <w:jc w:val="both"/>
              <w:rPr>
                <w:sz w:val="15"/>
                <w:szCs w:val="15"/>
              </w:rPr>
            </w:pPr>
            <w:r w:rsidRPr="00A05C4A">
              <w:rPr>
                <w:sz w:val="15"/>
                <w:szCs w:val="15"/>
              </w:rPr>
              <w:t xml:space="preserve">Doktor Öğretim Üyesi EZGİ DENİZ </w:t>
            </w:r>
            <w:proofErr w:type="gramStart"/>
            <w:r w:rsidRPr="00A05C4A">
              <w:rPr>
                <w:sz w:val="15"/>
                <w:szCs w:val="15"/>
              </w:rPr>
              <w:t>ALPAN -</w:t>
            </w:r>
            <w:proofErr w:type="gramEnd"/>
            <w:r w:rsidRPr="00A05C4A">
              <w:rPr>
                <w:sz w:val="15"/>
                <w:szCs w:val="15"/>
              </w:rPr>
              <w:t xml:space="preserve"> Üye</w:t>
            </w:r>
          </w:p>
          <w:p w14:paraId="35862E78" w14:textId="77777777" w:rsidR="00A86383" w:rsidRPr="00A05C4A" w:rsidRDefault="00A86383" w:rsidP="00A86383">
            <w:pPr>
              <w:numPr>
                <w:ilvl w:val="0"/>
                <w:numId w:val="19"/>
              </w:numPr>
              <w:jc w:val="both"/>
              <w:rPr>
                <w:sz w:val="15"/>
                <w:szCs w:val="15"/>
              </w:rPr>
            </w:pPr>
            <w:r w:rsidRPr="00A05C4A">
              <w:rPr>
                <w:sz w:val="15"/>
                <w:szCs w:val="15"/>
              </w:rPr>
              <w:t xml:space="preserve">Doçent BARIŞ </w:t>
            </w:r>
            <w:proofErr w:type="gramStart"/>
            <w:r w:rsidRPr="00A05C4A">
              <w:rPr>
                <w:sz w:val="15"/>
                <w:szCs w:val="15"/>
              </w:rPr>
              <w:t>YILMAZ -</w:t>
            </w:r>
            <w:proofErr w:type="gramEnd"/>
            <w:r w:rsidRPr="00A05C4A">
              <w:rPr>
                <w:sz w:val="15"/>
                <w:szCs w:val="15"/>
              </w:rPr>
              <w:t xml:space="preserve"> Üye</w:t>
            </w:r>
          </w:p>
          <w:p w14:paraId="77B175A0" w14:textId="77777777" w:rsidR="00A86383" w:rsidRPr="00A05C4A" w:rsidRDefault="00A86383" w:rsidP="00A86383">
            <w:pPr>
              <w:numPr>
                <w:ilvl w:val="0"/>
                <w:numId w:val="19"/>
              </w:numPr>
              <w:jc w:val="both"/>
              <w:rPr>
                <w:sz w:val="15"/>
                <w:szCs w:val="15"/>
              </w:rPr>
            </w:pPr>
            <w:r w:rsidRPr="00A05C4A">
              <w:rPr>
                <w:sz w:val="15"/>
                <w:szCs w:val="15"/>
              </w:rPr>
              <w:t xml:space="preserve">Doçent NİLAY ÖZSAVAŞ </w:t>
            </w:r>
            <w:proofErr w:type="gramStart"/>
            <w:r w:rsidRPr="00A05C4A">
              <w:rPr>
                <w:sz w:val="15"/>
                <w:szCs w:val="15"/>
              </w:rPr>
              <w:t>ULUÇAY -</w:t>
            </w:r>
            <w:proofErr w:type="gramEnd"/>
            <w:r w:rsidRPr="00A05C4A">
              <w:rPr>
                <w:sz w:val="15"/>
                <w:szCs w:val="15"/>
              </w:rPr>
              <w:t xml:space="preserve"> Üye</w:t>
            </w:r>
          </w:p>
          <w:p w14:paraId="6DFA78A1" w14:textId="77777777" w:rsidR="00A86383" w:rsidRPr="00A05C4A" w:rsidRDefault="00A86383" w:rsidP="00A86383">
            <w:pPr>
              <w:numPr>
                <w:ilvl w:val="0"/>
                <w:numId w:val="19"/>
              </w:numPr>
              <w:jc w:val="both"/>
              <w:rPr>
                <w:sz w:val="15"/>
                <w:szCs w:val="15"/>
              </w:rPr>
            </w:pPr>
            <w:r w:rsidRPr="00A05C4A">
              <w:rPr>
                <w:sz w:val="15"/>
                <w:szCs w:val="15"/>
              </w:rPr>
              <w:t xml:space="preserve">Doktor Öğretim Üyesi SEVDİYE </w:t>
            </w:r>
            <w:proofErr w:type="gramStart"/>
            <w:r w:rsidRPr="00A05C4A">
              <w:rPr>
                <w:sz w:val="15"/>
                <w:szCs w:val="15"/>
              </w:rPr>
              <w:t>KADIOĞLU -</w:t>
            </w:r>
            <w:proofErr w:type="gramEnd"/>
            <w:r w:rsidRPr="00A05C4A">
              <w:rPr>
                <w:sz w:val="15"/>
                <w:szCs w:val="15"/>
              </w:rPr>
              <w:t xml:space="preserve"> Üye</w:t>
            </w:r>
          </w:p>
          <w:p w14:paraId="3CF29BEB" w14:textId="77777777" w:rsidR="00A86383" w:rsidRPr="00A05C4A" w:rsidRDefault="00A86383" w:rsidP="00A86383">
            <w:pPr>
              <w:numPr>
                <w:ilvl w:val="0"/>
                <w:numId w:val="19"/>
              </w:numPr>
              <w:jc w:val="both"/>
              <w:rPr>
                <w:sz w:val="15"/>
                <w:szCs w:val="15"/>
              </w:rPr>
            </w:pPr>
            <w:r w:rsidRPr="00A05C4A">
              <w:rPr>
                <w:sz w:val="15"/>
                <w:szCs w:val="15"/>
              </w:rPr>
              <w:t xml:space="preserve">Doktor Öğretim Üyesi BERKE </w:t>
            </w:r>
            <w:proofErr w:type="gramStart"/>
            <w:r w:rsidRPr="00A05C4A">
              <w:rPr>
                <w:sz w:val="15"/>
                <w:szCs w:val="15"/>
              </w:rPr>
              <w:t>SOYUER -</w:t>
            </w:r>
            <w:proofErr w:type="gramEnd"/>
            <w:r w:rsidRPr="00A05C4A">
              <w:rPr>
                <w:sz w:val="15"/>
                <w:szCs w:val="15"/>
              </w:rPr>
              <w:t xml:space="preserve"> Üye</w:t>
            </w:r>
          </w:p>
          <w:p w14:paraId="425461B5" w14:textId="77777777" w:rsidR="00A86383" w:rsidRDefault="00A86383" w:rsidP="00A86383">
            <w:pPr>
              <w:jc w:val="both"/>
            </w:pPr>
          </w:p>
        </w:tc>
        <w:tc>
          <w:tcPr>
            <w:tcW w:w="3117" w:type="dxa"/>
          </w:tcPr>
          <w:p w14:paraId="3A3546B4" w14:textId="77777777" w:rsidR="00A86383" w:rsidRPr="00911F0C" w:rsidRDefault="00A86383" w:rsidP="00A86383">
            <w:pPr>
              <w:jc w:val="both"/>
              <w:rPr>
                <w:b/>
                <w:bCs/>
              </w:rPr>
            </w:pPr>
            <w:r w:rsidRPr="00911F0C">
              <w:rPr>
                <w:b/>
                <w:bCs/>
              </w:rPr>
              <w:t>TANITIM KOMİSYONU</w:t>
            </w:r>
          </w:p>
          <w:p w14:paraId="28E63B16" w14:textId="77777777" w:rsidR="00A86383" w:rsidRPr="00A05C4A" w:rsidRDefault="00A86383" w:rsidP="00A86383">
            <w:pPr>
              <w:numPr>
                <w:ilvl w:val="0"/>
                <w:numId w:val="20"/>
              </w:numPr>
              <w:jc w:val="both"/>
              <w:rPr>
                <w:sz w:val="15"/>
                <w:szCs w:val="15"/>
              </w:rPr>
            </w:pPr>
            <w:r w:rsidRPr="00A05C4A">
              <w:rPr>
                <w:sz w:val="15"/>
                <w:szCs w:val="15"/>
              </w:rPr>
              <w:t xml:space="preserve">Profesör MUSA </w:t>
            </w:r>
            <w:proofErr w:type="gramStart"/>
            <w:r w:rsidRPr="00A05C4A">
              <w:rPr>
                <w:sz w:val="15"/>
                <w:szCs w:val="15"/>
              </w:rPr>
              <w:t>KÖKSAL -</w:t>
            </w:r>
            <w:proofErr w:type="gramEnd"/>
            <w:r w:rsidRPr="00A05C4A">
              <w:rPr>
                <w:sz w:val="15"/>
                <w:szCs w:val="15"/>
              </w:rPr>
              <w:t xml:space="preserve"> Başkan</w:t>
            </w:r>
          </w:p>
          <w:p w14:paraId="237590B6" w14:textId="77777777" w:rsidR="00A86383" w:rsidRPr="00A05C4A" w:rsidRDefault="00A86383" w:rsidP="00A86383">
            <w:pPr>
              <w:numPr>
                <w:ilvl w:val="0"/>
                <w:numId w:val="20"/>
              </w:numPr>
              <w:jc w:val="both"/>
              <w:rPr>
                <w:sz w:val="15"/>
                <w:szCs w:val="15"/>
              </w:rPr>
            </w:pPr>
            <w:r w:rsidRPr="00A05C4A">
              <w:rPr>
                <w:sz w:val="15"/>
                <w:szCs w:val="15"/>
              </w:rPr>
              <w:t xml:space="preserve">Doçent DENİZ CEMAL </w:t>
            </w:r>
            <w:proofErr w:type="gramStart"/>
            <w:r w:rsidRPr="00A05C4A">
              <w:rPr>
                <w:sz w:val="15"/>
                <w:szCs w:val="15"/>
              </w:rPr>
              <w:t>KOŞAR -</w:t>
            </w:r>
            <w:proofErr w:type="gramEnd"/>
            <w:r w:rsidRPr="00A05C4A">
              <w:rPr>
                <w:sz w:val="15"/>
                <w:szCs w:val="15"/>
              </w:rPr>
              <w:t xml:space="preserve"> Üye</w:t>
            </w:r>
          </w:p>
          <w:p w14:paraId="703D6829" w14:textId="77777777" w:rsidR="00A86383" w:rsidRPr="00A05C4A" w:rsidRDefault="00A86383" w:rsidP="00A86383">
            <w:pPr>
              <w:numPr>
                <w:ilvl w:val="0"/>
                <w:numId w:val="20"/>
              </w:numPr>
              <w:jc w:val="both"/>
              <w:rPr>
                <w:sz w:val="15"/>
                <w:szCs w:val="15"/>
              </w:rPr>
            </w:pPr>
            <w:r w:rsidRPr="00A05C4A">
              <w:rPr>
                <w:sz w:val="15"/>
                <w:szCs w:val="15"/>
              </w:rPr>
              <w:t xml:space="preserve">Doktor Öğretim Üyesi GÜLŞAH </w:t>
            </w:r>
            <w:proofErr w:type="gramStart"/>
            <w:r w:rsidRPr="00A05C4A">
              <w:rPr>
                <w:sz w:val="15"/>
                <w:szCs w:val="15"/>
              </w:rPr>
              <w:t>BAYRAKTAR -</w:t>
            </w:r>
            <w:proofErr w:type="gramEnd"/>
            <w:r w:rsidRPr="00A05C4A">
              <w:rPr>
                <w:sz w:val="15"/>
                <w:szCs w:val="15"/>
              </w:rPr>
              <w:t xml:space="preserve"> Üye</w:t>
            </w:r>
          </w:p>
          <w:p w14:paraId="7ED1E91F" w14:textId="77777777" w:rsidR="00A86383" w:rsidRPr="00A05C4A" w:rsidRDefault="00A86383" w:rsidP="00A86383">
            <w:pPr>
              <w:numPr>
                <w:ilvl w:val="0"/>
                <w:numId w:val="20"/>
              </w:numPr>
              <w:jc w:val="both"/>
              <w:rPr>
                <w:sz w:val="15"/>
                <w:szCs w:val="15"/>
              </w:rPr>
            </w:pPr>
            <w:proofErr w:type="spellStart"/>
            <w:r w:rsidRPr="00A05C4A">
              <w:rPr>
                <w:sz w:val="15"/>
                <w:szCs w:val="15"/>
              </w:rPr>
              <w:t>Öğr.Gör.Dr</w:t>
            </w:r>
            <w:proofErr w:type="spellEnd"/>
            <w:r w:rsidRPr="00A05C4A">
              <w:rPr>
                <w:sz w:val="15"/>
                <w:szCs w:val="15"/>
              </w:rPr>
              <w:t xml:space="preserve">. BURAK </w:t>
            </w:r>
            <w:proofErr w:type="gramStart"/>
            <w:r w:rsidRPr="00A05C4A">
              <w:rPr>
                <w:sz w:val="15"/>
                <w:szCs w:val="15"/>
              </w:rPr>
              <w:t>PEKÜN -</w:t>
            </w:r>
            <w:proofErr w:type="gramEnd"/>
            <w:r w:rsidRPr="00A05C4A">
              <w:rPr>
                <w:sz w:val="15"/>
                <w:szCs w:val="15"/>
              </w:rPr>
              <w:t xml:space="preserve"> Üye</w:t>
            </w:r>
          </w:p>
          <w:p w14:paraId="55E950C2" w14:textId="77777777" w:rsidR="00A86383" w:rsidRPr="00A05C4A" w:rsidRDefault="00A86383" w:rsidP="00A86383">
            <w:pPr>
              <w:numPr>
                <w:ilvl w:val="0"/>
                <w:numId w:val="20"/>
              </w:numPr>
              <w:jc w:val="both"/>
              <w:rPr>
                <w:sz w:val="15"/>
                <w:szCs w:val="15"/>
              </w:rPr>
            </w:pPr>
            <w:r w:rsidRPr="00A05C4A">
              <w:rPr>
                <w:sz w:val="15"/>
                <w:szCs w:val="15"/>
              </w:rPr>
              <w:t xml:space="preserve">Öğretim Görevlisi SALİH </w:t>
            </w:r>
            <w:proofErr w:type="gramStart"/>
            <w:r w:rsidRPr="00A05C4A">
              <w:rPr>
                <w:sz w:val="15"/>
                <w:szCs w:val="15"/>
              </w:rPr>
              <w:t>AKMAN -</w:t>
            </w:r>
            <w:proofErr w:type="gramEnd"/>
            <w:r w:rsidRPr="00A05C4A">
              <w:rPr>
                <w:sz w:val="15"/>
                <w:szCs w:val="15"/>
              </w:rPr>
              <w:t xml:space="preserve"> Üye</w:t>
            </w:r>
          </w:p>
          <w:p w14:paraId="72CBFE1C" w14:textId="77777777" w:rsidR="00A86383" w:rsidRPr="00A05C4A" w:rsidRDefault="00A86383" w:rsidP="00A86383">
            <w:pPr>
              <w:numPr>
                <w:ilvl w:val="0"/>
                <w:numId w:val="20"/>
              </w:numPr>
              <w:jc w:val="both"/>
              <w:rPr>
                <w:sz w:val="15"/>
                <w:szCs w:val="15"/>
              </w:rPr>
            </w:pPr>
            <w:r w:rsidRPr="00A05C4A">
              <w:rPr>
                <w:sz w:val="15"/>
                <w:szCs w:val="15"/>
              </w:rPr>
              <w:t xml:space="preserve">Öğretim Görevlisi ALİ AZİZ </w:t>
            </w:r>
            <w:proofErr w:type="gramStart"/>
            <w:r w:rsidRPr="00A05C4A">
              <w:rPr>
                <w:sz w:val="15"/>
                <w:szCs w:val="15"/>
              </w:rPr>
              <w:t>ÇÖLOK -</w:t>
            </w:r>
            <w:proofErr w:type="gramEnd"/>
            <w:r w:rsidRPr="00A05C4A">
              <w:rPr>
                <w:sz w:val="15"/>
                <w:szCs w:val="15"/>
              </w:rPr>
              <w:t xml:space="preserve"> Üye</w:t>
            </w:r>
          </w:p>
          <w:p w14:paraId="16E07DFF" w14:textId="77777777" w:rsidR="00A86383" w:rsidRPr="00A05C4A" w:rsidRDefault="00A86383" w:rsidP="00A86383">
            <w:pPr>
              <w:numPr>
                <w:ilvl w:val="0"/>
                <w:numId w:val="20"/>
              </w:numPr>
              <w:jc w:val="both"/>
              <w:rPr>
                <w:sz w:val="15"/>
                <w:szCs w:val="15"/>
              </w:rPr>
            </w:pPr>
            <w:r w:rsidRPr="00A05C4A">
              <w:rPr>
                <w:sz w:val="15"/>
                <w:szCs w:val="15"/>
              </w:rPr>
              <w:t xml:space="preserve">Öğretim Görevlisi SAMET </w:t>
            </w:r>
            <w:proofErr w:type="gramStart"/>
            <w:r w:rsidRPr="00A05C4A">
              <w:rPr>
                <w:sz w:val="15"/>
                <w:szCs w:val="15"/>
              </w:rPr>
              <w:t>AYGÜN -</w:t>
            </w:r>
            <w:proofErr w:type="gramEnd"/>
            <w:r w:rsidRPr="00A05C4A">
              <w:rPr>
                <w:sz w:val="15"/>
                <w:szCs w:val="15"/>
              </w:rPr>
              <w:t xml:space="preserve"> Üye</w:t>
            </w:r>
          </w:p>
          <w:p w14:paraId="3D4E62FF" w14:textId="77777777" w:rsidR="00A86383" w:rsidRPr="00A05C4A" w:rsidRDefault="00A86383" w:rsidP="00A86383">
            <w:pPr>
              <w:numPr>
                <w:ilvl w:val="0"/>
                <w:numId w:val="20"/>
              </w:numPr>
              <w:jc w:val="both"/>
              <w:rPr>
                <w:sz w:val="15"/>
                <w:szCs w:val="15"/>
              </w:rPr>
            </w:pPr>
            <w:r w:rsidRPr="00A05C4A">
              <w:rPr>
                <w:sz w:val="15"/>
                <w:szCs w:val="15"/>
              </w:rPr>
              <w:t xml:space="preserve">Araştırma Görevlisi TUĞBA </w:t>
            </w:r>
            <w:proofErr w:type="gramStart"/>
            <w:r w:rsidRPr="00A05C4A">
              <w:rPr>
                <w:sz w:val="15"/>
                <w:szCs w:val="15"/>
              </w:rPr>
              <w:t>GÜNAYDIN -</w:t>
            </w:r>
            <w:proofErr w:type="gramEnd"/>
            <w:r w:rsidRPr="00A05C4A">
              <w:rPr>
                <w:sz w:val="15"/>
                <w:szCs w:val="15"/>
              </w:rPr>
              <w:t xml:space="preserve"> Üye</w:t>
            </w:r>
          </w:p>
          <w:p w14:paraId="0338B5CB" w14:textId="77777777" w:rsidR="00A86383" w:rsidRPr="00A05C4A" w:rsidRDefault="00A86383" w:rsidP="00A86383">
            <w:pPr>
              <w:numPr>
                <w:ilvl w:val="0"/>
                <w:numId w:val="20"/>
              </w:numPr>
              <w:jc w:val="both"/>
              <w:rPr>
                <w:sz w:val="15"/>
                <w:szCs w:val="15"/>
              </w:rPr>
            </w:pPr>
            <w:r w:rsidRPr="00A05C4A">
              <w:rPr>
                <w:sz w:val="15"/>
                <w:szCs w:val="15"/>
              </w:rPr>
              <w:t xml:space="preserve">Araştırma Görevlisi ELİF </w:t>
            </w:r>
            <w:proofErr w:type="gramStart"/>
            <w:r w:rsidRPr="00A05C4A">
              <w:rPr>
                <w:sz w:val="15"/>
                <w:szCs w:val="15"/>
              </w:rPr>
              <w:t>KÖSE -</w:t>
            </w:r>
            <w:proofErr w:type="gramEnd"/>
            <w:r w:rsidRPr="00A05C4A">
              <w:rPr>
                <w:sz w:val="15"/>
                <w:szCs w:val="15"/>
              </w:rPr>
              <w:t xml:space="preserve"> Üye</w:t>
            </w:r>
          </w:p>
          <w:p w14:paraId="31A2E877" w14:textId="77777777" w:rsidR="00A86383" w:rsidRPr="00A05C4A" w:rsidRDefault="00A86383" w:rsidP="00A86383">
            <w:pPr>
              <w:numPr>
                <w:ilvl w:val="0"/>
                <w:numId w:val="20"/>
              </w:numPr>
              <w:jc w:val="both"/>
              <w:rPr>
                <w:sz w:val="15"/>
                <w:szCs w:val="15"/>
              </w:rPr>
            </w:pPr>
            <w:proofErr w:type="spellStart"/>
            <w:r w:rsidRPr="00A05C4A">
              <w:rPr>
                <w:sz w:val="15"/>
                <w:szCs w:val="15"/>
              </w:rPr>
              <w:t>Araş.Gör</w:t>
            </w:r>
            <w:proofErr w:type="spellEnd"/>
            <w:r w:rsidRPr="00A05C4A">
              <w:rPr>
                <w:sz w:val="15"/>
                <w:szCs w:val="15"/>
              </w:rPr>
              <w:t>.(</w:t>
            </w:r>
            <w:proofErr w:type="spellStart"/>
            <w:r w:rsidRPr="00A05C4A">
              <w:rPr>
                <w:sz w:val="15"/>
                <w:szCs w:val="15"/>
              </w:rPr>
              <w:t>San.Yet</w:t>
            </w:r>
            <w:proofErr w:type="spellEnd"/>
            <w:r w:rsidRPr="00A05C4A">
              <w:rPr>
                <w:sz w:val="15"/>
                <w:szCs w:val="15"/>
              </w:rPr>
              <w:t>.) ESRA TUNCALI – Üye</w:t>
            </w:r>
          </w:p>
          <w:p w14:paraId="51BCEE28" w14:textId="77777777" w:rsidR="00A86383" w:rsidRDefault="00A86383" w:rsidP="00A86383">
            <w:pPr>
              <w:jc w:val="both"/>
            </w:pPr>
          </w:p>
        </w:tc>
      </w:tr>
    </w:tbl>
    <w:p w14:paraId="76C01350" w14:textId="77777777" w:rsidR="00A86383" w:rsidRDefault="00A86383" w:rsidP="00A86383">
      <w:pPr>
        <w:jc w:val="both"/>
      </w:pPr>
    </w:p>
    <w:p w14:paraId="41B1D342" w14:textId="77777777" w:rsidR="00A86383" w:rsidRDefault="00A86383" w:rsidP="00A86383">
      <w:pPr>
        <w:jc w:val="both"/>
      </w:pPr>
      <w:r>
        <w:t xml:space="preserve">Fakülte </w:t>
      </w:r>
      <w:r w:rsidRPr="00FA3797">
        <w:t>akademik personeli ulusal/uluslararası sempozyum</w:t>
      </w:r>
      <w:r>
        <w:t>, çalıştay ve sanatsal etkinliklere</w:t>
      </w:r>
      <w:r w:rsidRPr="00FA3797">
        <w:t xml:space="preserve"> katılmaktadırlar.</w:t>
      </w:r>
      <w:r>
        <w:t xml:space="preserve"> (</w:t>
      </w:r>
      <w:hyperlink r:id="rId135" w:history="1">
        <w:r w:rsidRPr="00F07425">
          <w:rPr>
            <w:rStyle w:val="Kpr"/>
          </w:rPr>
          <w:t>C.2.1</w:t>
        </w:r>
        <w:r w:rsidRPr="00F07425">
          <w:rPr>
            <w:rStyle w:val="Kpr"/>
          </w:rPr>
          <w:t>.</w:t>
        </w:r>
        <w:r>
          <w:rPr>
            <w:rStyle w:val="Kpr"/>
          </w:rPr>
          <w:t>2</w:t>
        </w:r>
        <w:r w:rsidRPr="00F07425">
          <w:rPr>
            <w:rStyle w:val="Kpr"/>
          </w:rPr>
          <w:t>)</w:t>
        </w:r>
      </w:hyperlink>
      <w:r>
        <w:t xml:space="preserve"> </w:t>
      </w:r>
      <w:r w:rsidRPr="00FA3797">
        <w:t xml:space="preserve">Öğretim </w:t>
      </w:r>
      <w:proofErr w:type="gramStart"/>
      <w:r w:rsidRPr="00FA3797">
        <w:t>elemanları,</w:t>
      </w:r>
      <w:proofErr w:type="gramEnd"/>
      <w:r w:rsidRPr="00FA3797">
        <w:t xml:space="preserve"> hem bilimsel dergilerde yaptıkları yayınlarla hem de projeleriyle başarı göstermekte ve fakülte ve bölüm web sayfalarında bu başarıları düzenli olarak erişime açık olarak sunmaktadır.</w:t>
      </w:r>
      <w:r>
        <w:t xml:space="preserve"> </w:t>
      </w:r>
    </w:p>
    <w:p w14:paraId="5E0253BB" w14:textId="77777777" w:rsidR="00A86383" w:rsidRPr="00CB639A" w:rsidRDefault="00A86383" w:rsidP="00A86383">
      <w:pPr>
        <w:jc w:val="both"/>
        <w:rPr>
          <w:b/>
          <w:bCs/>
        </w:rPr>
      </w:pPr>
    </w:p>
    <w:p w14:paraId="1A531516" w14:textId="77777777" w:rsidR="00A86383" w:rsidRPr="00CB639A" w:rsidRDefault="00A86383" w:rsidP="00A86383">
      <w:pPr>
        <w:jc w:val="both"/>
        <w:rPr>
          <w:b/>
          <w:bCs/>
        </w:rPr>
      </w:pPr>
      <w:r w:rsidRPr="00CB639A">
        <w:rPr>
          <w:b/>
          <w:bCs/>
        </w:rPr>
        <w:t>C.3 Araştırma Performansı</w:t>
      </w:r>
    </w:p>
    <w:p w14:paraId="005CB2E8" w14:textId="77777777" w:rsidR="00A86383" w:rsidRPr="00CB639A" w:rsidRDefault="00A86383" w:rsidP="00A86383">
      <w:pPr>
        <w:jc w:val="both"/>
        <w:rPr>
          <w:b/>
          <w:bCs/>
        </w:rPr>
      </w:pPr>
    </w:p>
    <w:p w14:paraId="7F480D73" w14:textId="77777777" w:rsidR="00A86383" w:rsidRPr="00CB639A" w:rsidRDefault="00A86383" w:rsidP="00A86383">
      <w:pPr>
        <w:jc w:val="both"/>
        <w:rPr>
          <w:b/>
          <w:bCs/>
        </w:rPr>
      </w:pPr>
      <w:r w:rsidRPr="00CB639A">
        <w:rPr>
          <w:b/>
          <w:bCs/>
        </w:rPr>
        <w:t>C.3.1 Araştırma Performansının İzlenmesi ve Değerlendirilmesi</w:t>
      </w:r>
    </w:p>
    <w:p w14:paraId="0A38E433" w14:textId="77777777" w:rsidR="00A86383" w:rsidRPr="00CB639A" w:rsidRDefault="00A86383" w:rsidP="00A86383">
      <w:pPr>
        <w:jc w:val="both"/>
      </w:pPr>
    </w:p>
    <w:p w14:paraId="43973E49" w14:textId="77777777" w:rsidR="00A86383" w:rsidRDefault="00A86383" w:rsidP="00A86383">
      <w:pPr>
        <w:jc w:val="both"/>
      </w:pPr>
      <w:r w:rsidRPr="00CB639A">
        <w:t>Bodrum Güzel Sanatlar Fakültesi'nde akademik personelin performans değerlendirmesi, sadece eğitim ve öğretim faaliyetleriyle sınırlı kalmayıp, ulusal ve uluslararası yayınlar,</w:t>
      </w:r>
      <w:r>
        <w:t xml:space="preserve"> sanatsal faaliyetler,</w:t>
      </w:r>
      <w:r w:rsidRPr="00CB639A">
        <w:t xml:space="preserve"> kitap ve kitap bölümleri, </w:t>
      </w:r>
      <w:r>
        <w:t>bildiriler</w:t>
      </w:r>
      <w:r w:rsidRPr="00CB639A">
        <w:t xml:space="preserve">, konferanslar, </w:t>
      </w:r>
      <w:r>
        <w:t xml:space="preserve">çalıştaylar, </w:t>
      </w:r>
      <w:r w:rsidRPr="00CB639A">
        <w:t>projeler, alınan ödüller, patentler ve atıflarla da ölçülmektedir. Bu çerçevede, Muğla Sıtkı Koçman Üniversitesi bünyesinde gerçekleştirilen araştırma faaliyetleri, Akademik Teşvik Yönetmeliğine uygun olarak her yıl sonunda puanlandırılmakta, elde edilen sonuçlar yıllık faaliyet raporları aracılığıyla nicelik açısından takip edil</w:t>
      </w:r>
      <w:r>
        <w:t>mektedir.</w:t>
      </w:r>
    </w:p>
    <w:p w14:paraId="1C3D547B" w14:textId="77777777" w:rsidR="00A86383" w:rsidRDefault="00A86383" w:rsidP="00A86383">
      <w:pPr>
        <w:jc w:val="both"/>
      </w:pPr>
    </w:p>
    <w:p w14:paraId="77DEC3FA" w14:textId="77777777" w:rsidR="00A86383" w:rsidRDefault="00A86383" w:rsidP="00A86383">
      <w:pPr>
        <w:jc w:val="both"/>
      </w:pPr>
      <w:r>
        <w:t xml:space="preserve">2023 yılı itibarıyla fakülte akademik elemanları tarafından 34 Sergi, 36 sanatsal etkinlik, 5 Çalıştay katılımı, 16 Yayın, 2 Bildiri yapılmış, 6 Yüksek Lisans Tezi Tamamlanmıştır. 1 TÜBİTAK Projesi tamamlanmış, 2 TÜBİTAK Projesi teşvik almaya hak kazanmıştır. </w:t>
      </w:r>
      <w:hyperlink r:id="rId136" w:history="1">
        <w:r w:rsidRPr="007F33BD">
          <w:rPr>
            <w:rStyle w:val="Kpr"/>
          </w:rPr>
          <w:t>(C.</w:t>
        </w:r>
        <w:r w:rsidRPr="007F33BD">
          <w:rPr>
            <w:rStyle w:val="Kpr"/>
          </w:rPr>
          <w:t>3</w:t>
        </w:r>
        <w:r w:rsidRPr="007F33BD">
          <w:rPr>
            <w:rStyle w:val="Kpr"/>
          </w:rPr>
          <w:t>.</w:t>
        </w:r>
        <w:r w:rsidRPr="007F33BD">
          <w:rPr>
            <w:rStyle w:val="Kpr"/>
          </w:rPr>
          <w:t>1</w:t>
        </w:r>
        <w:r w:rsidRPr="007F33BD">
          <w:rPr>
            <w:rStyle w:val="Kpr"/>
          </w:rPr>
          <w:t>.1)</w:t>
        </w:r>
      </w:hyperlink>
    </w:p>
    <w:p w14:paraId="7781CC9F" w14:textId="77777777" w:rsidR="00FB3B12" w:rsidRPr="00FB3B12" w:rsidRDefault="00FB3B12" w:rsidP="00552B28">
      <w:pPr>
        <w:keepNext/>
        <w:keepLines/>
        <w:spacing w:before="120" w:after="0" w:line="240" w:lineRule="auto"/>
        <w:outlineLvl w:val="1"/>
        <w:rPr>
          <w:rFonts w:eastAsiaTheme="majorEastAsia" w:cstheme="majorBidi"/>
          <w:b/>
          <w:i/>
          <w:color w:val="000000" w:themeColor="text1"/>
          <w:szCs w:val="36"/>
          <w:lang w:val="en-US" w:eastAsia="tr-TR"/>
        </w:rPr>
      </w:pPr>
      <w:r w:rsidRPr="00FB3B12">
        <w:rPr>
          <w:rFonts w:eastAsiaTheme="majorEastAsia" w:cstheme="majorBidi"/>
          <w:b/>
          <w:i/>
          <w:color w:val="000000" w:themeColor="text1"/>
          <w:szCs w:val="36"/>
          <w:lang w:val="en-US" w:eastAsia="tr-TR"/>
        </w:rPr>
        <w:t xml:space="preserve">D. </w:t>
      </w:r>
      <w:proofErr w:type="spellStart"/>
      <w:r w:rsidRPr="00FB3B12">
        <w:rPr>
          <w:rFonts w:eastAsiaTheme="majorEastAsia" w:cstheme="majorBidi"/>
          <w:b/>
          <w:i/>
          <w:color w:val="000000" w:themeColor="text1"/>
          <w:szCs w:val="36"/>
          <w:lang w:val="en-US" w:eastAsia="tr-TR"/>
        </w:rPr>
        <w:t>Toplumsal</w:t>
      </w:r>
      <w:proofErr w:type="spellEnd"/>
      <w:r w:rsidRPr="00FB3B12">
        <w:rPr>
          <w:rFonts w:eastAsiaTheme="majorEastAsia" w:cstheme="majorBidi"/>
          <w:b/>
          <w:i/>
          <w:color w:val="000000" w:themeColor="text1"/>
          <w:szCs w:val="36"/>
          <w:lang w:val="en-US" w:eastAsia="tr-TR"/>
        </w:rPr>
        <w:t xml:space="preserve"> </w:t>
      </w:r>
      <w:proofErr w:type="spellStart"/>
      <w:r w:rsidRPr="00FB3B12">
        <w:rPr>
          <w:rFonts w:eastAsiaTheme="majorEastAsia" w:cstheme="majorBidi"/>
          <w:b/>
          <w:i/>
          <w:color w:val="000000" w:themeColor="text1"/>
          <w:szCs w:val="36"/>
          <w:lang w:val="en-US" w:eastAsia="tr-TR"/>
        </w:rPr>
        <w:t>Katkı</w:t>
      </w:r>
      <w:bookmarkEnd w:id="23"/>
      <w:proofErr w:type="spellEnd"/>
    </w:p>
    <w:p w14:paraId="7A061E73" w14:textId="2AC0B08D" w:rsidR="00FB3B12" w:rsidRDefault="00FB3B12" w:rsidP="00FB3B12">
      <w:pPr>
        <w:ind w:left="708" w:firstLine="708"/>
        <w:rPr>
          <w:b/>
        </w:rPr>
      </w:pPr>
      <w:r w:rsidRPr="00FB3B12">
        <w:rPr>
          <w:b/>
        </w:rPr>
        <w:t>D.1.1 Toplumsal Katkı Süreçlerinin Yönetimi</w:t>
      </w:r>
    </w:p>
    <w:p w14:paraId="165F07AC" w14:textId="77777777" w:rsidR="004B1B96" w:rsidRDefault="004B1B96" w:rsidP="004B1B96">
      <w:pPr>
        <w:ind w:hanging="1"/>
        <w:jc w:val="both"/>
        <w:rPr>
          <w:lang w:val="en-US" w:eastAsia="tr-TR"/>
        </w:rPr>
      </w:pPr>
      <w:proofErr w:type="spellStart"/>
      <w:r w:rsidRPr="00F950D9">
        <w:rPr>
          <w:lang w:val="en-US" w:eastAsia="tr-TR"/>
        </w:rPr>
        <w:t>Fakülte</w:t>
      </w:r>
      <w:r>
        <w:rPr>
          <w:lang w:val="en-US" w:eastAsia="tr-TR"/>
        </w:rPr>
        <w:t>miz</w:t>
      </w:r>
      <w:proofErr w:type="spellEnd"/>
      <w:r>
        <w:rPr>
          <w:lang w:val="en-US" w:eastAsia="tr-TR"/>
        </w:rPr>
        <w:t xml:space="preserve"> </w:t>
      </w:r>
      <w:proofErr w:type="spellStart"/>
      <w:r>
        <w:rPr>
          <w:lang w:val="en-US" w:eastAsia="tr-TR"/>
        </w:rPr>
        <w:t>Toplumsal</w:t>
      </w:r>
      <w:proofErr w:type="spellEnd"/>
      <w:r>
        <w:rPr>
          <w:lang w:val="en-US" w:eastAsia="tr-TR"/>
        </w:rPr>
        <w:t xml:space="preserve"> </w:t>
      </w:r>
      <w:proofErr w:type="spellStart"/>
      <w:r>
        <w:rPr>
          <w:lang w:val="en-US" w:eastAsia="tr-TR"/>
        </w:rPr>
        <w:t>katkı</w:t>
      </w:r>
      <w:proofErr w:type="spellEnd"/>
      <w:r>
        <w:rPr>
          <w:lang w:val="en-US" w:eastAsia="tr-TR"/>
        </w:rPr>
        <w:t xml:space="preserve"> </w:t>
      </w:r>
      <w:proofErr w:type="spellStart"/>
      <w:r>
        <w:rPr>
          <w:lang w:val="en-US" w:eastAsia="tr-TR"/>
        </w:rPr>
        <w:t>faaliyetlerini</w:t>
      </w:r>
      <w:proofErr w:type="spellEnd"/>
      <w:r>
        <w:rPr>
          <w:lang w:val="en-US" w:eastAsia="tr-TR"/>
        </w:rPr>
        <w:t xml:space="preserve"> </w:t>
      </w:r>
      <w:proofErr w:type="spellStart"/>
      <w:r>
        <w:rPr>
          <w:lang w:val="en-US" w:eastAsia="tr-TR"/>
        </w:rPr>
        <w:t>Üniversitemiz</w:t>
      </w:r>
      <w:proofErr w:type="spellEnd"/>
      <w:r>
        <w:rPr>
          <w:lang w:val="en-US" w:eastAsia="tr-TR"/>
        </w:rPr>
        <w:t xml:space="preserve"> 2021-2025 </w:t>
      </w:r>
      <w:proofErr w:type="spellStart"/>
      <w:r>
        <w:rPr>
          <w:lang w:val="en-US" w:eastAsia="tr-TR"/>
        </w:rPr>
        <w:t>Stratejik</w:t>
      </w:r>
      <w:proofErr w:type="spellEnd"/>
      <w:r>
        <w:rPr>
          <w:lang w:val="en-US" w:eastAsia="tr-TR"/>
        </w:rPr>
        <w:t xml:space="preserve"> Plan </w:t>
      </w:r>
      <w:proofErr w:type="spellStart"/>
      <w:r>
        <w:rPr>
          <w:lang w:val="en-US" w:eastAsia="tr-TR"/>
        </w:rPr>
        <w:t>ve</w:t>
      </w:r>
      <w:proofErr w:type="spellEnd"/>
      <w:r>
        <w:rPr>
          <w:lang w:val="en-US" w:eastAsia="tr-TR"/>
        </w:rPr>
        <w:t xml:space="preserve"> </w:t>
      </w:r>
      <w:proofErr w:type="spellStart"/>
      <w:r>
        <w:rPr>
          <w:lang w:val="en-US" w:eastAsia="tr-TR"/>
        </w:rPr>
        <w:t>Hedeflerine</w:t>
      </w:r>
      <w:proofErr w:type="spellEnd"/>
      <w:r>
        <w:rPr>
          <w:lang w:val="en-US" w:eastAsia="tr-TR"/>
        </w:rPr>
        <w:t xml:space="preserve"> </w:t>
      </w:r>
      <w:proofErr w:type="spellStart"/>
      <w:r>
        <w:rPr>
          <w:lang w:val="en-US" w:eastAsia="tr-TR"/>
        </w:rPr>
        <w:t>uygun</w:t>
      </w:r>
      <w:proofErr w:type="spellEnd"/>
      <w:r>
        <w:rPr>
          <w:lang w:val="en-US" w:eastAsia="tr-TR"/>
        </w:rPr>
        <w:t xml:space="preserve"> </w:t>
      </w:r>
      <w:proofErr w:type="spellStart"/>
      <w:r>
        <w:rPr>
          <w:lang w:val="en-US" w:eastAsia="tr-TR"/>
        </w:rPr>
        <w:t>bir</w:t>
      </w:r>
      <w:proofErr w:type="spellEnd"/>
      <w:r>
        <w:rPr>
          <w:lang w:val="en-US" w:eastAsia="tr-TR"/>
        </w:rPr>
        <w:t xml:space="preserve"> </w:t>
      </w:r>
      <w:proofErr w:type="spellStart"/>
      <w:r>
        <w:rPr>
          <w:lang w:val="en-US" w:eastAsia="tr-TR"/>
        </w:rPr>
        <w:t>şekilde</w:t>
      </w:r>
      <w:proofErr w:type="spellEnd"/>
      <w:r>
        <w:rPr>
          <w:lang w:val="en-US" w:eastAsia="tr-TR"/>
        </w:rPr>
        <w:t xml:space="preserve"> </w:t>
      </w:r>
      <w:proofErr w:type="spellStart"/>
      <w:r>
        <w:rPr>
          <w:lang w:val="en-US" w:eastAsia="tr-TR"/>
        </w:rPr>
        <w:t>yürütmektedir</w:t>
      </w:r>
      <w:proofErr w:type="spellEnd"/>
      <w:r>
        <w:rPr>
          <w:lang w:val="en-US" w:eastAsia="tr-TR"/>
        </w:rPr>
        <w:t xml:space="preserve">. </w:t>
      </w:r>
      <w:proofErr w:type="spellStart"/>
      <w:r>
        <w:rPr>
          <w:lang w:val="en-US" w:eastAsia="tr-TR"/>
        </w:rPr>
        <w:t>Fakültemiz</w:t>
      </w:r>
      <w:proofErr w:type="spellEnd"/>
      <w:r>
        <w:rPr>
          <w:lang w:val="en-US" w:eastAsia="tr-TR"/>
        </w:rPr>
        <w:t xml:space="preserve"> </w:t>
      </w:r>
      <w:proofErr w:type="spellStart"/>
      <w:r>
        <w:rPr>
          <w:lang w:val="en-US" w:eastAsia="tr-TR"/>
        </w:rPr>
        <w:t>tarafından</w:t>
      </w:r>
      <w:proofErr w:type="spellEnd"/>
      <w:r>
        <w:rPr>
          <w:lang w:val="en-US" w:eastAsia="tr-TR"/>
        </w:rPr>
        <w:t xml:space="preserve"> </w:t>
      </w:r>
      <w:proofErr w:type="spellStart"/>
      <w:r>
        <w:rPr>
          <w:lang w:val="en-US" w:eastAsia="tr-TR"/>
        </w:rPr>
        <w:t>düzenlenen</w:t>
      </w:r>
      <w:proofErr w:type="spellEnd"/>
      <w:r>
        <w:rPr>
          <w:lang w:val="en-US" w:eastAsia="tr-TR"/>
        </w:rPr>
        <w:t xml:space="preserve"> </w:t>
      </w:r>
      <w:proofErr w:type="spellStart"/>
      <w:r>
        <w:rPr>
          <w:lang w:val="en-US" w:eastAsia="tr-TR"/>
        </w:rPr>
        <w:t>Toplumsal</w:t>
      </w:r>
      <w:proofErr w:type="spellEnd"/>
      <w:r>
        <w:rPr>
          <w:lang w:val="en-US" w:eastAsia="tr-TR"/>
        </w:rPr>
        <w:t xml:space="preserve"> </w:t>
      </w:r>
      <w:proofErr w:type="spellStart"/>
      <w:r>
        <w:rPr>
          <w:lang w:val="en-US" w:eastAsia="tr-TR"/>
        </w:rPr>
        <w:t>katkı</w:t>
      </w:r>
      <w:proofErr w:type="spellEnd"/>
      <w:r>
        <w:rPr>
          <w:lang w:val="en-US" w:eastAsia="tr-TR"/>
        </w:rPr>
        <w:t xml:space="preserve"> </w:t>
      </w:r>
      <w:proofErr w:type="spellStart"/>
      <w:r>
        <w:rPr>
          <w:lang w:val="en-US" w:eastAsia="tr-TR"/>
        </w:rPr>
        <w:t>faaliyetlerinin</w:t>
      </w:r>
      <w:proofErr w:type="spellEnd"/>
      <w:r>
        <w:rPr>
          <w:lang w:val="en-US" w:eastAsia="tr-TR"/>
        </w:rPr>
        <w:t xml:space="preserve"> </w:t>
      </w:r>
      <w:proofErr w:type="spellStart"/>
      <w:r>
        <w:rPr>
          <w:lang w:val="en-US" w:eastAsia="tr-TR"/>
        </w:rPr>
        <w:t>çoğu</w:t>
      </w:r>
      <w:proofErr w:type="spellEnd"/>
      <w:r>
        <w:rPr>
          <w:lang w:val="en-US" w:eastAsia="tr-TR"/>
        </w:rPr>
        <w:t xml:space="preserve"> (</w:t>
      </w:r>
      <w:proofErr w:type="spellStart"/>
      <w:r>
        <w:rPr>
          <w:lang w:val="en-US" w:eastAsia="tr-TR"/>
        </w:rPr>
        <w:t>eğitim</w:t>
      </w:r>
      <w:proofErr w:type="spellEnd"/>
      <w:r>
        <w:rPr>
          <w:lang w:val="en-US" w:eastAsia="tr-TR"/>
        </w:rPr>
        <w:t xml:space="preserve"> </w:t>
      </w:r>
      <w:proofErr w:type="spellStart"/>
      <w:r>
        <w:rPr>
          <w:lang w:val="en-US" w:eastAsia="tr-TR"/>
        </w:rPr>
        <w:t>etkinlikleri</w:t>
      </w:r>
      <w:proofErr w:type="spellEnd"/>
      <w:r>
        <w:rPr>
          <w:lang w:val="en-US" w:eastAsia="tr-TR"/>
        </w:rPr>
        <w:t xml:space="preserve">, </w:t>
      </w:r>
      <w:proofErr w:type="spellStart"/>
      <w:r>
        <w:rPr>
          <w:lang w:val="en-US" w:eastAsia="tr-TR"/>
        </w:rPr>
        <w:t>segiler</w:t>
      </w:r>
      <w:proofErr w:type="spellEnd"/>
      <w:r>
        <w:rPr>
          <w:lang w:val="en-US" w:eastAsia="tr-TR"/>
        </w:rPr>
        <w:t xml:space="preserve">, </w:t>
      </w:r>
      <w:proofErr w:type="spellStart"/>
      <w:r>
        <w:rPr>
          <w:lang w:val="en-US" w:eastAsia="tr-TR"/>
        </w:rPr>
        <w:t>yarışmalar</w:t>
      </w:r>
      <w:proofErr w:type="spellEnd"/>
      <w:r>
        <w:rPr>
          <w:lang w:val="en-US" w:eastAsia="tr-TR"/>
        </w:rPr>
        <w:t xml:space="preserve">, </w:t>
      </w:r>
      <w:proofErr w:type="spellStart"/>
      <w:r>
        <w:rPr>
          <w:lang w:val="en-US" w:eastAsia="tr-TR"/>
        </w:rPr>
        <w:t>ilkokullarla</w:t>
      </w:r>
      <w:proofErr w:type="spellEnd"/>
      <w:r>
        <w:rPr>
          <w:lang w:val="en-US" w:eastAsia="tr-TR"/>
        </w:rPr>
        <w:t xml:space="preserve"> </w:t>
      </w:r>
      <w:proofErr w:type="spellStart"/>
      <w:r>
        <w:rPr>
          <w:lang w:val="en-US" w:eastAsia="tr-TR"/>
        </w:rPr>
        <w:t>workshoplar</w:t>
      </w:r>
      <w:proofErr w:type="spellEnd"/>
      <w:r>
        <w:rPr>
          <w:lang w:val="en-US" w:eastAsia="tr-TR"/>
        </w:rPr>
        <w:t xml:space="preserve"> </w:t>
      </w:r>
      <w:proofErr w:type="spellStart"/>
      <w:r>
        <w:rPr>
          <w:lang w:val="en-US" w:eastAsia="tr-TR"/>
        </w:rPr>
        <w:t>yapma</w:t>
      </w:r>
      <w:proofErr w:type="spellEnd"/>
      <w:r>
        <w:rPr>
          <w:lang w:val="en-US" w:eastAsia="tr-TR"/>
        </w:rPr>
        <w:t xml:space="preserve"> </w:t>
      </w:r>
      <w:proofErr w:type="spellStart"/>
      <w:r>
        <w:rPr>
          <w:lang w:val="en-US" w:eastAsia="tr-TR"/>
        </w:rPr>
        <w:t>vb</w:t>
      </w:r>
      <w:proofErr w:type="spellEnd"/>
      <w:r>
        <w:rPr>
          <w:lang w:val="en-US" w:eastAsia="tr-TR"/>
        </w:rPr>
        <w:t xml:space="preserve">) </w:t>
      </w:r>
      <w:proofErr w:type="spellStart"/>
      <w:r>
        <w:rPr>
          <w:lang w:val="en-US" w:eastAsia="tr-TR"/>
        </w:rPr>
        <w:t>gibi</w:t>
      </w:r>
      <w:proofErr w:type="spellEnd"/>
      <w:r>
        <w:rPr>
          <w:lang w:val="en-US" w:eastAsia="tr-TR"/>
        </w:rPr>
        <w:t xml:space="preserve"> </w:t>
      </w:r>
      <w:proofErr w:type="spellStart"/>
      <w:r>
        <w:rPr>
          <w:lang w:val="en-US" w:eastAsia="tr-TR"/>
        </w:rPr>
        <w:t>etkinlikler</w:t>
      </w:r>
      <w:proofErr w:type="spellEnd"/>
      <w:r>
        <w:rPr>
          <w:lang w:val="en-US" w:eastAsia="tr-TR"/>
        </w:rPr>
        <w:t xml:space="preserve"> </w:t>
      </w:r>
      <w:proofErr w:type="spellStart"/>
      <w:r>
        <w:rPr>
          <w:lang w:val="en-US" w:eastAsia="tr-TR"/>
        </w:rPr>
        <w:t>genellikle</w:t>
      </w:r>
      <w:proofErr w:type="spellEnd"/>
      <w:r>
        <w:rPr>
          <w:lang w:val="en-US" w:eastAsia="tr-TR"/>
        </w:rPr>
        <w:t xml:space="preserve"> </w:t>
      </w:r>
      <w:proofErr w:type="spellStart"/>
      <w:r>
        <w:rPr>
          <w:lang w:val="en-US" w:eastAsia="tr-TR"/>
        </w:rPr>
        <w:t>planlanmakta</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yürütülmektedir</w:t>
      </w:r>
      <w:proofErr w:type="spellEnd"/>
      <w:r>
        <w:rPr>
          <w:lang w:val="en-US" w:eastAsia="tr-TR"/>
        </w:rPr>
        <w:t xml:space="preserve">. </w:t>
      </w:r>
      <w:proofErr w:type="spellStart"/>
      <w:r>
        <w:rPr>
          <w:lang w:val="en-US" w:eastAsia="tr-TR"/>
        </w:rPr>
        <w:lastRenderedPageBreak/>
        <w:t>Dekanlığımız</w:t>
      </w:r>
      <w:proofErr w:type="spellEnd"/>
      <w:r>
        <w:rPr>
          <w:lang w:val="en-US" w:eastAsia="tr-TR"/>
        </w:rPr>
        <w:t xml:space="preserve"> </w:t>
      </w:r>
      <w:proofErr w:type="spellStart"/>
      <w:r>
        <w:rPr>
          <w:lang w:val="en-US" w:eastAsia="tr-TR"/>
        </w:rPr>
        <w:t>bu</w:t>
      </w:r>
      <w:proofErr w:type="spellEnd"/>
      <w:r>
        <w:rPr>
          <w:lang w:val="en-US" w:eastAsia="tr-TR"/>
        </w:rPr>
        <w:t xml:space="preserve"> </w:t>
      </w:r>
      <w:proofErr w:type="spellStart"/>
      <w:r>
        <w:rPr>
          <w:lang w:val="en-US" w:eastAsia="tr-TR"/>
        </w:rPr>
        <w:t>faaliyetlere</w:t>
      </w:r>
      <w:proofErr w:type="spellEnd"/>
      <w:r>
        <w:rPr>
          <w:lang w:val="en-US" w:eastAsia="tr-TR"/>
        </w:rPr>
        <w:t xml:space="preserve"> </w:t>
      </w:r>
      <w:proofErr w:type="spellStart"/>
      <w:r>
        <w:rPr>
          <w:lang w:val="en-US" w:eastAsia="tr-TR"/>
        </w:rPr>
        <w:t>destek</w:t>
      </w:r>
      <w:proofErr w:type="spellEnd"/>
      <w:r>
        <w:rPr>
          <w:lang w:val="en-US" w:eastAsia="tr-TR"/>
        </w:rPr>
        <w:t xml:space="preserve"> </w:t>
      </w:r>
      <w:proofErr w:type="spellStart"/>
      <w:r>
        <w:rPr>
          <w:lang w:val="en-US" w:eastAsia="tr-TR"/>
        </w:rPr>
        <w:t>vermekte</w:t>
      </w:r>
      <w:proofErr w:type="spellEnd"/>
      <w:r>
        <w:rPr>
          <w:lang w:val="en-US" w:eastAsia="tr-TR"/>
        </w:rPr>
        <w:t xml:space="preserve">, </w:t>
      </w:r>
      <w:proofErr w:type="spellStart"/>
      <w:r>
        <w:rPr>
          <w:lang w:val="en-US" w:eastAsia="tr-TR"/>
        </w:rPr>
        <w:t>gerektiği</w:t>
      </w:r>
      <w:proofErr w:type="spellEnd"/>
      <w:r>
        <w:rPr>
          <w:lang w:val="en-US" w:eastAsia="tr-TR"/>
        </w:rPr>
        <w:t xml:space="preserve"> </w:t>
      </w:r>
      <w:proofErr w:type="spellStart"/>
      <w:r>
        <w:rPr>
          <w:lang w:val="en-US" w:eastAsia="tr-TR"/>
        </w:rPr>
        <w:t>yerde</w:t>
      </w:r>
      <w:proofErr w:type="spellEnd"/>
      <w:r>
        <w:rPr>
          <w:lang w:val="en-US" w:eastAsia="tr-TR"/>
        </w:rPr>
        <w:t xml:space="preserve"> </w:t>
      </w:r>
      <w:proofErr w:type="spellStart"/>
      <w:r>
        <w:rPr>
          <w:lang w:val="en-US" w:eastAsia="tr-TR"/>
        </w:rPr>
        <w:t>katılım</w:t>
      </w:r>
      <w:proofErr w:type="spellEnd"/>
      <w:r>
        <w:rPr>
          <w:lang w:val="en-US" w:eastAsia="tr-TR"/>
        </w:rPr>
        <w:t xml:space="preserve"> </w:t>
      </w:r>
      <w:proofErr w:type="spellStart"/>
      <w:r>
        <w:rPr>
          <w:lang w:val="en-US" w:eastAsia="tr-TR"/>
        </w:rPr>
        <w:t>sağlamaktadır</w:t>
      </w:r>
      <w:proofErr w:type="spellEnd"/>
      <w:r>
        <w:rPr>
          <w:lang w:val="en-US" w:eastAsia="tr-TR"/>
        </w:rPr>
        <w:t xml:space="preserve">. </w:t>
      </w:r>
      <w:proofErr w:type="spellStart"/>
      <w:r>
        <w:rPr>
          <w:lang w:val="en-US" w:eastAsia="tr-TR"/>
        </w:rPr>
        <w:t>Önümüzdeki</w:t>
      </w:r>
      <w:proofErr w:type="spellEnd"/>
      <w:r>
        <w:rPr>
          <w:lang w:val="en-US" w:eastAsia="tr-TR"/>
        </w:rPr>
        <w:t xml:space="preserve"> </w:t>
      </w:r>
      <w:proofErr w:type="spellStart"/>
      <w:r>
        <w:rPr>
          <w:lang w:val="en-US" w:eastAsia="tr-TR"/>
        </w:rPr>
        <w:t>süreçte</w:t>
      </w:r>
      <w:proofErr w:type="spellEnd"/>
      <w:r>
        <w:rPr>
          <w:lang w:val="en-US" w:eastAsia="tr-TR"/>
        </w:rPr>
        <w:t xml:space="preserve"> </w:t>
      </w:r>
      <w:proofErr w:type="spellStart"/>
      <w:r>
        <w:rPr>
          <w:lang w:val="en-US" w:eastAsia="tr-TR"/>
        </w:rPr>
        <w:t>Fakültemiz</w:t>
      </w:r>
      <w:proofErr w:type="spellEnd"/>
      <w:r>
        <w:rPr>
          <w:lang w:val="en-US" w:eastAsia="tr-TR"/>
        </w:rPr>
        <w:t xml:space="preserve"> Kalite </w:t>
      </w:r>
      <w:proofErr w:type="spellStart"/>
      <w:r>
        <w:rPr>
          <w:lang w:val="en-US" w:eastAsia="tr-TR"/>
        </w:rPr>
        <w:t>çalışmaları</w:t>
      </w:r>
      <w:proofErr w:type="spellEnd"/>
      <w:r>
        <w:rPr>
          <w:lang w:val="en-US" w:eastAsia="tr-TR"/>
        </w:rPr>
        <w:t xml:space="preserve"> </w:t>
      </w:r>
      <w:proofErr w:type="spellStart"/>
      <w:r>
        <w:rPr>
          <w:lang w:val="en-US" w:eastAsia="tr-TR"/>
        </w:rPr>
        <w:t>kapsamında</w:t>
      </w:r>
      <w:proofErr w:type="spellEnd"/>
      <w:r>
        <w:rPr>
          <w:lang w:val="en-US" w:eastAsia="tr-TR"/>
        </w:rPr>
        <w:t xml:space="preserve"> </w:t>
      </w:r>
      <w:proofErr w:type="spellStart"/>
      <w:r>
        <w:rPr>
          <w:lang w:val="en-US" w:eastAsia="tr-TR"/>
        </w:rPr>
        <w:t>toplumsal</w:t>
      </w:r>
      <w:proofErr w:type="spellEnd"/>
      <w:r>
        <w:rPr>
          <w:lang w:val="en-US" w:eastAsia="tr-TR"/>
        </w:rPr>
        <w:t xml:space="preserve"> </w:t>
      </w:r>
      <w:proofErr w:type="spellStart"/>
      <w:r>
        <w:rPr>
          <w:lang w:val="en-US" w:eastAsia="tr-TR"/>
        </w:rPr>
        <w:t>katkı</w:t>
      </w:r>
      <w:proofErr w:type="spellEnd"/>
      <w:r>
        <w:rPr>
          <w:lang w:val="en-US" w:eastAsia="tr-TR"/>
        </w:rPr>
        <w:t xml:space="preserve"> </w:t>
      </w:r>
      <w:proofErr w:type="spellStart"/>
      <w:r>
        <w:rPr>
          <w:lang w:val="en-US" w:eastAsia="tr-TR"/>
        </w:rPr>
        <w:t>hedeflerimizin</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bu</w:t>
      </w:r>
      <w:proofErr w:type="spellEnd"/>
      <w:r>
        <w:rPr>
          <w:lang w:val="en-US" w:eastAsia="tr-TR"/>
        </w:rPr>
        <w:t xml:space="preserve"> </w:t>
      </w:r>
      <w:proofErr w:type="spellStart"/>
      <w:r>
        <w:rPr>
          <w:lang w:val="en-US" w:eastAsia="tr-TR"/>
        </w:rPr>
        <w:t>hedefleri</w:t>
      </w:r>
      <w:proofErr w:type="spellEnd"/>
      <w:r>
        <w:rPr>
          <w:lang w:val="en-US" w:eastAsia="tr-TR"/>
        </w:rPr>
        <w:t xml:space="preserve"> </w:t>
      </w:r>
      <w:proofErr w:type="spellStart"/>
      <w:r>
        <w:rPr>
          <w:lang w:val="en-US" w:eastAsia="tr-TR"/>
        </w:rPr>
        <w:t>izlemek</w:t>
      </w:r>
      <w:proofErr w:type="spellEnd"/>
      <w:r>
        <w:rPr>
          <w:lang w:val="en-US" w:eastAsia="tr-TR"/>
        </w:rPr>
        <w:t xml:space="preserve"> </w:t>
      </w:r>
      <w:proofErr w:type="spellStart"/>
      <w:r>
        <w:rPr>
          <w:lang w:val="en-US" w:eastAsia="tr-TR"/>
        </w:rPr>
        <w:t>için</w:t>
      </w:r>
      <w:proofErr w:type="spellEnd"/>
      <w:r>
        <w:rPr>
          <w:lang w:val="en-US" w:eastAsia="tr-TR"/>
        </w:rPr>
        <w:t xml:space="preserve"> </w:t>
      </w:r>
      <w:proofErr w:type="spellStart"/>
      <w:r>
        <w:rPr>
          <w:lang w:val="en-US" w:eastAsia="tr-TR"/>
        </w:rPr>
        <w:t>gerekli</w:t>
      </w:r>
      <w:proofErr w:type="spellEnd"/>
      <w:r>
        <w:rPr>
          <w:lang w:val="en-US" w:eastAsia="tr-TR"/>
        </w:rPr>
        <w:t xml:space="preserve"> </w:t>
      </w:r>
      <w:proofErr w:type="spellStart"/>
      <w:r>
        <w:rPr>
          <w:lang w:val="en-US" w:eastAsia="tr-TR"/>
        </w:rPr>
        <w:t>olan</w:t>
      </w:r>
      <w:proofErr w:type="spellEnd"/>
      <w:r>
        <w:rPr>
          <w:lang w:val="en-US" w:eastAsia="tr-TR"/>
        </w:rPr>
        <w:t xml:space="preserve"> </w:t>
      </w:r>
      <w:proofErr w:type="spellStart"/>
      <w:r>
        <w:rPr>
          <w:lang w:val="en-US" w:eastAsia="tr-TR"/>
        </w:rPr>
        <w:t>performans</w:t>
      </w:r>
      <w:proofErr w:type="spellEnd"/>
      <w:r>
        <w:rPr>
          <w:lang w:val="en-US" w:eastAsia="tr-TR"/>
        </w:rPr>
        <w:t xml:space="preserve"> </w:t>
      </w:r>
      <w:proofErr w:type="spellStart"/>
      <w:r>
        <w:rPr>
          <w:lang w:val="en-US" w:eastAsia="tr-TR"/>
        </w:rPr>
        <w:t>göstergelerinin</w:t>
      </w:r>
      <w:proofErr w:type="spellEnd"/>
      <w:r>
        <w:rPr>
          <w:lang w:val="en-US" w:eastAsia="tr-TR"/>
        </w:rPr>
        <w:t xml:space="preserve"> </w:t>
      </w:r>
      <w:proofErr w:type="spellStart"/>
      <w:r>
        <w:rPr>
          <w:lang w:val="en-US" w:eastAsia="tr-TR"/>
        </w:rPr>
        <w:t>iç</w:t>
      </w:r>
      <w:proofErr w:type="spellEnd"/>
      <w:r>
        <w:rPr>
          <w:lang w:val="en-US" w:eastAsia="tr-TR"/>
        </w:rPr>
        <w:t>/</w:t>
      </w:r>
      <w:proofErr w:type="spellStart"/>
      <w:r>
        <w:rPr>
          <w:lang w:val="en-US" w:eastAsia="tr-TR"/>
        </w:rPr>
        <w:t>dış</w:t>
      </w:r>
      <w:proofErr w:type="spellEnd"/>
      <w:r>
        <w:rPr>
          <w:lang w:val="en-US" w:eastAsia="tr-TR"/>
        </w:rPr>
        <w:t xml:space="preserve"> </w:t>
      </w:r>
      <w:proofErr w:type="spellStart"/>
      <w:r>
        <w:rPr>
          <w:lang w:val="en-US" w:eastAsia="tr-TR"/>
        </w:rPr>
        <w:t>paydaş</w:t>
      </w:r>
      <w:proofErr w:type="spellEnd"/>
      <w:r>
        <w:rPr>
          <w:lang w:val="en-US" w:eastAsia="tr-TR"/>
        </w:rPr>
        <w:t xml:space="preserve"> </w:t>
      </w:r>
      <w:proofErr w:type="spellStart"/>
      <w:r>
        <w:rPr>
          <w:lang w:val="en-US" w:eastAsia="tr-TR"/>
        </w:rPr>
        <w:t>görüşleri</w:t>
      </w:r>
      <w:proofErr w:type="spellEnd"/>
      <w:r>
        <w:rPr>
          <w:lang w:val="en-US" w:eastAsia="tr-TR"/>
        </w:rPr>
        <w:t xml:space="preserve"> </w:t>
      </w:r>
      <w:proofErr w:type="spellStart"/>
      <w:r>
        <w:rPr>
          <w:lang w:val="en-US" w:eastAsia="tr-TR"/>
        </w:rPr>
        <w:t>alınarak</w:t>
      </w:r>
      <w:proofErr w:type="spellEnd"/>
      <w:r>
        <w:rPr>
          <w:lang w:val="en-US" w:eastAsia="tr-TR"/>
        </w:rPr>
        <w:t xml:space="preserve"> </w:t>
      </w:r>
      <w:proofErr w:type="spellStart"/>
      <w:r>
        <w:rPr>
          <w:lang w:val="en-US" w:eastAsia="tr-TR"/>
        </w:rPr>
        <w:t>somutlaştırılması</w:t>
      </w:r>
      <w:proofErr w:type="spellEnd"/>
      <w:r>
        <w:rPr>
          <w:lang w:val="en-US" w:eastAsia="tr-TR"/>
        </w:rPr>
        <w:t xml:space="preserve"> </w:t>
      </w:r>
      <w:proofErr w:type="spellStart"/>
      <w:r>
        <w:rPr>
          <w:lang w:val="en-US" w:eastAsia="tr-TR"/>
        </w:rPr>
        <w:t>ve</w:t>
      </w:r>
      <w:proofErr w:type="spellEnd"/>
      <w:r>
        <w:rPr>
          <w:lang w:val="en-US" w:eastAsia="tr-TR"/>
        </w:rPr>
        <w:t xml:space="preserve"> 2023 </w:t>
      </w:r>
      <w:proofErr w:type="spellStart"/>
      <w:r>
        <w:rPr>
          <w:lang w:val="en-US" w:eastAsia="tr-TR"/>
        </w:rPr>
        <w:t>yılı</w:t>
      </w:r>
      <w:proofErr w:type="spellEnd"/>
      <w:r>
        <w:rPr>
          <w:lang w:val="en-US" w:eastAsia="tr-TR"/>
        </w:rPr>
        <w:t xml:space="preserve"> </w:t>
      </w:r>
      <w:proofErr w:type="spellStart"/>
      <w:r>
        <w:rPr>
          <w:lang w:val="en-US" w:eastAsia="tr-TR"/>
        </w:rPr>
        <w:t>için</w:t>
      </w:r>
      <w:proofErr w:type="spellEnd"/>
      <w:r>
        <w:rPr>
          <w:lang w:val="en-US" w:eastAsia="tr-TR"/>
        </w:rPr>
        <w:t xml:space="preserve"> </w:t>
      </w:r>
      <w:proofErr w:type="spellStart"/>
      <w:r>
        <w:rPr>
          <w:lang w:val="en-US" w:eastAsia="tr-TR"/>
        </w:rPr>
        <w:t>izlemesinin</w:t>
      </w:r>
      <w:proofErr w:type="spellEnd"/>
      <w:r>
        <w:rPr>
          <w:lang w:val="en-US" w:eastAsia="tr-TR"/>
        </w:rPr>
        <w:t xml:space="preserve"> </w:t>
      </w:r>
      <w:proofErr w:type="spellStart"/>
      <w:r>
        <w:rPr>
          <w:lang w:val="en-US" w:eastAsia="tr-TR"/>
        </w:rPr>
        <w:t>yapılması</w:t>
      </w:r>
      <w:proofErr w:type="spellEnd"/>
      <w:r>
        <w:rPr>
          <w:lang w:val="en-US" w:eastAsia="tr-TR"/>
        </w:rPr>
        <w:t xml:space="preserve"> </w:t>
      </w:r>
      <w:proofErr w:type="spellStart"/>
      <w:r>
        <w:rPr>
          <w:lang w:val="en-US" w:eastAsia="tr-TR"/>
        </w:rPr>
        <w:t>planlanmaktadır</w:t>
      </w:r>
      <w:proofErr w:type="spellEnd"/>
      <w:r>
        <w:rPr>
          <w:lang w:val="en-US" w:eastAsia="tr-TR"/>
        </w:rPr>
        <w:t xml:space="preserve">. Ana </w:t>
      </w:r>
      <w:proofErr w:type="spellStart"/>
      <w:r>
        <w:rPr>
          <w:lang w:val="en-US" w:eastAsia="tr-TR"/>
        </w:rPr>
        <w:t>başlıklar</w:t>
      </w:r>
      <w:proofErr w:type="spellEnd"/>
      <w:r>
        <w:rPr>
          <w:lang w:val="en-US" w:eastAsia="tr-TR"/>
        </w:rPr>
        <w:t xml:space="preserve"> </w:t>
      </w:r>
      <w:proofErr w:type="spellStart"/>
      <w:r>
        <w:rPr>
          <w:lang w:val="en-US" w:eastAsia="tr-TR"/>
        </w:rPr>
        <w:t>halinde</w:t>
      </w:r>
      <w:proofErr w:type="spellEnd"/>
      <w:r>
        <w:rPr>
          <w:lang w:val="en-US" w:eastAsia="tr-TR"/>
        </w:rPr>
        <w:t xml:space="preserve"> </w:t>
      </w:r>
      <w:proofErr w:type="spellStart"/>
      <w:r>
        <w:rPr>
          <w:lang w:val="en-US" w:eastAsia="tr-TR"/>
        </w:rPr>
        <w:t>yürütülen</w:t>
      </w:r>
      <w:proofErr w:type="spellEnd"/>
      <w:r>
        <w:rPr>
          <w:lang w:val="en-US" w:eastAsia="tr-TR"/>
        </w:rPr>
        <w:t xml:space="preserve"> </w:t>
      </w:r>
      <w:proofErr w:type="spellStart"/>
      <w:r>
        <w:rPr>
          <w:lang w:val="en-US" w:eastAsia="tr-TR"/>
        </w:rPr>
        <w:t>çalışmalar</w:t>
      </w:r>
      <w:proofErr w:type="spellEnd"/>
      <w:r>
        <w:rPr>
          <w:lang w:val="en-US" w:eastAsia="tr-TR"/>
        </w:rPr>
        <w:t xml:space="preserve"> </w:t>
      </w:r>
      <w:proofErr w:type="spellStart"/>
      <w:r>
        <w:rPr>
          <w:lang w:val="en-US" w:eastAsia="tr-TR"/>
        </w:rPr>
        <w:t>şu</w:t>
      </w:r>
      <w:proofErr w:type="spellEnd"/>
      <w:r>
        <w:rPr>
          <w:lang w:val="en-US" w:eastAsia="tr-TR"/>
        </w:rPr>
        <w:t xml:space="preserve"> </w:t>
      </w:r>
      <w:proofErr w:type="spellStart"/>
      <w:r>
        <w:rPr>
          <w:lang w:val="en-US" w:eastAsia="tr-TR"/>
        </w:rPr>
        <w:t>şekilde</w:t>
      </w:r>
      <w:proofErr w:type="spellEnd"/>
      <w:r>
        <w:rPr>
          <w:lang w:val="en-US" w:eastAsia="tr-TR"/>
        </w:rPr>
        <w:t xml:space="preserve"> </w:t>
      </w:r>
      <w:proofErr w:type="spellStart"/>
      <w:r>
        <w:rPr>
          <w:lang w:val="en-US" w:eastAsia="tr-TR"/>
        </w:rPr>
        <w:t>sıralanabilir</w:t>
      </w:r>
      <w:proofErr w:type="spellEnd"/>
      <w:r>
        <w:rPr>
          <w:lang w:val="en-US" w:eastAsia="tr-TR"/>
        </w:rPr>
        <w:t>:</w:t>
      </w:r>
    </w:p>
    <w:p w14:paraId="56B60842" w14:textId="77777777" w:rsidR="004B1B96" w:rsidRDefault="004B1B96" w:rsidP="004B1B96">
      <w:pPr>
        <w:pStyle w:val="ListeParagraf"/>
        <w:numPr>
          <w:ilvl w:val="0"/>
          <w:numId w:val="24"/>
        </w:numPr>
        <w:rPr>
          <w:lang w:val="en-US" w:eastAsia="tr-TR"/>
        </w:rPr>
      </w:pPr>
      <w:proofErr w:type="spellStart"/>
      <w:r>
        <w:rPr>
          <w:lang w:val="en-US" w:eastAsia="tr-TR"/>
        </w:rPr>
        <w:t>T</w:t>
      </w:r>
      <w:r w:rsidRPr="00185C0F">
        <w:rPr>
          <w:lang w:val="en-US" w:eastAsia="tr-TR"/>
        </w:rPr>
        <w:t>opluma</w:t>
      </w:r>
      <w:proofErr w:type="spellEnd"/>
      <w:r w:rsidRPr="00185C0F">
        <w:rPr>
          <w:lang w:val="en-US" w:eastAsia="tr-TR"/>
        </w:rPr>
        <w:t xml:space="preserve"> </w:t>
      </w:r>
      <w:proofErr w:type="spellStart"/>
      <w:r w:rsidRPr="00185C0F">
        <w:rPr>
          <w:lang w:val="en-US" w:eastAsia="tr-TR"/>
        </w:rPr>
        <w:t>açık</w:t>
      </w:r>
      <w:proofErr w:type="spellEnd"/>
      <w:r w:rsidRPr="00185C0F">
        <w:rPr>
          <w:lang w:val="en-US" w:eastAsia="tr-TR"/>
        </w:rPr>
        <w:t xml:space="preserve"> </w:t>
      </w:r>
      <w:proofErr w:type="spellStart"/>
      <w:r w:rsidRPr="00185C0F">
        <w:rPr>
          <w:lang w:val="en-US" w:eastAsia="tr-TR"/>
        </w:rPr>
        <w:t>eğitimlerin</w:t>
      </w:r>
      <w:proofErr w:type="spellEnd"/>
      <w:r w:rsidRPr="00185C0F">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workshopların</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sergilerin</w:t>
      </w:r>
      <w:proofErr w:type="spellEnd"/>
      <w:r>
        <w:rPr>
          <w:lang w:val="en-US" w:eastAsia="tr-TR"/>
        </w:rPr>
        <w:t xml:space="preserve"> </w:t>
      </w:r>
      <w:proofErr w:type="spellStart"/>
      <w:r w:rsidRPr="00185C0F">
        <w:rPr>
          <w:lang w:val="en-US" w:eastAsia="tr-TR"/>
        </w:rPr>
        <w:t>düzenlenmesi</w:t>
      </w:r>
      <w:proofErr w:type="spellEnd"/>
    </w:p>
    <w:p w14:paraId="20679D5A" w14:textId="77777777" w:rsidR="004B1B96" w:rsidRDefault="004B1B96" w:rsidP="004B1B96">
      <w:pPr>
        <w:pStyle w:val="ListeParagraf"/>
        <w:numPr>
          <w:ilvl w:val="0"/>
          <w:numId w:val="24"/>
        </w:numPr>
        <w:rPr>
          <w:lang w:val="en-US" w:eastAsia="tr-TR"/>
        </w:rPr>
      </w:pPr>
      <w:proofErr w:type="spellStart"/>
      <w:r w:rsidRPr="00185C0F">
        <w:rPr>
          <w:lang w:val="en-US" w:eastAsia="tr-TR"/>
        </w:rPr>
        <w:t>Diğer</w:t>
      </w:r>
      <w:proofErr w:type="spellEnd"/>
      <w:r w:rsidRPr="00185C0F">
        <w:rPr>
          <w:lang w:val="en-US" w:eastAsia="tr-TR"/>
        </w:rPr>
        <w:t xml:space="preserve"> </w:t>
      </w:r>
      <w:proofErr w:type="spellStart"/>
      <w:r w:rsidRPr="00185C0F">
        <w:rPr>
          <w:lang w:val="en-US" w:eastAsia="tr-TR"/>
        </w:rPr>
        <w:t>kurumlarla</w:t>
      </w:r>
      <w:proofErr w:type="spellEnd"/>
      <w:r w:rsidRPr="00185C0F">
        <w:rPr>
          <w:lang w:val="en-US" w:eastAsia="tr-TR"/>
        </w:rPr>
        <w:t xml:space="preserve"> (MEB, </w:t>
      </w:r>
      <w:proofErr w:type="spellStart"/>
      <w:r w:rsidRPr="00185C0F">
        <w:rPr>
          <w:lang w:val="en-US" w:eastAsia="tr-TR"/>
        </w:rPr>
        <w:t>belediyeler</w:t>
      </w:r>
      <w:proofErr w:type="spellEnd"/>
      <w:r w:rsidRPr="00185C0F">
        <w:rPr>
          <w:lang w:val="en-US" w:eastAsia="tr-TR"/>
        </w:rPr>
        <w:t xml:space="preserve"> </w:t>
      </w:r>
      <w:proofErr w:type="spellStart"/>
      <w:r w:rsidRPr="00185C0F">
        <w:rPr>
          <w:lang w:val="en-US" w:eastAsia="tr-TR"/>
        </w:rPr>
        <w:t>ve</w:t>
      </w:r>
      <w:proofErr w:type="spellEnd"/>
      <w:r w:rsidRPr="00185C0F">
        <w:rPr>
          <w:lang w:val="en-US" w:eastAsia="tr-TR"/>
        </w:rPr>
        <w:t xml:space="preserve"> </w:t>
      </w:r>
      <w:proofErr w:type="spellStart"/>
      <w:r w:rsidRPr="00185C0F">
        <w:rPr>
          <w:lang w:val="en-US" w:eastAsia="tr-TR"/>
        </w:rPr>
        <w:t>diğer</w:t>
      </w:r>
      <w:proofErr w:type="spellEnd"/>
      <w:r w:rsidRPr="00185C0F">
        <w:rPr>
          <w:lang w:val="en-US" w:eastAsia="tr-TR"/>
        </w:rPr>
        <w:t xml:space="preserve"> </w:t>
      </w:r>
      <w:proofErr w:type="spellStart"/>
      <w:r w:rsidRPr="00185C0F">
        <w:rPr>
          <w:lang w:val="en-US" w:eastAsia="tr-TR"/>
        </w:rPr>
        <w:t>kamu</w:t>
      </w:r>
      <w:proofErr w:type="spellEnd"/>
      <w:r w:rsidRPr="00185C0F">
        <w:rPr>
          <w:lang w:val="en-US" w:eastAsia="tr-TR"/>
        </w:rPr>
        <w:t xml:space="preserve"> </w:t>
      </w:r>
      <w:proofErr w:type="spellStart"/>
      <w:r w:rsidRPr="00185C0F">
        <w:rPr>
          <w:lang w:val="en-US" w:eastAsia="tr-TR"/>
        </w:rPr>
        <w:t>kuruluşları</w:t>
      </w:r>
      <w:proofErr w:type="spellEnd"/>
      <w:r w:rsidRPr="00185C0F">
        <w:rPr>
          <w:lang w:val="en-US" w:eastAsia="tr-TR"/>
        </w:rPr>
        <w:t xml:space="preserve"> </w:t>
      </w:r>
      <w:proofErr w:type="spellStart"/>
      <w:r w:rsidRPr="00185C0F">
        <w:rPr>
          <w:lang w:val="en-US" w:eastAsia="tr-TR"/>
        </w:rPr>
        <w:t>veya</w:t>
      </w:r>
      <w:proofErr w:type="spellEnd"/>
      <w:r w:rsidRPr="00185C0F">
        <w:rPr>
          <w:lang w:val="en-US" w:eastAsia="tr-TR"/>
        </w:rPr>
        <w:t xml:space="preserve"> </w:t>
      </w:r>
      <w:proofErr w:type="spellStart"/>
      <w:r w:rsidRPr="00185C0F">
        <w:rPr>
          <w:lang w:val="en-US" w:eastAsia="tr-TR"/>
        </w:rPr>
        <w:t>özel</w:t>
      </w:r>
      <w:proofErr w:type="spellEnd"/>
      <w:r w:rsidRPr="00185C0F">
        <w:rPr>
          <w:lang w:val="en-US" w:eastAsia="tr-TR"/>
        </w:rPr>
        <w:t xml:space="preserve"> </w:t>
      </w:r>
      <w:proofErr w:type="spellStart"/>
      <w:r w:rsidRPr="00185C0F">
        <w:rPr>
          <w:lang w:val="en-US" w:eastAsia="tr-TR"/>
        </w:rPr>
        <w:t>eğitim</w:t>
      </w:r>
      <w:proofErr w:type="spellEnd"/>
      <w:r w:rsidRPr="00185C0F">
        <w:rPr>
          <w:lang w:val="en-US" w:eastAsia="tr-TR"/>
        </w:rPr>
        <w:t xml:space="preserve"> </w:t>
      </w:r>
      <w:proofErr w:type="spellStart"/>
      <w:r w:rsidRPr="00185C0F">
        <w:rPr>
          <w:lang w:val="en-US" w:eastAsia="tr-TR"/>
        </w:rPr>
        <w:t>kurumları</w:t>
      </w:r>
      <w:proofErr w:type="spellEnd"/>
      <w:r w:rsidRPr="00185C0F">
        <w:rPr>
          <w:lang w:val="en-US" w:eastAsia="tr-TR"/>
        </w:rPr>
        <w:t xml:space="preserve">) </w:t>
      </w:r>
      <w:proofErr w:type="spellStart"/>
      <w:r w:rsidRPr="00185C0F">
        <w:rPr>
          <w:lang w:val="en-US" w:eastAsia="tr-TR"/>
        </w:rPr>
        <w:t>yapılan</w:t>
      </w:r>
      <w:proofErr w:type="spellEnd"/>
      <w:r w:rsidRPr="00185C0F">
        <w:rPr>
          <w:lang w:val="en-US" w:eastAsia="tr-TR"/>
        </w:rPr>
        <w:t xml:space="preserve"> </w:t>
      </w:r>
      <w:proofErr w:type="spellStart"/>
      <w:r w:rsidRPr="00185C0F">
        <w:rPr>
          <w:lang w:val="en-US" w:eastAsia="tr-TR"/>
        </w:rPr>
        <w:t>işbirlikleri</w:t>
      </w:r>
      <w:proofErr w:type="spellEnd"/>
      <w:r w:rsidRPr="00185C0F">
        <w:rPr>
          <w:lang w:val="en-US" w:eastAsia="tr-TR"/>
        </w:rPr>
        <w:t xml:space="preserve"> </w:t>
      </w:r>
      <w:proofErr w:type="spellStart"/>
      <w:r w:rsidRPr="00185C0F">
        <w:rPr>
          <w:lang w:val="en-US" w:eastAsia="tr-TR"/>
        </w:rPr>
        <w:t>çerçevesinde</w:t>
      </w:r>
      <w:proofErr w:type="spellEnd"/>
      <w:r w:rsidRPr="00185C0F">
        <w:rPr>
          <w:lang w:val="en-US" w:eastAsia="tr-TR"/>
        </w:rPr>
        <w:t xml:space="preserve"> </w:t>
      </w:r>
      <w:proofErr w:type="spellStart"/>
      <w:r w:rsidRPr="00185C0F">
        <w:rPr>
          <w:lang w:val="en-US" w:eastAsia="tr-TR"/>
        </w:rPr>
        <w:t>davetli</w:t>
      </w:r>
      <w:proofErr w:type="spellEnd"/>
      <w:r w:rsidRPr="00185C0F">
        <w:rPr>
          <w:lang w:val="en-US" w:eastAsia="tr-TR"/>
        </w:rPr>
        <w:t xml:space="preserve"> </w:t>
      </w:r>
      <w:proofErr w:type="spellStart"/>
      <w:r w:rsidRPr="00185C0F">
        <w:rPr>
          <w:lang w:val="en-US" w:eastAsia="tr-TR"/>
        </w:rPr>
        <w:t>konuşmacı</w:t>
      </w:r>
      <w:proofErr w:type="spellEnd"/>
      <w:r w:rsidRPr="00185C0F">
        <w:rPr>
          <w:lang w:val="en-US" w:eastAsia="tr-TR"/>
        </w:rPr>
        <w:t xml:space="preserve"> </w:t>
      </w:r>
      <w:proofErr w:type="spellStart"/>
      <w:r w:rsidRPr="00185C0F">
        <w:rPr>
          <w:lang w:val="en-US" w:eastAsia="tr-TR"/>
        </w:rPr>
        <w:t>olarak</w:t>
      </w:r>
      <w:proofErr w:type="spellEnd"/>
      <w:r w:rsidRPr="00185C0F">
        <w:rPr>
          <w:lang w:val="en-US" w:eastAsia="tr-TR"/>
        </w:rPr>
        <w:t xml:space="preserve"> </w:t>
      </w:r>
      <w:proofErr w:type="spellStart"/>
      <w:r w:rsidRPr="00185C0F">
        <w:rPr>
          <w:lang w:val="en-US" w:eastAsia="tr-TR"/>
        </w:rPr>
        <w:t>alana</w:t>
      </w:r>
      <w:proofErr w:type="spellEnd"/>
      <w:r w:rsidRPr="00185C0F">
        <w:rPr>
          <w:lang w:val="en-US" w:eastAsia="tr-TR"/>
        </w:rPr>
        <w:t xml:space="preserve"> </w:t>
      </w:r>
      <w:proofErr w:type="spellStart"/>
      <w:r w:rsidRPr="00185C0F">
        <w:rPr>
          <w:lang w:val="en-US" w:eastAsia="tr-TR"/>
        </w:rPr>
        <w:t>özel</w:t>
      </w:r>
      <w:proofErr w:type="spellEnd"/>
      <w:r w:rsidRPr="00185C0F">
        <w:rPr>
          <w:lang w:val="en-US" w:eastAsia="tr-TR"/>
        </w:rPr>
        <w:t xml:space="preserve"> </w:t>
      </w:r>
      <w:proofErr w:type="spellStart"/>
      <w:r w:rsidRPr="00185C0F">
        <w:rPr>
          <w:lang w:val="en-US" w:eastAsia="tr-TR"/>
        </w:rPr>
        <w:t>verilen</w:t>
      </w:r>
      <w:proofErr w:type="spellEnd"/>
      <w:r w:rsidRPr="00185C0F">
        <w:rPr>
          <w:lang w:val="en-US" w:eastAsia="tr-TR"/>
        </w:rPr>
        <w:t xml:space="preserve"> </w:t>
      </w:r>
      <w:proofErr w:type="spellStart"/>
      <w:r w:rsidRPr="00185C0F">
        <w:rPr>
          <w:lang w:val="en-US" w:eastAsia="tr-TR"/>
        </w:rPr>
        <w:t>seminerler</w:t>
      </w:r>
      <w:proofErr w:type="spellEnd"/>
      <w:r w:rsidRPr="00185C0F">
        <w:rPr>
          <w:lang w:val="en-US" w:eastAsia="tr-TR"/>
        </w:rPr>
        <w:t xml:space="preserve">, </w:t>
      </w:r>
      <w:proofErr w:type="spellStart"/>
      <w:r w:rsidRPr="00185C0F">
        <w:rPr>
          <w:lang w:val="en-US" w:eastAsia="tr-TR"/>
        </w:rPr>
        <w:t>bölüm</w:t>
      </w:r>
      <w:proofErr w:type="spellEnd"/>
      <w:r w:rsidRPr="00185C0F">
        <w:rPr>
          <w:lang w:val="en-US" w:eastAsia="tr-TR"/>
        </w:rPr>
        <w:t xml:space="preserve"> </w:t>
      </w:r>
      <w:proofErr w:type="spellStart"/>
      <w:r w:rsidRPr="00185C0F">
        <w:rPr>
          <w:lang w:val="en-US" w:eastAsia="tr-TR"/>
        </w:rPr>
        <w:t>tanıtımları</w:t>
      </w:r>
      <w:proofErr w:type="spellEnd"/>
      <w:r w:rsidRPr="00185C0F">
        <w:rPr>
          <w:lang w:val="en-US" w:eastAsia="tr-TR"/>
        </w:rPr>
        <w:t>, vb.</w:t>
      </w:r>
    </w:p>
    <w:p w14:paraId="420C4336" w14:textId="77777777" w:rsidR="004B1B96" w:rsidRDefault="004B1B96" w:rsidP="004B1B96">
      <w:pPr>
        <w:pStyle w:val="ListeParagraf"/>
        <w:numPr>
          <w:ilvl w:val="0"/>
          <w:numId w:val="24"/>
        </w:numPr>
        <w:rPr>
          <w:lang w:val="en-US" w:eastAsia="tr-TR"/>
        </w:rPr>
      </w:pPr>
      <w:r w:rsidRPr="00185C0F">
        <w:rPr>
          <w:lang w:val="en-US" w:eastAsia="tr-TR"/>
        </w:rPr>
        <w:t xml:space="preserve">Halka </w:t>
      </w:r>
      <w:proofErr w:type="spellStart"/>
      <w:r w:rsidRPr="00185C0F">
        <w:rPr>
          <w:lang w:val="en-US" w:eastAsia="tr-TR"/>
        </w:rPr>
        <w:t>açık</w:t>
      </w:r>
      <w:proofErr w:type="spellEnd"/>
      <w:r w:rsidRPr="00185C0F">
        <w:rPr>
          <w:lang w:val="en-US" w:eastAsia="tr-TR"/>
        </w:rPr>
        <w:t xml:space="preserve"> </w:t>
      </w:r>
      <w:proofErr w:type="spellStart"/>
      <w:r w:rsidRPr="00185C0F">
        <w:rPr>
          <w:lang w:val="en-US" w:eastAsia="tr-TR"/>
        </w:rPr>
        <w:t>düzenlenen</w:t>
      </w:r>
      <w:proofErr w:type="spellEnd"/>
      <w:r w:rsidRPr="00185C0F">
        <w:rPr>
          <w:lang w:val="en-US" w:eastAsia="tr-TR"/>
        </w:rPr>
        <w:t xml:space="preserve"> </w:t>
      </w:r>
      <w:proofErr w:type="spellStart"/>
      <w:r w:rsidRPr="00185C0F">
        <w:rPr>
          <w:lang w:val="en-US" w:eastAsia="tr-TR"/>
        </w:rPr>
        <w:t>teknik</w:t>
      </w:r>
      <w:proofErr w:type="spellEnd"/>
      <w:r w:rsidRPr="00185C0F">
        <w:rPr>
          <w:lang w:val="en-US" w:eastAsia="tr-TR"/>
        </w:rPr>
        <w:t xml:space="preserve"> </w:t>
      </w:r>
      <w:proofErr w:type="spellStart"/>
      <w:r w:rsidRPr="00185C0F">
        <w:rPr>
          <w:lang w:val="en-US" w:eastAsia="tr-TR"/>
        </w:rPr>
        <w:t>çalıştaylar</w:t>
      </w:r>
      <w:proofErr w:type="spellEnd"/>
    </w:p>
    <w:p w14:paraId="6B7B4D53" w14:textId="6F4FC66F" w:rsidR="004B1B96" w:rsidRDefault="004B1B96" w:rsidP="004B1B96">
      <w:pPr>
        <w:pStyle w:val="ListeParagraf"/>
        <w:numPr>
          <w:ilvl w:val="0"/>
          <w:numId w:val="24"/>
        </w:numPr>
        <w:rPr>
          <w:lang w:val="en-US" w:eastAsia="tr-TR"/>
        </w:rPr>
      </w:pPr>
      <w:proofErr w:type="spellStart"/>
      <w:r w:rsidRPr="00185C0F">
        <w:rPr>
          <w:lang w:val="en-US" w:eastAsia="tr-TR"/>
        </w:rPr>
        <w:t>Diğer</w:t>
      </w:r>
      <w:proofErr w:type="spellEnd"/>
      <w:r w:rsidRPr="00185C0F">
        <w:rPr>
          <w:lang w:val="en-US" w:eastAsia="tr-TR"/>
        </w:rPr>
        <w:t xml:space="preserve"> </w:t>
      </w:r>
      <w:proofErr w:type="spellStart"/>
      <w:r w:rsidRPr="00185C0F">
        <w:rPr>
          <w:lang w:val="en-US" w:eastAsia="tr-TR"/>
        </w:rPr>
        <w:t>kurumlarla</w:t>
      </w:r>
      <w:proofErr w:type="spellEnd"/>
      <w:r w:rsidRPr="00185C0F">
        <w:rPr>
          <w:lang w:val="en-US" w:eastAsia="tr-TR"/>
        </w:rPr>
        <w:t xml:space="preserve"> (</w:t>
      </w:r>
      <w:proofErr w:type="spellStart"/>
      <w:r w:rsidRPr="00185C0F">
        <w:rPr>
          <w:lang w:val="en-US" w:eastAsia="tr-TR"/>
        </w:rPr>
        <w:t>belediye</w:t>
      </w:r>
      <w:proofErr w:type="spellEnd"/>
      <w:r w:rsidRPr="00185C0F">
        <w:rPr>
          <w:lang w:val="en-US" w:eastAsia="tr-TR"/>
        </w:rPr>
        <w:t xml:space="preserve">, MEB, </w:t>
      </w:r>
      <w:proofErr w:type="spellStart"/>
      <w:r w:rsidRPr="00185C0F">
        <w:rPr>
          <w:lang w:val="en-US" w:eastAsia="tr-TR"/>
        </w:rPr>
        <w:t>MEB’e</w:t>
      </w:r>
      <w:proofErr w:type="spellEnd"/>
      <w:r w:rsidRPr="00185C0F">
        <w:rPr>
          <w:lang w:val="en-US" w:eastAsia="tr-TR"/>
        </w:rPr>
        <w:t xml:space="preserve"> </w:t>
      </w:r>
      <w:proofErr w:type="spellStart"/>
      <w:r w:rsidRPr="00185C0F">
        <w:rPr>
          <w:lang w:val="en-US" w:eastAsia="tr-TR"/>
        </w:rPr>
        <w:t>bağlı</w:t>
      </w:r>
      <w:proofErr w:type="spellEnd"/>
      <w:r w:rsidRPr="00185C0F">
        <w:rPr>
          <w:lang w:val="en-US" w:eastAsia="tr-TR"/>
        </w:rPr>
        <w:t xml:space="preserve"> </w:t>
      </w:r>
      <w:proofErr w:type="spellStart"/>
      <w:r w:rsidRPr="00185C0F">
        <w:rPr>
          <w:lang w:val="en-US" w:eastAsia="tr-TR"/>
        </w:rPr>
        <w:t>kuruluşlar</w:t>
      </w:r>
      <w:proofErr w:type="spellEnd"/>
      <w:r w:rsidRPr="00185C0F">
        <w:rPr>
          <w:lang w:val="en-US" w:eastAsia="tr-TR"/>
        </w:rPr>
        <w:t xml:space="preserve">, </w:t>
      </w:r>
      <w:proofErr w:type="spellStart"/>
      <w:r w:rsidRPr="00185C0F">
        <w:rPr>
          <w:lang w:val="en-US" w:eastAsia="tr-TR"/>
        </w:rPr>
        <w:t>bakanlıklar</w:t>
      </w:r>
      <w:proofErr w:type="spellEnd"/>
      <w:r w:rsidRPr="00185C0F">
        <w:rPr>
          <w:lang w:val="en-US" w:eastAsia="tr-TR"/>
        </w:rPr>
        <w:t xml:space="preserve">) </w:t>
      </w:r>
      <w:proofErr w:type="spellStart"/>
      <w:r w:rsidRPr="00185C0F">
        <w:rPr>
          <w:lang w:val="en-US" w:eastAsia="tr-TR"/>
        </w:rPr>
        <w:t>yapılan</w:t>
      </w:r>
      <w:proofErr w:type="spellEnd"/>
      <w:r w:rsidRPr="00185C0F">
        <w:rPr>
          <w:lang w:val="en-US" w:eastAsia="tr-TR"/>
        </w:rPr>
        <w:t xml:space="preserve"> </w:t>
      </w:r>
      <w:proofErr w:type="spellStart"/>
      <w:r w:rsidRPr="00185C0F">
        <w:rPr>
          <w:lang w:val="en-US" w:eastAsia="tr-TR"/>
        </w:rPr>
        <w:t>ortak</w:t>
      </w:r>
      <w:proofErr w:type="spellEnd"/>
      <w:r w:rsidRPr="00185C0F">
        <w:rPr>
          <w:lang w:val="en-US" w:eastAsia="tr-TR"/>
        </w:rPr>
        <w:t xml:space="preserve"> </w:t>
      </w:r>
      <w:proofErr w:type="spellStart"/>
      <w:r w:rsidRPr="00185C0F">
        <w:rPr>
          <w:lang w:val="en-US" w:eastAsia="tr-TR"/>
        </w:rPr>
        <w:t>projeler</w:t>
      </w:r>
      <w:proofErr w:type="spellEnd"/>
      <w:r w:rsidRPr="00185C0F">
        <w:rPr>
          <w:lang w:val="en-US" w:eastAsia="tr-TR"/>
        </w:rPr>
        <w:t xml:space="preserve"> </w:t>
      </w:r>
      <w:proofErr w:type="spellStart"/>
      <w:r w:rsidRPr="00185C0F">
        <w:rPr>
          <w:lang w:val="en-US" w:eastAsia="tr-TR"/>
        </w:rPr>
        <w:t>ya</w:t>
      </w:r>
      <w:proofErr w:type="spellEnd"/>
      <w:r w:rsidRPr="00185C0F">
        <w:rPr>
          <w:lang w:val="en-US" w:eastAsia="tr-TR"/>
        </w:rPr>
        <w:t xml:space="preserve"> da </w:t>
      </w:r>
      <w:proofErr w:type="spellStart"/>
      <w:r w:rsidRPr="00185C0F">
        <w:rPr>
          <w:lang w:val="en-US" w:eastAsia="tr-TR"/>
        </w:rPr>
        <w:t>düzenlenen</w:t>
      </w:r>
      <w:proofErr w:type="spellEnd"/>
      <w:r w:rsidRPr="00185C0F">
        <w:rPr>
          <w:lang w:val="en-US" w:eastAsia="tr-TR"/>
        </w:rPr>
        <w:t xml:space="preserve"> </w:t>
      </w:r>
      <w:proofErr w:type="spellStart"/>
      <w:r w:rsidRPr="00185C0F">
        <w:rPr>
          <w:lang w:val="en-US" w:eastAsia="tr-TR"/>
        </w:rPr>
        <w:t>teknik</w:t>
      </w:r>
      <w:proofErr w:type="spellEnd"/>
      <w:r w:rsidRPr="00185C0F">
        <w:rPr>
          <w:lang w:val="en-US" w:eastAsia="tr-TR"/>
        </w:rPr>
        <w:t xml:space="preserve"> </w:t>
      </w:r>
      <w:proofErr w:type="spellStart"/>
      <w:r w:rsidRPr="00185C0F">
        <w:rPr>
          <w:lang w:val="en-US" w:eastAsia="tr-TR"/>
        </w:rPr>
        <w:t>eğitim</w:t>
      </w:r>
      <w:proofErr w:type="spellEnd"/>
      <w:r w:rsidR="00940131">
        <w:rPr>
          <w:lang w:val="en-US" w:eastAsia="tr-TR"/>
        </w:rPr>
        <w:t xml:space="preserve">, </w:t>
      </w:r>
      <w:proofErr w:type="spellStart"/>
      <w:proofErr w:type="gramStart"/>
      <w:r w:rsidR="00940131">
        <w:rPr>
          <w:lang w:val="en-US" w:eastAsia="tr-TR"/>
        </w:rPr>
        <w:t>sergi</w:t>
      </w:r>
      <w:proofErr w:type="spellEnd"/>
      <w:r>
        <w:rPr>
          <w:lang w:val="en-US" w:eastAsia="tr-TR"/>
        </w:rPr>
        <w:t xml:space="preserve"> </w:t>
      </w:r>
      <w:r w:rsidRPr="00185C0F">
        <w:rPr>
          <w:lang w:val="en-US" w:eastAsia="tr-TR"/>
        </w:rPr>
        <w:t xml:space="preserve"> vb.</w:t>
      </w:r>
      <w:proofErr w:type="gramEnd"/>
      <w:r>
        <w:rPr>
          <w:lang w:val="en-US" w:eastAsia="tr-TR"/>
        </w:rPr>
        <w:t xml:space="preserve"> </w:t>
      </w:r>
      <w:proofErr w:type="spellStart"/>
      <w:r w:rsidRPr="00185C0F">
        <w:rPr>
          <w:lang w:val="en-US" w:eastAsia="tr-TR"/>
        </w:rPr>
        <w:t>faaliyetler</w:t>
      </w:r>
      <w:proofErr w:type="spellEnd"/>
    </w:p>
    <w:p w14:paraId="745259C4" w14:textId="77777777" w:rsidR="004B1B96" w:rsidRDefault="004B1B96" w:rsidP="004B1B96">
      <w:pPr>
        <w:pStyle w:val="ListeParagraf"/>
        <w:numPr>
          <w:ilvl w:val="0"/>
          <w:numId w:val="24"/>
        </w:numPr>
        <w:rPr>
          <w:lang w:val="en-US" w:eastAsia="tr-TR"/>
        </w:rPr>
      </w:pPr>
      <w:r w:rsidRPr="00185C0F">
        <w:rPr>
          <w:lang w:val="en-US" w:eastAsia="tr-TR"/>
        </w:rPr>
        <w:t xml:space="preserve">Özel </w:t>
      </w:r>
      <w:proofErr w:type="spellStart"/>
      <w:r w:rsidRPr="00185C0F">
        <w:rPr>
          <w:lang w:val="en-US" w:eastAsia="tr-TR"/>
        </w:rPr>
        <w:t>gün</w:t>
      </w:r>
      <w:proofErr w:type="spellEnd"/>
      <w:r w:rsidRPr="00185C0F">
        <w:rPr>
          <w:lang w:val="en-US" w:eastAsia="tr-TR"/>
        </w:rPr>
        <w:t xml:space="preserve"> </w:t>
      </w:r>
      <w:proofErr w:type="spellStart"/>
      <w:r w:rsidRPr="00185C0F">
        <w:rPr>
          <w:lang w:val="en-US" w:eastAsia="tr-TR"/>
        </w:rPr>
        <w:t>ve</w:t>
      </w:r>
      <w:proofErr w:type="spellEnd"/>
      <w:r w:rsidRPr="00185C0F">
        <w:rPr>
          <w:lang w:val="en-US" w:eastAsia="tr-TR"/>
        </w:rPr>
        <w:t xml:space="preserve"> </w:t>
      </w:r>
      <w:proofErr w:type="spellStart"/>
      <w:r w:rsidRPr="00185C0F">
        <w:rPr>
          <w:lang w:val="en-US" w:eastAsia="tr-TR"/>
        </w:rPr>
        <w:t>haftalarda</w:t>
      </w:r>
      <w:proofErr w:type="spellEnd"/>
      <w:r w:rsidRPr="00185C0F">
        <w:rPr>
          <w:lang w:val="en-US" w:eastAsia="tr-TR"/>
        </w:rPr>
        <w:t xml:space="preserve">, </w:t>
      </w:r>
      <w:proofErr w:type="spellStart"/>
      <w:r w:rsidRPr="00185C0F">
        <w:rPr>
          <w:lang w:val="en-US" w:eastAsia="tr-TR"/>
        </w:rPr>
        <w:t>topluma</w:t>
      </w:r>
      <w:proofErr w:type="spellEnd"/>
      <w:r w:rsidRPr="00185C0F">
        <w:rPr>
          <w:lang w:val="en-US" w:eastAsia="tr-TR"/>
        </w:rPr>
        <w:t xml:space="preserve"> </w:t>
      </w:r>
      <w:proofErr w:type="spellStart"/>
      <w:r w:rsidRPr="00185C0F">
        <w:rPr>
          <w:lang w:val="en-US" w:eastAsia="tr-TR"/>
        </w:rPr>
        <w:t>açık</w:t>
      </w:r>
      <w:proofErr w:type="spellEnd"/>
      <w:r w:rsidRPr="00185C0F">
        <w:rPr>
          <w:lang w:val="en-US" w:eastAsia="tr-TR"/>
        </w:rPr>
        <w:t xml:space="preserve"> </w:t>
      </w:r>
      <w:proofErr w:type="spellStart"/>
      <w:r w:rsidRPr="00185C0F">
        <w:rPr>
          <w:lang w:val="en-US" w:eastAsia="tr-TR"/>
        </w:rPr>
        <w:t>düzenlenen</w:t>
      </w:r>
      <w:proofErr w:type="spellEnd"/>
      <w:r w:rsidRPr="00185C0F">
        <w:rPr>
          <w:lang w:val="en-US" w:eastAsia="tr-TR"/>
        </w:rPr>
        <w:t xml:space="preserve"> </w:t>
      </w:r>
      <w:proofErr w:type="spellStart"/>
      <w:r w:rsidRPr="00185C0F">
        <w:rPr>
          <w:lang w:val="en-US" w:eastAsia="tr-TR"/>
        </w:rPr>
        <w:t>seminer</w:t>
      </w:r>
      <w:proofErr w:type="spellEnd"/>
      <w:r w:rsidRPr="00185C0F">
        <w:rPr>
          <w:lang w:val="en-US" w:eastAsia="tr-TR"/>
        </w:rPr>
        <w:t>,</w:t>
      </w:r>
      <w:r>
        <w:rPr>
          <w:lang w:val="en-US" w:eastAsia="tr-TR"/>
        </w:rPr>
        <w:t xml:space="preserve"> </w:t>
      </w:r>
      <w:proofErr w:type="spellStart"/>
      <w:r>
        <w:rPr>
          <w:lang w:val="en-US" w:eastAsia="tr-TR"/>
        </w:rPr>
        <w:t>sergi</w:t>
      </w:r>
      <w:proofErr w:type="spellEnd"/>
      <w:r>
        <w:rPr>
          <w:lang w:val="en-US" w:eastAsia="tr-TR"/>
        </w:rPr>
        <w:t>,</w:t>
      </w:r>
      <w:r w:rsidRPr="00185C0F">
        <w:rPr>
          <w:lang w:val="en-US" w:eastAsia="tr-TR"/>
        </w:rPr>
        <w:t xml:space="preserve"> </w:t>
      </w:r>
      <w:proofErr w:type="spellStart"/>
      <w:r w:rsidRPr="00185C0F">
        <w:rPr>
          <w:lang w:val="en-US" w:eastAsia="tr-TR"/>
        </w:rPr>
        <w:t>buluşma</w:t>
      </w:r>
      <w:proofErr w:type="spellEnd"/>
      <w:r w:rsidRPr="00185C0F">
        <w:rPr>
          <w:lang w:val="en-US" w:eastAsia="tr-TR"/>
        </w:rPr>
        <w:t xml:space="preserve"> </w:t>
      </w:r>
      <w:proofErr w:type="spellStart"/>
      <w:r w:rsidRPr="00185C0F">
        <w:rPr>
          <w:lang w:val="en-US" w:eastAsia="tr-TR"/>
        </w:rPr>
        <w:t>ve</w:t>
      </w:r>
      <w:proofErr w:type="spellEnd"/>
      <w:r w:rsidRPr="00185C0F">
        <w:rPr>
          <w:lang w:val="en-US" w:eastAsia="tr-TR"/>
        </w:rPr>
        <w:t xml:space="preserve"> </w:t>
      </w:r>
      <w:proofErr w:type="spellStart"/>
      <w:r w:rsidRPr="00185C0F">
        <w:rPr>
          <w:lang w:val="en-US" w:eastAsia="tr-TR"/>
        </w:rPr>
        <w:t>faaliyetler</w:t>
      </w:r>
      <w:proofErr w:type="spellEnd"/>
    </w:p>
    <w:p w14:paraId="2DD1D1AA" w14:textId="154DC4B7" w:rsidR="00FB3B12" w:rsidRDefault="00FB3B12" w:rsidP="00FB3B12">
      <w:pPr>
        <w:ind w:left="708" w:firstLine="708"/>
        <w:rPr>
          <w:b/>
          <w:bCs/>
          <w:lang w:val="en-US" w:eastAsia="tr-TR"/>
        </w:rPr>
      </w:pPr>
      <w:r w:rsidRPr="00FB3B12">
        <w:rPr>
          <w:b/>
          <w:bCs/>
          <w:lang w:val="en-US" w:eastAsia="tr-TR"/>
        </w:rPr>
        <w:t xml:space="preserve">D.2.1 </w:t>
      </w:r>
      <w:proofErr w:type="spellStart"/>
      <w:r w:rsidRPr="00FB3B12">
        <w:rPr>
          <w:b/>
          <w:bCs/>
          <w:lang w:val="en-US" w:eastAsia="tr-TR"/>
        </w:rPr>
        <w:t>Toplumsal</w:t>
      </w:r>
      <w:proofErr w:type="spellEnd"/>
      <w:r w:rsidRPr="00FB3B12">
        <w:rPr>
          <w:b/>
          <w:bCs/>
          <w:lang w:val="en-US" w:eastAsia="tr-TR"/>
        </w:rPr>
        <w:t xml:space="preserve"> </w:t>
      </w:r>
      <w:proofErr w:type="spellStart"/>
      <w:r w:rsidRPr="00FB3B12">
        <w:rPr>
          <w:b/>
          <w:bCs/>
          <w:lang w:val="en-US" w:eastAsia="tr-TR"/>
        </w:rPr>
        <w:t>Katkı</w:t>
      </w:r>
      <w:proofErr w:type="spellEnd"/>
      <w:r w:rsidRPr="00FB3B12">
        <w:rPr>
          <w:b/>
          <w:bCs/>
          <w:lang w:val="en-US" w:eastAsia="tr-TR"/>
        </w:rPr>
        <w:t xml:space="preserve"> </w:t>
      </w:r>
      <w:proofErr w:type="spellStart"/>
      <w:r w:rsidRPr="00FB3B12">
        <w:rPr>
          <w:b/>
          <w:bCs/>
          <w:lang w:val="en-US" w:eastAsia="tr-TR"/>
        </w:rPr>
        <w:t>Kaynakları</w:t>
      </w:r>
      <w:proofErr w:type="spellEnd"/>
    </w:p>
    <w:p w14:paraId="080AEC26" w14:textId="77777777" w:rsidR="004B1B96" w:rsidRPr="00185C0F" w:rsidRDefault="004B1B96" w:rsidP="004B1B96">
      <w:pPr>
        <w:jc w:val="both"/>
        <w:rPr>
          <w:color w:val="808080" w:themeColor="background1" w:themeShade="80"/>
          <w:lang w:val="en-US" w:eastAsia="tr-TR"/>
        </w:rPr>
      </w:pPr>
      <w:r>
        <w:t>Fakültemiz için toplumsal katkı etkinliklerine ayrılan özel bir bütçe kalemi yoktur. Fakültemiz dersliklerinden fiziksel olarak faydalanılmakta ve fakülte bünyesinde çalışanların tecrübe, bilgi birikimi ve ilgi alanlarındaki tecrübelerinden yararlanılmaktadır.</w:t>
      </w:r>
    </w:p>
    <w:p w14:paraId="0229D1D8" w14:textId="5C4543E3" w:rsidR="00FB3B12" w:rsidRDefault="00FB3B12" w:rsidP="00FB3B12">
      <w:pPr>
        <w:ind w:left="708" w:firstLine="708"/>
        <w:rPr>
          <w:b/>
          <w:bCs/>
          <w:lang w:val="en-US" w:eastAsia="tr-TR"/>
        </w:rPr>
      </w:pPr>
      <w:r w:rsidRPr="00FB3B12">
        <w:rPr>
          <w:b/>
          <w:bCs/>
          <w:lang w:val="en-US" w:eastAsia="tr-TR"/>
        </w:rPr>
        <w:t xml:space="preserve">D.3.1 </w:t>
      </w:r>
      <w:proofErr w:type="spellStart"/>
      <w:r w:rsidRPr="00FB3B12">
        <w:rPr>
          <w:b/>
          <w:bCs/>
          <w:lang w:val="en-US" w:eastAsia="tr-TR"/>
        </w:rPr>
        <w:t>Toplumsal</w:t>
      </w:r>
      <w:proofErr w:type="spellEnd"/>
      <w:r w:rsidRPr="00FB3B12">
        <w:rPr>
          <w:b/>
          <w:bCs/>
          <w:lang w:val="en-US" w:eastAsia="tr-TR"/>
        </w:rPr>
        <w:t xml:space="preserve"> </w:t>
      </w:r>
      <w:proofErr w:type="spellStart"/>
      <w:r w:rsidRPr="00FB3B12">
        <w:rPr>
          <w:b/>
          <w:bCs/>
          <w:lang w:val="en-US" w:eastAsia="tr-TR"/>
        </w:rPr>
        <w:t>Katkı</w:t>
      </w:r>
      <w:proofErr w:type="spellEnd"/>
      <w:r w:rsidRPr="00FB3B12">
        <w:rPr>
          <w:b/>
          <w:bCs/>
          <w:lang w:val="en-US" w:eastAsia="tr-TR"/>
        </w:rPr>
        <w:t xml:space="preserve"> </w:t>
      </w:r>
      <w:proofErr w:type="spellStart"/>
      <w:r w:rsidRPr="00FB3B12">
        <w:rPr>
          <w:b/>
          <w:bCs/>
          <w:lang w:val="en-US" w:eastAsia="tr-TR"/>
        </w:rPr>
        <w:t>Performans</w:t>
      </w:r>
      <w:proofErr w:type="spellEnd"/>
      <w:r w:rsidRPr="00FB3B12">
        <w:rPr>
          <w:b/>
          <w:bCs/>
          <w:lang w:val="en-US" w:eastAsia="tr-TR"/>
        </w:rPr>
        <w:t xml:space="preserve"> </w:t>
      </w:r>
      <w:proofErr w:type="spellStart"/>
      <w:r w:rsidRPr="00FB3B12">
        <w:rPr>
          <w:b/>
          <w:bCs/>
          <w:lang w:val="en-US" w:eastAsia="tr-TR"/>
        </w:rPr>
        <w:t>Değerlendirme</w:t>
      </w:r>
      <w:proofErr w:type="spellEnd"/>
    </w:p>
    <w:p w14:paraId="5D072C3B" w14:textId="77777777" w:rsidR="004B1B96" w:rsidRPr="00787C75" w:rsidRDefault="004B1B96" w:rsidP="004B1B96">
      <w:pPr>
        <w:ind w:hanging="1"/>
        <w:jc w:val="both"/>
      </w:pPr>
      <w:r>
        <w:t xml:space="preserve">Fakültemiz tarafından </w:t>
      </w:r>
      <w:r w:rsidRPr="009A52E3">
        <w:t>Ulusal ve uluslararası düzeyde kurumsal iş birlikleri, çeşitli kamu kurum ve kuruluşların</w:t>
      </w:r>
      <w:r>
        <w:t>d</w:t>
      </w:r>
      <w:r w:rsidRPr="009A52E3">
        <w:t xml:space="preserve">a yapılan </w:t>
      </w:r>
      <w:r>
        <w:t xml:space="preserve">sergi, workshop ve sanatsal yarışmalar yapılarak </w:t>
      </w:r>
      <w:r w:rsidRPr="009A52E3">
        <w:t>vb. toplumsal katkı faaliyetleri izlenmektedir</w:t>
      </w:r>
      <w:r>
        <w:t>.</w:t>
      </w:r>
    </w:p>
    <w:p w14:paraId="7738A866" w14:textId="360EBCC4" w:rsidR="004B1B96" w:rsidRDefault="004B1B96" w:rsidP="004B1B96">
      <w:pPr>
        <w:ind w:hanging="1"/>
        <w:jc w:val="both"/>
        <w:rPr>
          <w:lang w:val="en-US" w:eastAsia="tr-TR"/>
        </w:rPr>
      </w:pPr>
      <w:r>
        <w:rPr>
          <w:lang w:val="en-US" w:eastAsia="tr-TR"/>
        </w:rPr>
        <w:t xml:space="preserve">2023 </w:t>
      </w:r>
      <w:proofErr w:type="spellStart"/>
      <w:r>
        <w:rPr>
          <w:lang w:val="en-US" w:eastAsia="tr-TR"/>
        </w:rPr>
        <w:t>yılında</w:t>
      </w:r>
      <w:proofErr w:type="spellEnd"/>
      <w:r>
        <w:rPr>
          <w:lang w:val="en-US" w:eastAsia="tr-TR"/>
        </w:rPr>
        <w:t xml:space="preserve"> </w:t>
      </w:r>
      <w:proofErr w:type="spellStart"/>
      <w:r>
        <w:rPr>
          <w:lang w:val="en-US" w:eastAsia="tr-TR"/>
        </w:rPr>
        <w:t>Fakültemiz</w:t>
      </w:r>
      <w:proofErr w:type="spellEnd"/>
      <w:r>
        <w:rPr>
          <w:lang w:val="en-US" w:eastAsia="tr-TR"/>
        </w:rPr>
        <w:t xml:space="preserve"> </w:t>
      </w:r>
      <w:proofErr w:type="spellStart"/>
      <w:r>
        <w:rPr>
          <w:lang w:val="en-US" w:eastAsia="tr-TR"/>
        </w:rPr>
        <w:t>öğretim</w:t>
      </w:r>
      <w:proofErr w:type="spellEnd"/>
      <w:r>
        <w:rPr>
          <w:lang w:val="en-US" w:eastAsia="tr-TR"/>
        </w:rPr>
        <w:t xml:space="preserve"> </w:t>
      </w:r>
      <w:proofErr w:type="spellStart"/>
      <w:r>
        <w:rPr>
          <w:lang w:val="en-US" w:eastAsia="tr-TR"/>
        </w:rPr>
        <w:t>üyeleri</w:t>
      </w:r>
      <w:proofErr w:type="spellEnd"/>
      <w:r>
        <w:rPr>
          <w:lang w:val="en-US" w:eastAsia="tr-TR"/>
        </w:rPr>
        <w:t xml:space="preserve"> </w:t>
      </w:r>
      <w:proofErr w:type="spellStart"/>
      <w:r>
        <w:rPr>
          <w:lang w:val="en-US" w:eastAsia="tr-TR"/>
        </w:rPr>
        <w:t>ve</w:t>
      </w:r>
      <w:proofErr w:type="spellEnd"/>
      <w:r>
        <w:rPr>
          <w:lang w:val="en-US" w:eastAsia="tr-TR"/>
        </w:rPr>
        <w:t xml:space="preserve"> </w:t>
      </w:r>
      <w:proofErr w:type="spellStart"/>
      <w:r>
        <w:rPr>
          <w:lang w:val="en-US" w:eastAsia="tr-TR"/>
        </w:rPr>
        <w:t>öğrencileri</w:t>
      </w:r>
      <w:proofErr w:type="spellEnd"/>
      <w:r>
        <w:rPr>
          <w:lang w:val="en-US" w:eastAsia="tr-TR"/>
        </w:rPr>
        <w:t xml:space="preserve"> </w:t>
      </w:r>
      <w:proofErr w:type="spellStart"/>
      <w:r>
        <w:rPr>
          <w:lang w:val="en-US" w:eastAsia="tr-TR"/>
        </w:rPr>
        <w:t>ile</w:t>
      </w:r>
      <w:proofErr w:type="spellEnd"/>
      <w:r>
        <w:rPr>
          <w:lang w:val="en-US" w:eastAsia="tr-TR"/>
        </w:rPr>
        <w:t xml:space="preserve"> </w:t>
      </w:r>
      <w:proofErr w:type="spellStart"/>
      <w:r>
        <w:rPr>
          <w:lang w:val="en-US" w:eastAsia="tr-TR"/>
        </w:rPr>
        <w:t>işbirlikli</w:t>
      </w:r>
      <w:proofErr w:type="spellEnd"/>
      <w:r>
        <w:rPr>
          <w:lang w:val="en-US" w:eastAsia="tr-TR"/>
        </w:rPr>
        <w:t xml:space="preserve"> </w:t>
      </w:r>
      <w:proofErr w:type="spellStart"/>
      <w:r>
        <w:rPr>
          <w:lang w:val="en-US" w:eastAsia="tr-TR"/>
        </w:rPr>
        <w:t>yapıla</w:t>
      </w:r>
      <w:r w:rsidR="00940131">
        <w:rPr>
          <w:lang w:val="en-US" w:eastAsia="tr-TR"/>
        </w:rPr>
        <w:t>n</w:t>
      </w:r>
      <w:proofErr w:type="spellEnd"/>
      <w:r w:rsidR="00940131">
        <w:rPr>
          <w:lang w:val="en-US" w:eastAsia="tr-TR"/>
        </w:rPr>
        <w:t xml:space="preserve"> </w:t>
      </w:r>
      <w:proofErr w:type="spellStart"/>
      <w:r w:rsidR="00940131">
        <w:rPr>
          <w:lang w:val="en-US" w:eastAsia="tr-TR"/>
        </w:rPr>
        <w:t>toplumsal</w:t>
      </w:r>
      <w:proofErr w:type="spellEnd"/>
      <w:r w:rsidR="00940131">
        <w:rPr>
          <w:lang w:val="en-US" w:eastAsia="tr-TR"/>
        </w:rPr>
        <w:t xml:space="preserve"> </w:t>
      </w:r>
      <w:proofErr w:type="spellStart"/>
      <w:r w:rsidR="00940131">
        <w:rPr>
          <w:lang w:val="en-US" w:eastAsia="tr-TR"/>
        </w:rPr>
        <w:t>katkı</w:t>
      </w:r>
      <w:proofErr w:type="spellEnd"/>
      <w:r w:rsidR="00940131">
        <w:rPr>
          <w:lang w:val="en-US" w:eastAsia="tr-TR"/>
        </w:rPr>
        <w:t xml:space="preserve"> </w:t>
      </w:r>
      <w:proofErr w:type="spellStart"/>
      <w:r w:rsidR="00940131">
        <w:rPr>
          <w:lang w:val="en-US" w:eastAsia="tr-TR"/>
        </w:rPr>
        <w:t>faaliyetleri</w:t>
      </w:r>
      <w:proofErr w:type="spellEnd"/>
      <w:r w:rsidR="00940131">
        <w:rPr>
          <w:lang w:val="en-US" w:eastAsia="tr-TR"/>
        </w:rPr>
        <w:t xml:space="preserve"> </w:t>
      </w:r>
      <w:r>
        <w:rPr>
          <w:lang w:val="en-US" w:eastAsia="tr-TR"/>
        </w:rPr>
        <w:t xml:space="preserve">Tablo D.1’de </w:t>
      </w:r>
      <w:proofErr w:type="spellStart"/>
      <w:r>
        <w:rPr>
          <w:lang w:val="en-US" w:eastAsia="tr-TR"/>
        </w:rPr>
        <w:t>listelenmiştir</w:t>
      </w:r>
      <w:proofErr w:type="spellEnd"/>
      <w:r>
        <w:rPr>
          <w:lang w:val="en-US" w:eastAsia="tr-TR"/>
        </w:rPr>
        <w:t xml:space="preserve">. </w:t>
      </w:r>
    </w:p>
    <w:p w14:paraId="141F00F4" w14:textId="1FAC76F5" w:rsidR="004B1B96" w:rsidRDefault="004B1B96" w:rsidP="004B1B96">
      <w:pPr>
        <w:ind w:firstLine="708"/>
        <w:rPr>
          <w:b/>
          <w:lang w:val="en-US" w:eastAsia="tr-TR"/>
        </w:rPr>
      </w:pPr>
      <w:r w:rsidRPr="00AE342B">
        <w:rPr>
          <w:b/>
          <w:lang w:val="en-US" w:eastAsia="tr-TR"/>
        </w:rPr>
        <w:t xml:space="preserve">Tablo D.1 </w:t>
      </w:r>
      <w:r>
        <w:rPr>
          <w:b/>
          <w:lang w:val="en-US" w:eastAsia="tr-TR"/>
        </w:rPr>
        <w:t xml:space="preserve">Bodrum Güzel </w:t>
      </w:r>
      <w:proofErr w:type="spellStart"/>
      <w:r>
        <w:rPr>
          <w:b/>
          <w:lang w:val="en-US" w:eastAsia="tr-TR"/>
        </w:rPr>
        <w:t>Sanatlar</w:t>
      </w:r>
      <w:proofErr w:type="spellEnd"/>
      <w:r>
        <w:rPr>
          <w:b/>
          <w:lang w:val="en-US" w:eastAsia="tr-TR"/>
        </w:rPr>
        <w:t xml:space="preserve"> </w:t>
      </w:r>
      <w:proofErr w:type="spellStart"/>
      <w:r w:rsidRPr="00AE342B">
        <w:rPr>
          <w:b/>
          <w:lang w:val="en-US" w:eastAsia="tr-TR"/>
        </w:rPr>
        <w:t>Fakültesi</w:t>
      </w:r>
      <w:proofErr w:type="spellEnd"/>
      <w:r w:rsidRPr="00AE342B">
        <w:rPr>
          <w:b/>
          <w:lang w:val="en-US" w:eastAsia="tr-TR"/>
        </w:rPr>
        <w:t xml:space="preserve"> </w:t>
      </w:r>
      <w:proofErr w:type="spellStart"/>
      <w:r>
        <w:rPr>
          <w:b/>
          <w:lang w:val="en-US" w:eastAsia="tr-TR"/>
        </w:rPr>
        <w:t>Toplumsal</w:t>
      </w:r>
      <w:proofErr w:type="spellEnd"/>
      <w:r>
        <w:rPr>
          <w:b/>
          <w:lang w:val="en-US" w:eastAsia="tr-TR"/>
        </w:rPr>
        <w:t xml:space="preserve"> </w:t>
      </w:r>
      <w:proofErr w:type="spellStart"/>
      <w:r>
        <w:rPr>
          <w:b/>
          <w:lang w:val="en-US" w:eastAsia="tr-TR"/>
        </w:rPr>
        <w:t>Katkı</w:t>
      </w:r>
      <w:proofErr w:type="spellEnd"/>
      <w:r>
        <w:rPr>
          <w:b/>
          <w:lang w:val="en-US" w:eastAsia="tr-TR"/>
        </w:rPr>
        <w:t xml:space="preserve"> </w:t>
      </w:r>
      <w:proofErr w:type="spellStart"/>
      <w:r>
        <w:rPr>
          <w:b/>
          <w:lang w:val="en-US" w:eastAsia="tr-TR"/>
        </w:rPr>
        <w:t>Çalışmaları</w:t>
      </w:r>
      <w:proofErr w:type="spellEnd"/>
      <w:r>
        <w:rPr>
          <w:b/>
          <w:lang w:val="en-US" w:eastAsia="tr-TR"/>
        </w:rPr>
        <w:t xml:space="preserve"> 2023</w:t>
      </w:r>
    </w:p>
    <w:tbl>
      <w:tblPr>
        <w:tblW w:w="13566" w:type="dxa"/>
        <w:tblInd w:w="709" w:type="dxa"/>
        <w:tblLayout w:type="fixed"/>
        <w:tblCellMar>
          <w:left w:w="0" w:type="dxa"/>
          <w:right w:w="0" w:type="dxa"/>
        </w:tblCellMar>
        <w:tblLook w:val="0000" w:firstRow="0" w:lastRow="0" w:firstColumn="0" w:lastColumn="0" w:noHBand="0" w:noVBand="0"/>
      </w:tblPr>
      <w:tblGrid>
        <w:gridCol w:w="12661"/>
        <w:gridCol w:w="905"/>
      </w:tblGrid>
      <w:tr w:rsidR="004B1B96" w:rsidRPr="006E4474" w14:paraId="7BA57AE2" w14:textId="77777777" w:rsidTr="004B1B96">
        <w:tc>
          <w:tcPr>
            <w:tcW w:w="12661" w:type="dxa"/>
          </w:tcPr>
          <w:tbl>
            <w:tblPr>
              <w:tblW w:w="0" w:type="auto"/>
              <w:tblLayout w:type="fixed"/>
              <w:tblCellMar>
                <w:left w:w="0" w:type="dxa"/>
                <w:right w:w="0" w:type="dxa"/>
              </w:tblCellMar>
              <w:tblLook w:val="0000" w:firstRow="0" w:lastRow="0" w:firstColumn="0" w:lastColumn="0" w:noHBand="0" w:noVBand="0"/>
            </w:tblPr>
            <w:tblGrid>
              <w:gridCol w:w="555"/>
              <w:gridCol w:w="561"/>
              <w:gridCol w:w="722"/>
              <w:gridCol w:w="850"/>
              <w:gridCol w:w="851"/>
              <w:gridCol w:w="1127"/>
              <w:gridCol w:w="1701"/>
              <w:gridCol w:w="567"/>
              <w:gridCol w:w="425"/>
              <w:gridCol w:w="567"/>
              <w:gridCol w:w="425"/>
            </w:tblGrid>
            <w:tr w:rsidR="004B1B96" w:rsidRPr="006E4474" w14:paraId="0775B4C3" w14:textId="77777777" w:rsidTr="004B1B96">
              <w:trPr>
                <w:trHeight w:val="64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C509FC" w14:textId="77777777" w:rsidR="004B1B96" w:rsidRPr="006E4474" w:rsidRDefault="004B1B96" w:rsidP="004B1B96">
                  <w:pPr>
                    <w:jc w:val="center"/>
                    <w:rPr>
                      <w:rFonts w:ascii="Arial" w:hAnsi="Arial" w:cs="Arial"/>
                      <w:sz w:val="14"/>
                      <w:szCs w:val="14"/>
                    </w:rPr>
                  </w:pPr>
                  <w:proofErr w:type="gramStart"/>
                  <w:r w:rsidRPr="006E4474">
                    <w:rPr>
                      <w:rFonts w:ascii="Arial" w:eastAsia="Arial" w:hAnsi="Arial" w:cs="Arial"/>
                      <w:b/>
                      <w:color w:val="000000"/>
                      <w:sz w:val="14"/>
                      <w:szCs w:val="14"/>
                    </w:rPr>
                    <w:t>S.N</w:t>
                  </w:r>
                  <w:proofErr w:type="gramEnd"/>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CCD8F"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Birim</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6A598"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Faaliyet Türü</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B6600"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Faaliyetin Gerçekleştiği Tarih</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4E729"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Faaliyetin Bitiş Tarihi</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3515F2"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Faaliyetin Gerçekleştiği Yer</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9796BF"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Faaliyet Adı</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7EC8D9"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Fiziksel/Çevrimiçi</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BEDCB"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Katılımcı Sayısı</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E8816"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Hedef Kitle</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78E94" w14:textId="77777777" w:rsidR="004B1B96" w:rsidRPr="006E4474" w:rsidRDefault="004B1B96" w:rsidP="004B1B96">
                  <w:pPr>
                    <w:rPr>
                      <w:rFonts w:ascii="Arial" w:hAnsi="Arial" w:cs="Arial"/>
                      <w:sz w:val="14"/>
                      <w:szCs w:val="14"/>
                    </w:rPr>
                  </w:pPr>
                  <w:r w:rsidRPr="006E4474">
                    <w:rPr>
                      <w:rFonts w:ascii="Arial" w:eastAsia="Arial" w:hAnsi="Arial" w:cs="Arial"/>
                      <w:b/>
                      <w:color w:val="000000"/>
                      <w:sz w:val="14"/>
                      <w:szCs w:val="14"/>
                    </w:rPr>
                    <w:t>Sertifika Durumu</w:t>
                  </w:r>
                </w:p>
              </w:tc>
            </w:tr>
            <w:tr w:rsidR="004B1B96" w:rsidRPr="006E4474" w14:paraId="2F9CBE54"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A44D05" w14:textId="77777777" w:rsidR="004B1B96" w:rsidRPr="006E4474" w:rsidRDefault="004B1B96" w:rsidP="004B1B96">
                  <w:pPr>
                    <w:jc w:val="center"/>
                    <w:rPr>
                      <w:rFonts w:ascii="Arial" w:hAnsi="Arial" w:cs="Arial"/>
                      <w:sz w:val="14"/>
                      <w:szCs w:val="14"/>
                    </w:rPr>
                  </w:pPr>
                  <w:r w:rsidRPr="006E4474">
                    <w:rPr>
                      <w:rFonts w:ascii="Arial" w:eastAsia="Arial" w:hAnsi="Arial" w:cs="Arial"/>
                      <w:color w:val="000000"/>
                      <w:sz w:val="14"/>
                      <w:szCs w:val="14"/>
                    </w:rPr>
                    <w:t>1</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B8ACA" w14:textId="77777777" w:rsidR="004B1B96" w:rsidRPr="006E4474" w:rsidRDefault="004B1B96" w:rsidP="004B1B96">
                  <w:pPr>
                    <w:rPr>
                      <w:rFonts w:ascii="Arial" w:hAnsi="Arial" w:cs="Arial"/>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783649" w14:textId="77777777" w:rsidR="004B1B96" w:rsidRPr="006E4474" w:rsidRDefault="004B1B96" w:rsidP="004B1B96">
                  <w:pPr>
                    <w:rPr>
                      <w:rFonts w:ascii="Arial" w:hAnsi="Arial" w:cs="Arial"/>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74C43" w14:textId="77777777" w:rsidR="004B1B96" w:rsidRPr="006E4474" w:rsidRDefault="004B1B96" w:rsidP="004B1B96">
                  <w:pPr>
                    <w:rPr>
                      <w:rFonts w:ascii="Arial" w:hAnsi="Arial" w:cs="Arial"/>
                      <w:sz w:val="14"/>
                      <w:szCs w:val="14"/>
                    </w:rPr>
                  </w:pPr>
                  <w:r w:rsidRPr="006E4474">
                    <w:rPr>
                      <w:rFonts w:ascii="Arial" w:eastAsia="Arial" w:hAnsi="Arial" w:cs="Arial"/>
                      <w:color w:val="000000"/>
                      <w:sz w:val="14"/>
                      <w:szCs w:val="14"/>
                    </w:rPr>
                    <w:t>19.06.2023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C57398" w14:textId="77777777" w:rsidR="004B1B96" w:rsidRPr="006E4474" w:rsidRDefault="004B1B96" w:rsidP="004B1B96">
                  <w:pPr>
                    <w:rPr>
                      <w:rFonts w:ascii="Arial" w:hAnsi="Arial" w:cs="Arial"/>
                      <w:sz w:val="14"/>
                      <w:szCs w:val="14"/>
                    </w:rPr>
                  </w:pPr>
                  <w:r>
                    <w:rPr>
                      <w:rFonts w:ascii="Arial" w:hAnsi="Arial" w:cs="Arial"/>
                      <w:sz w:val="14"/>
                      <w:szCs w:val="14"/>
                    </w:rPr>
                    <w:t>25.06.2023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F04C1B" w14:textId="77777777" w:rsidR="004B1B96" w:rsidRPr="006E4474" w:rsidRDefault="004B1B96" w:rsidP="004B1B96">
                  <w:pPr>
                    <w:rPr>
                      <w:rFonts w:ascii="Arial" w:hAnsi="Arial" w:cs="Arial"/>
                      <w:sz w:val="14"/>
                      <w:szCs w:val="14"/>
                    </w:rPr>
                  </w:pPr>
                  <w:r w:rsidRPr="006E4474">
                    <w:rPr>
                      <w:rFonts w:ascii="Arial" w:hAnsi="Arial" w:cs="Arial"/>
                      <w:sz w:val="14"/>
                      <w:szCs w:val="14"/>
                    </w:rPr>
                    <w:t>Bodrum Ticaret Odası Sanat Galerisi</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4A95C" w14:textId="77777777" w:rsidR="004B1B96" w:rsidRPr="006E4474" w:rsidRDefault="004B1B96" w:rsidP="004B1B96">
                  <w:pPr>
                    <w:rPr>
                      <w:rFonts w:ascii="Arial" w:hAnsi="Arial" w:cs="Arial"/>
                      <w:sz w:val="14"/>
                      <w:szCs w:val="14"/>
                    </w:rPr>
                  </w:pPr>
                  <w:r w:rsidRPr="006E4474">
                    <w:rPr>
                      <w:rFonts w:ascii="Arial" w:hAnsi="Arial" w:cs="Arial"/>
                      <w:sz w:val="14"/>
                      <w:szCs w:val="14"/>
                    </w:rPr>
                    <w:t>7. Uluslararası Bodrum Caz Festivali Afiş Yarışması</w:t>
                  </w:r>
                  <w:r>
                    <w:rPr>
                      <w:rFonts w:ascii="Arial" w:hAnsi="Arial" w:cs="Arial"/>
                      <w:sz w:val="14"/>
                      <w:szCs w:val="14"/>
                    </w:rPr>
                    <w:t>/Sergisi</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22170" w14:textId="77777777" w:rsidR="004B1B96" w:rsidRPr="006E4474" w:rsidRDefault="004B1B96" w:rsidP="004B1B96">
                  <w:pPr>
                    <w:rPr>
                      <w:rFonts w:ascii="Arial" w:hAnsi="Arial" w:cs="Arial"/>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998A1" w14:textId="77777777" w:rsidR="004B1B96" w:rsidRPr="006E4474" w:rsidRDefault="004B1B96" w:rsidP="004B1B96">
                  <w:pPr>
                    <w:jc w:val="right"/>
                    <w:rPr>
                      <w:rFonts w:ascii="Arial" w:hAnsi="Arial" w:cs="Arial"/>
                      <w:sz w:val="14"/>
                      <w:szCs w:val="14"/>
                    </w:rPr>
                  </w:pPr>
                  <w:r w:rsidRPr="006E4474">
                    <w:rPr>
                      <w:rFonts w:ascii="Arial" w:eastAsia="Arial" w:hAnsi="Arial" w:cs="Arial"/>
                      <w:color w:val="000000"/>
                      <w:sz w:val="14"/>
                      <w:szCs w:val="14"/>
                    </w:rPr>
                    <w:t>30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15B9E" w14:textId="77777777" w:rsidR="004B1B96" w:rsidRPr="006E4474" w:rsidRDefault="004B1B96" w:rsidP="004B1B96">
                  <w:pPr>
                    <w:rPr>
                      <w:rFonts w:ascii="Arial" w:hAnsi="Arial" w:cs="Arial"/>
                      <w:sz w:val="14"/>
                      <w:szCs w:val="14"/>
                    </w:rPr>
                  </w:pPr>
                  <w:r w:rsidRPr="006E4474">
                    <w:rPr>
                      <w:rFonts w:ascii="Arial" w:hAnsi="Arial" w:cs="Arial"/>
                      <w:sz w:val="14"/>
                      <w:szCs w:val="14"/>
                      <w:lang w:eastAsia="tr-TR"/>
                    </w:rPr>
                    <w:t>Sanat Tasarımcısı Uzman ve öğrenciler, Yerel Halk</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546B14" w14:textId="77777777" w:rsidR="004B1B96" w:rsidRPr="006E4474" w:rsidRDefault="004B1B96" w:rsidP="004B1B96">
                  <w:pPr>
                    <w:rPr>
                      <w:rFonts w:ascii="Arial" w:hAnsi="Arial" w:cs="Arial"/>
                      <w:sz w:val="14"/>
                      <w:szCs w:val="14"/>
                    </w:rPr>
                  </w:pPr>
                  <w:r w:rsidRPr="006E4474">
                    <w:rPr>
                      <w:rFonts w:ascii="Arial" w:eastAsia="Arial" w:hAnsi="Arial" w:cs="Arial"/>
                      <w:color w:val="000000"/>
                      <w:sz w:val="14"/>
                      <w:szCs w:val="14"/>
                    </w:rPr>
                    <w:t>Hayır</w:t>
                  </w:r>
                </w:p>
              </w:tc>
            </w:tr>
            <w:tr w:rsidR="004B1B96" w:rsidRPr="006E4474" w14:paraId="7D85551C"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3E5636"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2</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7E2A37"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6363B"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B3C64"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18.11. 2023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8A2B0"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18.11. 2023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63C62" w14:textId="77777777" w:rsidR="004B1B96" w:rsidRPr="006E4474" w:rsidRDefault="004B1B96" w:rsidP="004B1B96">
                  <w:pPr>
                    <w:rPr>
                      <w:rFonts w:ascii="Arial" w:eastAsia="Arial" w:hAnsi="Arial" w:cs="Arial"/>
                      <w:color w:val="000000"/>
                      <w:sz w:val="14"/>
                      <w:szCs w:val="14"/>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9784F1" w14:textId="77777777" w:rsidR="004B1B96" w:rsidRPr="006E4474" w:rsidRDefault="004B1B96" w:rsidP="004B1B96">
                  <w:pPr>
                    <w:rPr>
                      <w:rFonts w:ascii="Arial" w:hAnsi="Arial" w:cs="Arial"/>
                      <w:sz w:val="14"/>
                      <w:szCs w:val="14"/>
                    </w:rPr>
                  </w:pPr>
                  <w:r w:rsidRPr="006E4474">
                    <w:rPr>
                      <w:rFonts w:ascii="Arial" w:hAnsi="Arial" w:cs="Arial"/>
                      <w:sz w:val="14"/>
                      <w:szCs w:val="14"/>
                    </w:rPr>
                    <w:t>Grafik Dil ve Anlatım Biçimleri” 2. Baskı, Kitap kapağı tasarımı</w:t>
                  </w:r>
                </w:p>
                <w:p w14:paraId="23D40FCF" w14:textId="77777777" w:rsidR="004B1B96" w:rsidRPr="006E4474" w:rsidRDefault="004B1B96" w:rsidP="004B1B96">
                  <w:pPr>
                    <w:rPr>
                      <w:rFonts w:ascii="Arial" w:eastAsia="Arial" w:hAnsi="Arial" w:cs="Arial"/>
                      <w:color w:val="000000"/>
                      <w:sz w:val="14"/>
                      <w:szCs w:val="14"/>
                    </w:rPr>
                  </w:pP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6F2E26"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A3940"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100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83371A" w14:textId="77777777" w:rsidR="004B1B96" w:rsidRPr="006E4474" w:rsidRDefault="004B1B96" w:rsidP="004B1B96">
                  <w:pPr>
                    <w:rPr>
                      <w:rFonts w:ascii="Arial" w:hAnsi="Arial" w:cs="Arial"/>
                      <w:sz w:val="14"/>
                      <w:szCs w:val="14"/>
                    </w:rPr>
                  </w:pPr>
                  <w:r w:rsidRPr="006E4474">
                    <w:rPr>
                      <w:rFonts w:ascii="Arial" w:hAnsi="Arial" w:cs="Arial"/>
                      <w:sz w:val="14"/>
                      <w:szCs w:val="14"/>
                      <w:lang w:eastAsia="tr-TR"/>
                    </w:rPr>
                    <w:t>Sanat Tasarımcısı Uzman ve öğrenciler, Yerel Halk</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E594AC"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1F4ADF45"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F1013"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3</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8A14F"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115001"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71D50"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05.01.2023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6C7614"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05.01.2023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ACC63" w14:textId="77777777" w:rsidR="004B1B96" w:rsidRPr="006E4474" w:rsidRDefault="004B1B96" w:rsidP="004B1B96">
                  <w:pPr>
                    <w:rPr>
                      <w:rFonts w:ascii="Arial" w:hAnsi="Arial" w:cs="Arial"/>
                      <w:sz w:val="14"/>
                      <w:szCs w:val="14"/>
                    </w:rPr>
                  </w:pPr>
                  <w:r w:rsidRPr="006E4474">
                    <w:rPr>
                      <w:rFonts w:ascii="Arial" w:hAnsi="Arial" w:cs="Arial"/>
                      <w:sz w:val="14"/>
                      <w:szCs w:val="14"/>
                    </w:rPr>
                    <w:t xml:space="preserve">Atatürk Üniversitesi </w:t>
                  </w:r>
                  <w:proofErr w:type="spellStart"/>
                  <w:r w:rsidRPr="006E4474">
                    <w:rPr>
                      <w:rFonts w:ascii="Arial" w:hAnsi="Arial" w:cs="Arial"/>
                      <w:sz w:val="14"/>
                      <w:szCs w:val="14"/>
                    </w:rPr>
                    <w:t>Açıköğretim</w:t>
                  </w:r>
                  <w:proofErr w:type="spellEnd"/>
                  <w:r w:rsidRPr="006E4474">
                    <w:rPr>
                      <w:rFonts w:ascii="Arial" w:hAnsi="Arial" w:cs="Arial"/>
                      <w:sz w:val="14"/>
                      <w:szCs w:val="14"/>
                    </w:rPr>
                    <w:t xml:space="preserve"> Fakültesi </w:t>
                  </w:r>
                </w:p>
                <w:p w14:paraId="6A7FB3C0" w14:textId="77777777" w:rsidR="004B1B96" w:rsidRPr="006E4474" w:rsidRDefault="004B1B96" w:rsidP="004B1B96">
                  <w:pPr>
                    <w:rPr>
                      <w:rFonts w:ascii="Arial" w:eastAsia="Arial" w:hAnsi="Arial" w:cs="Arial"/>
                      <w:color w:val="000000"/>
                      <w:sz w:val="14"/>
                      <w:szCs w:val="14"/>
                    </w:rPr>
                  </w:pP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1FB906" w14:textId="77777777" w:rsidR="004B1B96" w:rsidRPr="006E4474" w:rsidRDefault="004B1B96" w:rsidP="004B1B96">
                  <w:pPr>
                    <w:rPr>
                      <w:rFonts w:ascii="Arial" w:hAnsi="Arial" w:cs="Arial"/>
                      <w:sz w:val="14"/>
                      <w:szCs w:val="14"/>
                    </w:rPr>
                  </w:pPr>
                  <w:r w:rsidRPr="006E4474">
                    <w:rPr>
                      <w:rFonts w:ascii="Arial" w:hAnsi="Arial" w:cs="Arial"/>
                      <w:sz w:val="14"/>
                      <w:szCs w:val="14"/>
                    </w:rPr>
                    <w:t xml:space="preserve">“Tasarımda Tipografik Hiyerarşi, </w:t>
                  </w:r>
                </w:p>
                <w:p w14:paraId="1C09F7B8" w14:textId="77777777" w:rsidR="004B1B96" w:rsidRPr="006E4474" w:rsidRDefault="004B1B96" w:rsidP="004B1B96">
                  <w:pPr>
                    <w:rPr>
                      <w:rFonts w:ascii="Arial" w:hAnsi="Arial" w:cs="Arial"/>
                      <w:sz w:val="14"/>
                      <w:szCs w:val="14"/>
                      <w:lang w:eastAsia="tr-TR"/>
                    </w:rPr>
                  </w:pPr>
                  <w:r w:rsidRPr="006E4474">
                    <w:rPr>
                      <w:rFonts w:ascii="Arial" w:hAnsi="Arial" w:cs="Arial"/>
                      <w:sz w:val="14"/>
                      <w:szCs w:val="14"/>
                    </w:rPr>
                    <w:t>Tasarımda Tipografi Kitabı</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10DD5"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C82DE"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100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A533FF"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Akademisyen, Öğrenciler</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C8A411"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52C861EC"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640B4C"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lastRenderedPageBreak/>
                    <w:t>4</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12230D"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D7654B"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5B13C"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28.10. 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7D0D1B"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28.01. 2024</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CBB7F"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 xml:space="preserve">Bodrum Belediyesi </w:t>
                  </w:r>
                  <w:proofErr w:type="spellStart"/>
                  <w:r w:rsidRPr="006E4474">
                    <w:rPr>
                      <w:rFonts w:ascii="Arial" w:hAnsi="Arial" w:cs="Arial"/>
                      <w:sz w:val="14"/>
                      <w:szCs w:val="14"/>
                    </w:rPr>
                    <w:t>Mausolos</w:t>
                  </w:r>
                  <w:proofErr w:type="spellEnd"/>
                  <w:r w:rsidRPr="006E4474">
                    <w:rPr>
                      <w:rFonts w:ascii="Arial" w:hAnsi="Arial" w:cs="Arial"/>
                      <w:sz w:val="14"/>
                      <w:szCs w:val="14"/>
                    </w:rPr>
                    <w:t xml:space="preserve"> Sergi salonu</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1C631" w14:textId="77777777" w:rsidR="004B1B96" w:rsidRPr="006E4474" w:rsidRDefault="004B1B96" w:rsidP="004B1B96">
                  <w:pPr>
                    <w:rPr>
                      <w:rFonts w:ascii="Arial" w:hAnsi="Arial" w:cs="Arial"/>
                      <w:sz w:val="14"/>
                      <w:szCs w:val="14"/>
                    </w:rPr>
                  </w:pPr>
                  <w:r w:rsidRPr="006E4474">
                    <w:rPr>
                      <w:rFonts w:ascii="Arial" w:hAnsi="Arial" w:cs="Arial"/>
                      <w:sz w:val="14"/>
                      <w:szCs w:val="14"/>
                    </w:rPr>
                    <w:t>"Cumhuriyet'in Gururu" Öğretim Elemanları Karma Sergi.</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FCEB1D"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D4A2E9"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200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7A834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Akademisyen, Öğrenciler, Yerel Halk</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B5BA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72782F7F"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6185E1"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5</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59FF32"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0281C"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F9942" w14:textId="77777777" w:rsidR="004B1B96" w:rsidRPr="006E4474" w:rsidRDefault="004B1B96" w:rsidP="004B1B96">
                  <w:pPr>
                    <w:rPr>
                      <w:rFonts w:ascii="Arial" w:hAnsi="Arial" w:cs="Arial"/>
                      <w:kern w:val="36"/>
                      <w:sz w:val="14"/>
                      <w:szCs w:val="14"/>
                    </w:rPr>
                  </w:pPr>
                  <w:r w:rsidRPr="006E4474">
                    <w:rPr>
                      <w:rFonts w:ascii="Arial" w:hAnsi="Arial" w:cs="Arial"/>
                      <w:kern w:val="36"/>
                      <w:sz w:val="14"/>
                      <w:szCs w:val="14"/>
                    </w:rPr>
                    <w:t>14.04. 2023</w:t>
                  </w:r>
                </w:p>
                <w:p w14:paraId="5F173FB5" w14:textId="77777777" w:rsidR="004B1B96" w:rsidRPr="006E4474" w:rsidRDefault="004B1B96" w:rsidP="004B1B96">
                  <w:pPr>
                    <w:rPr>
                      <w:rFonts w:ascii="Arial" w:eastAsia="Arial" w:hAnsi="Arial" w:cs="Arial"/>
                      <w:color w:val="000000"/>
                      <w:sz w:val="14"/>
                      <w:szCs w:val="14"/>
                    </w:rPr>
                  </w:pP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3EE94"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28.04.2023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465DA"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Bodrum Belediyesi Hakan Aykan Sanat Galerisi</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43DFA" w14:textId="77777777" w:rsidR="004B1B96" w:rsidRPr="006E4474" w:rsidRDefault="004B1B96" w:rsidP="004B1B96">
                  <w:pPr>
                    <w:pStyle w:val="Balk1"/>
                    <w:spacing w:before="300" w:after="150"/>
                    <w:jc w:val="both"/>
                    <w:rPr>
                      <w:rFonts w:ascii="Arial" w:hAnsi="Arial" w:cs="Arial"/>
                      <w:b/>
                      <w:bCs/>
                      <w:color w:val="auto"/>
                      <w:sz w:val="14"/>
                      <w:szCs w:val="14"/>
                    </w:rPr>
                  </w:pPr>
                  <w:r w:rsidRPr="006E4474">
                    <w:rPr>
                      <w:rFonts w:ascii="Arial" w:hAnsi="Arial" w:cs="Arial"/>
                      <w:color w:val="auto"/>
                      <w:sz w:val="14"/>
                      <w:szCs w:val="14"/>
                    </w:rPr>
                    <w:t xml:space="preserve">Dünya Sanat Günü Sergisi </w:t>
                  </w:r>
                </w:p>
                <w:p w14:paraId="651A7B3B" w14:textId="77777777" w:rsidR="004B1B96" w:rsidRPr="006E4474" w:rsidRDefault="004B1B96" w:rsidP="004B1B96">
                  <w:pPr>
                    <w:rPr>
                      <w:rFonts w:ascii="Arial" w:eastAsia="Arial" w:hAnsi="Arial" w:cs="Arial"/>
                      <w:color w:val="000000"/>
                      <w:sz w:val="14"/>
                      <w:szCs w:val="14"/>
                    </w:rPr>
                  </w:pP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F6775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4D8744"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200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B3828"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Akademisyen, Öğrenciler, Yerel Halk</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B64B6B"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6A553097"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2FCFF"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6</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07ECD"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BD7935"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FADF6"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26.05.2023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189B0"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08.06.2023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ABFE2E"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Bodrum Belediyesi Şevket Sabancı Kültür Merkezi Turgutreis-Bodrum</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2EB00" w14:textId="77777777" w:rsidR="004B1B96" w:rsidRPr="006E4474" w:rsidRDefault="004B1B96" w:rsidP="004B1B96">
                  <w:pPr>
                    <w:rPr>
                      <w:rFonts w:ascii="Arial" w:hAnsi="Arial" w:cs="Arial"/>
                      <w:sz w:val="14"/>
                      <w:szCs w:val="14"/>
                    </w:rPr>
                  </w:pPr>
                  <w:r w:rsidRPr="006E4474">
                    <w:rPr>
                      <w:rFonts w:ascii="Arial" w:hAnsi="Arial" w:cs="Arial"/>
                      <w:sz w:val="14"/>
                      <w:szCs w:val="14"/>
                    </w:rPr>
                    <w:t xml:space="preserve">Mezuniyet Sergisi ve Töreni. </w:t>
                  </w:r>
                </w:p>
                <w:p w14:paraId="033E3300" w14:textId="77777777" w:rsidR="004B1B96" w:rsidRPr="006E4474" w:rsidRDefault="004B1B96" w:rsidP="004B1B96">
                  <w:pPr>
                    <w:rPr>
                      <w:rFonts w:ascii="Arial" w:eastAsia="Arial" w:hAnsi="Arial" w:cs="Arial"/>
                      <w:color w:val="000000"/>
                      <w:sz w:val="14"/>
                      <w:szCs w:val="14"/>
                    </w:rPr>
                  </w:pP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372BDE"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9AA536"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200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C0F6F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Akademisyen, Öğrenciler, Yerel Halk</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FB4B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1F806C92"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35F5C8"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7</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22ED31"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F27473"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6A3F2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04.07.2023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05EA80"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07.07.2023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20BD6"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lang w:eastAsia="tr-TR"/>
                    </w:rPr>
                    <w:t>Heredot Kültür Merkezi</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CFAB0"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Bodrum Sanat Fuarı</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A2C25"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C6B19"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300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567E2"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Akademisyen, Öğrenciler, Yerel Halk</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8F4614"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61109D6A"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1E7E5"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8</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BA0147"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CFC666"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B2D71"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16.09.2023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B2197"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01.10.2023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147A05" w14:textId="77777777" w:rsidR="004B1B96" w:rsidRPr="006E4474" w:rsidRDefault="004B1B96" w:rsidP="004B1B96">
                  <w:pPr>
                    <w:rPr>
                      <w:rFonts w:ascii="Arial" w:hAnsi="Arial" w:cs="Arial"/>
                      <w:sz w:val="14"/>
                      <w:szCs w:val="14"/>
                      <w:lang w:eastAsia="tr-TR"/>
                    </w:rPr>
                  </w:pPr>
                  <w:proofErr w:type="spellStart"/>
                  <w:r w:rsidRPr="006E4474">
                    <w:rPr>
                      <w:rFonts w:ascii="Arial" w:hAnsi="Arial" w:cs="Arial"/>
                      <w:sz w:val="14"/>
                      <w:szCs w:val="14"/>
                      <w:lang w:eastAsia="tr-TR"/>
                    </w:rPr>
                    <w:t>Attatürk</w:t>
                  </w:r>
                  <w:proofErr w:type="spellEnd"/>
                  <w:r w:rsidRPr="006E4474">
                    <w:rPr>
                      <w:rFonts w:ascii="Arial" w:hAnsi="Arial" w:cs="Arial"/>
                      <w:sz w:val="14"/>
                      <w:szCs w:val="14"/>
                      <w:lang w:eastAsia="tr-TR"/>
                    </w:rPr>
                    <w:t xml:space="preserve"> Kültür Merkezi Ankara</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9D553" w14:textId="77777777" w:rsidR="004B1B96" w:rsidRPr="006E4474" w:rsidRDefault="004B1B96" w:rsidP="004B1B96">
                  <w:pPr>
                    <w:rPr>
                      <w:rFonts w:ascii="Arial" w:eastAsia="Arial" w:hAnsi="Arial" w:cs="Arial"/>
                      <w:color w:val="000000"/>
                      <w:sz w:val="14"/>
                      <w:szCs w:val="14"/>
                    </w:rPr>
                  </w:pPr>
                  <w:proofErr w:type="spellStart"/>
                  <w:r w:rsidRPr="006E4474">
                    <w:rPr>
                      <w:rFonts w:ascii="Arial" w:hAnsi="Arial" w:cs="Arial"/>
                      <w:sz w:val="14"/>
                      <w:szCs w:val="14"/>
                      <w:shd w:val="clear" w:color="auto" w:fill="FFFFFF"/>
                    </w:rPr>
                    <w:t>Fresh</w:t>
                  </w:r>
                  <w:proofErr w:type="spellEnd"/>
                  <w:r w:rsidRPr="006E4474">
                    <w:rPr>
                      <w:rFonts w:ascii="Arial" w:hAnsi="Arial" w:cs="Arial"/>
                      <w:sz w:val="14"/>
                      <w:szCs w:val="14"/>
                      <w:shd w:val="clear" w:color="auto" w:fill="FFFFFF"/>
                    </w:rPr>
                    <w:t xml:space="preserve"> Ankara 2. Çağdaş Sanat Sergisi</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99C43E"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0A585D"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400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ECB975"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Akademisyen, Öğrenciler, diğer</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9396E5"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65E90F29"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3DD9F"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9</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A0F1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23953"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8E2008"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29.07.2023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6FCEEB"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38.08.2023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61B229"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shd w:val="clear" w:color="auto" w:fill="FFFFFF"/>
                    </w:rPr>
                    <w:t>TRAKAİ TARİH MÜZESİ LİTVANYA </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FCAFDA"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shd w:val="clear" w:color="auto" w:fill="FFFFFF"/>
                    </w:rPr>
                    <w:t>“VII INTERNATIONAL EX-LIBRIS COMPETITION 2023</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F319AE"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D2019"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400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52A89"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Diğer</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DA03C"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r w:rsidR="004B1B96" w:rsidRPr="006E4474" w14:paraId="33890EEA" w14:textId="77777777" w:rsidTr="004B1B96">
              <w:trPr>
                <w:trHeight w:val="262"/>
              </w:trPr>
              <w:tc>
                <w:tcPr>
                  <w:tcW w:w="55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7915B" w14:textId="77777777" w:rsidR="004B1B96" w:rsidRPr="006E4474" w:rsidRDefault="004B1B96" w:rsidP="004B1B96">
                  <w:pPr>
                    <w:jc w:val="center"/>
                    <w:rPr>
                      <w:rFonts w:ascii="Arial" w:eastAsia="Arial" w:hAnsi="Arial" w:cs="Arial"/>
                      <w:color w:val="000000"/>
                      <w:sz w:val="14"/>
                      <w:szCs w:val="14"/>
                    </w:rPr>
                  </w:pPr>
                  <w:r w:rsidRPr="006E4474">
                    <w:rPr>
                      <w:rFonts w:ascii="Arial" w:eastAsia="Arial" w:hAnsi="Arial" w:cs="Arial"/>
                      <w:color w:val="000000"/>
                      <w:sz w:val="14"/>
                      <w:szCs w:val="14"/>
                    </w:rPr>
                    <w:t>10</w:t>
                  </w:r>
                </w:p>
              </w:tc>
              <w:tc>
                <w:tcPr>
                  <w:tcW w:w="56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901466"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w:t>
                  </w:r>
                </w:p>
              </w:tc>
              <w:tc>
                <w:tcPr>
                  <w:tcW w:w="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6B3359"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Toplumsal Katkı</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D89D7"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08.08.2023</w:t>
                  </w:r>
                </w:p>
              </w:tc>
              <w:tc>
                <w:tcPr>
                  <w:tcW w:w="85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BDD2E6"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08.08.2023</w:t>
                  </w:r>
                </w:p>
              </w:tc>
              <w:tc>
                <w:tcPr>
                  <w:tcW w:w="11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09A92"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Bodrum Güzel Sanatlar Fakültesi Özgün Baskı Atölyeleri</w:t>
                  </w:r>
                </w:p>
              </w:tc>
              <w:tc>
                <w:tcPr>
                  <w:tcW w:w="170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6A4CA" w14:textId="77777777" w:rsidR="004B1B96" w:rsidRPr="006E4474" w:rsidRDefault="004B1B96" w:rsidP="004B1B96">
                  <w:pPr>
                    <w:rPr>
                      <w:rFonts w:ascii="Arial" w:eastAsia="Arial" w:hAnsi="Arial" w:cs="Arial"/>
                      <w:color w:val="000000"/>
                      <w:sz w:val="14"/>
                      <w:szCs w:val="14"/>
                    </w:rPr>
                  </w:pPr>
                  <w:r w:rsidRPr="006E4474">
                    <w:rPr>
                      <w:rFonts w:ascii="Arial" w:hAnsi="Arial" w:cs="Arial"/>
                      <w:sz w:val="14"/>
                      <w:szCs w:val="14"/>
                    </w:rPr>
                    <w:t>Prof. Musa Köksal "Tekstil Malzeme Üzerine Serigrafi Çalışması"</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2C9361"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Fiziksel</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1EBA59" w14:textId="77777777" w:rsidR="004B1B96" w:rsidRPr="006E4474" w:rsidRDefault="004B1B96" w:rsidP="004B1B96">
                  <w:pPr>
                    <w:jc w:val="right"/>
                    <w:rPr>
                      <w:rFonts w:ascii="Arial" w:eastAsia="Arial" w:hAnsi="Arial" w:cs="Arial"/>
                      <w:color w:val="000000"/>
                      <w:sz w:val="14"/>
                      <w:szCs w:val="14"/>
                    </w:rPr>
                  </w:pPr>
                  <w:r w:rsidRPr="006E4474">
                    <w:rPr>
                      <w:rFonts w:ascii="Arial" w:eastAsia="Arial" w:hAnsi="Arial" w:cs="Arial"/>
                      <w:color w:val="000000"/>
                      <w:sz w:val="14"/>
                      <w:szCs w:val="14"/>
                    </w:rPr>
                    <w:t>30</w:t>
                  </w: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DF8E19"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 xml:space="preserve">Akademisyen, Öğrenciler,  </w:t>
                  </w:r>
                </w:p>
              </w:tc>
              <w:tc>
                <w:tcPr>
                  <w:tcW w:w="4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5B1D8A" w14:textId="77777777" w:rsidR="004B1B96" w:rsidRPr="006E4474" w:rsidRDefault="004B1B96" w:rsidP="004B1B96">
                  <w:pPr>
                    <w:rPr>
                      <w:rFonts w:ascii="Arial" w:eastAsia="Arial" w:hAnsi="Arial" w:cs="Arial"/>
                      <w:color w:val="000000"/>
                      <w:sz w:val="14"/>
                      <w:szCs w:val="14"/>
                    </w:rPr>
                  </w:pPr>
                  <w:r w:rsidRPr="006E4474">
                    <w:rPr>
                      <w:rFonts w:ascii="Arial" w:eastAsia="Arial" w:hAnsi="Arial" w:cs="Arial"/>
                      <w:color w:val="000000"/>
                      <w:sz w:val="14"/>
                      <w:szCs w:val="14"/>
                    </w:rPr>
                    <w:t>Hayır</w:t>
                  </w:r>
                </w:p>
              </w:tc>
            </w:tr>
          </w:tbl>
          <w:p w14:paraId="2C0DE5B0" w14:textId="77777777" w:rsidR="004B1B96" w:rsidRPr="006E4474" w:rsidRDefault="004B1B96" w:rsidP="004B1B96">
            <w:pPr>
              <w:rPr>
                <w:rFonts w:ascii="Arial" w:hAnsi="Arial" w:cs="Arial"/>
                <w:sz w:val="14"/>
                <w:szCs w:val="14"/>
              </w:rPr>
            </w:pPr>
          </w:p>
        </w:tc>
        <w:tc>
          <w:tcPr>
            <w:tcW w:w="905" w:type="dxa"/>
          </w:tcPr>
          <w:p w14:paraId="2C315563" w14:textId="77777777" w:rsidR="004B1B96" w:rsidRPr="006E4474" w:rsidRDefault="004B1B96" w:rsidP="004B1B96">
            <w:pPr>
              <w:pStyle w:val="EmptyLayoutCell"/>
              <w:rPr>
                <w:rFonts w:ascii="Arial" w:hAnsi="Arial" w:cs="Arial"/>
                <w:sz w:val="14"/>
                <w:szCs w:val="14"/>
              </w:rPr>
            </w:pPr>
          </w:p>
        </w:tc>
      </w:tr>
    </w:tbl>
    <w:p w14:paraId="684A4197" w14:textId="77777777" w:rsidR="004B1B96" w:rsidRPr="00FB3B12" w:rsidRDefault="004B1B96" w:rsidP="00FB3B12">
      <w:pPr>
        <w:ind w:left="708" w:firstLine="708"/>
        <w:rPr>
          <w:b/>
          <w:bCs/>
          <w:lang w:val="en-US" w:eastAsia="tr-TR"/>
        </w:rPr>
      </w:pPr>
    </w:p>
    <w:p w14:paraId="2B7363BC" w14:textId="77777777" w:rsidR="00D21B19" w:rsidRPr="00FB3B12" w:rsidRDefault="00D21B19" w:rsidP="00D21B19">
      <w:pPr>
        <w:keepNext/>
        <w:keepLines/>
        <w:spacing w:before="120" w:after="0" w:line="240" w:lineRule="auto"/>
        <w:outlineLvl w:val="1"/>
        <w:rPr>
          <w:rFonts w:eastAsiaTheme="majorEastAsia" w:cstheme="majorBidi"/>
          <w:b/>
          <w:i/>
          <w:color w:val="000000" w:themeColor="text1"/>
          <w:szCs w:val="36"/>
          <w:lang w:val="en-US" w:eastAsia="tr-TR"/>
        </w:rPr>
      </w:pPr>
      <w:bookmarkStart w:id="24" w:name="_Toc126448679"/>
      <w:r w:rsidRPr="00FB3B12">
        <w:rPr>
          <w:rFonts w:eastAsiaTheme="majorEastAsia" w:cstheme="majorBidi"/>
          <w:b/>
          <w:i/>
          <w:color w:val="000000" w:themeColor="text1"/>
          <w:szCs w:val="36"/>
          <w:lang w:val="en-US" w:eastAsia="tr-TR"/>
        </w:rPr>
        <w:t xml:space="preserve">E. </w:t>
      </w:r>
      <w:proofErr w:type="spellStart"/>
      <w:r w:rsidRPr="00FB3B12">
        <w:rPr>
          <w:rFonts w:eastAsiaTheme="majorEastAsia" w:cstheme="majorBidi"/>
          <w:b/>
          <w:i/>
          <w:color w:val="000000" w:themeColor="text1"/>
          <w:szCs w:val="36"/>
          <w:lang w:val="en-US" w:eastAsia="tr-TR"/>
        </w:rPr>
        <w:t>Akreditasyon</w:t>
      </w:r>
      <w:proofErr w:type="spellEnd"/>
      <w:r w:rsidRPr="00FB3B12">
        <w:rPr>
          <w:rFonts w:eastAsiaTheme="majorEastAsia" w:cstheme="majorBidi"/>
          <w:b/>
          <w:i/>
          <w:color w:val="000000" w:themeColor="text1"/>
          <w:szCs w:val="36"/>
          <w:lang w:val="en-US" w:eastAsia="tr-TR"/>
        </w:rPr>
        <w:t xml:space="preserve"> </w:t>
      </w:r>
      <w:proofErr w:type="spellStart"/>
      <w:r w:rsidRPr="00FB3B12">
        <w:rPr>
          <w:rFonts w:eastAsiaTheme="majorEastAsia" w:cstheme="majorBidi"/>
          <w:b/>
          <w:i/>
          <w:color w:val="000000" w:themeColor="text1"/>
          <w:szCs w:val="36"/>
          <w:lang w:val="en-US" w:eastAsia="tr-TR"/>
        </w:rPr>
        <w:t>ve</w:t>
      </w:r>
      <w:proofErr w:type="spellEnd"/>
      <w:r w:rsidRPr="00FB3B12">
        <w:rPr>
          <w:rFonts w:eastAsiaTheme="majorEastAsia" w:cstheme="majorBidi"/>
          <w:b/>
          <w:i/>
          <w:color w:val="000000" w:themeColor="text1"/>
          <w:szCs w:val="36"/>
          <w:lang w:val="en-US" w:eastAsia="tr-TR"/>
        </w:rPr>
        <w:t xml:space="preserve"> </w:t>
      </w:r>
      <w:proofErr w:type="spellStart"/>
      <w:r w:rsidRPr="00FB3B12">
        <w:rPr>
          <w:rFonts w:eastAsiaTheme="majorEastAsia" w:cstheme="majorBidi"/>
          <w:b/>
          <w:i/>
          <w:color w:val="000000" w:themeColor="text1"/>
          <w:szCs w:val="36"/>
          <w:lang w:val="en-US" w:eastAsia="tr-TR"/>
        </w:rPr>
        <w:t>Özdeğerlendirme</w:t>
      </w:r>
      <w:proofErr w:type="spellEnd"/>
      <w:r w:rsidRPr="00FB3B12">
        <w:rPr>
          <w:rFonts w:eastAsiaTheme="majorEastAsia" w:cstheme="majorBidi"/>
          <w:b/>
          <w:i/>
          <w:color w:val="000000" w:themeColor="text1"/>
          <w:szCs w:val="36"/>
          <w:lang w:val="en-US" w:eastAsia="tr-TR"/>
        </w:rPr>
        <w:t xml:space="preserve"> </w:t>
      </w:r>
      <w:proofErr w:type="spellStart"/>
      <w:r w:rsidRPr="00FB3B12">
        <w:rPr>
          <w:rFonts w:eastAsiaTheme="majorEastAsia" w:cstheme="majorBidi"/>
          <w:b/>
          <w:i/>
          <w:color w:val="000000" w:themeColor="text1"/>
          <w:szCs w:val="36"/>
          <w:lang w:val="en-US" w:eastAsia="tr-TR"/>
        </w:rPr>
        <w:t>Çalışmaları</w:t>
      </w:r>
      <w:bookmarkEnd w:id="24"/>
      <w:proofErr w:type="spellEnd"/>
    </w:p>
    <w:p w14:paraId="04C5FD37" w14:textId="77777777" w:rsidR="00D21B19" w:rsidRPr="00FB3B12" w:rsidRDefault="00D21B19" w:rsidP="00D21B19">
      <w:pPr>
        <w:keepNext/>
        <w:keepLines/>
        <w:spacing w:before="80" w:after="0" w:line="240" w:lineRule="auto"/>
        <w:ind w:left="708"/>
        <w:outlineLvl w:val="2"/>
        <w:rPr>
          <w:rFonts w:eastAsiaTheme="majorEastAsia" w:cstheme="majorBidi"/>
          <w:b/>
          <w:color w:val="000000" w:themeColor="text1"/>
          <w:szCs w:val="32"/>
          <w:lang w:val="en-US" w:eastAsia="tr-TR"/>
        </w:rPr>
      </w:pPr>
      <w:bookmarkStart w:id="25" w:name="_Toc126448680"/>
      <w:r w:rsidRPr="00FB3B12">
        <w:rPr>
          <w:rFonts w:eastAsiaTheme="majorEastAsia" w:cstheme="majorBidi"/>
          <w:b/>
          <w:color w:val="000000" w:themeColor="text1"/>
          <w:szCs w:val="32"/>
          <w:lang w:val="en-US" w:eastAsia="tr-TR"/>
        </w:rPr>
        <w:t xml:space="preserve">E.1. </w:t>
      </w:r>
      <w:proofErr w:type="spellStart"/>
      <w:r w:rsidRPr="00FB3B12">
        <w:rPr>
          <w:rFonts w:eastAsiaTheme="majorEastAsia" w:cstheme="majorBidi"/>
          <w:b/>
          <w:color w:val="000000" w:themeColor="text1"/>
          <w:szCs w:val="32"/>
          <w:lang w:val="en-US" w:eastAsia="tr-TR"/>
        </w:rPr>
        <w:t>Akreditasyon</w:t>
      </w:r>
      <w:proofErr w:type="spellEnd"/>
      <w:r w:rsidRPr="00FB3B12">
        <w:rPr>
          <w:rFonts w:eastAsiaTheme="majorEastAsia" w:cstheme="majorBidi"/>
          <w:b/>
          <w:color w:val="000000" w:themeColor="text1"/>
          <w:szCs w:val="32"/>
          <w:lang w:val="en-US" w:eastAsia="tr-TR"/>
        </w:rPr>
        <w:t xml:space="preserve"> </w:t>
      </w:r>
      <w:proofErr w:type="spellStart"/>
      <w:r w:rsidRPr="00FB3B12">
        <w:rPr>
          <w:rFonts w:eastAsiaTheme="majorEastAsia" w:cstheme="majorBidi"/>
          <w:b/>
          <w:color w:val="000000" w:themeColor="text1"/>
          <w:szCs w:val="32"/>
          <w:lang w:val="en-US" w:eastAsia="tr-TR"/>
        </w:rPr>
        <w:t>ve</w:t>
      </w:r>
      <w:proofErr w:type="spellEnd"/>
      <w:r w:rsidRPr="00FB3B12">
        <w:rPr>
          <w:rFonts w:eastAsiaTheme="majorEastAsia" w:cstheme="majorBidi"/>
          <w:b/>
          <w:color w:val="000000" w:themeColor="text1"/>
          <w:szCs w:val="32"/>
          <w:lang w:val="en-US" w:eastAsia="tr-TR"/>
        </w:rPr>
        <w:t xml:space="preserve"> </w:t>
      </w:r>
      <w:proofErr w:type="spellStart"/>
      <w:r w:rsidRPr="00FB3B12">
        <w:rPr>
          <w:rFonts w:eastAsiaTheme="majorEastAsia" w:cstheme="majorBidi"/>
          <w:b/>
          <w:color w:val="000000" w:themeColor="text1"/>
          <w:szCs w:val="32"/>
          <w:lang w:val="en-US" w:eastAsia="tr-TR"/>
        </w:rPr>
        <w:t>Özdeğerlendirme</w:t>
      </w:r>
      <w:proofErr w:type="spellEnd"/>
      <w:r w:rsidRPr="00FB3B12">
        <w:rPr>
          <w:rFonts w:eastAsiaTheme="majorEastAsia" w:cstheme="majorBidi"/>
          <w:b/>
          <w:color w:val="000000" w:themeColor="text1"/>
          <w:szCs w:val="32"/>
          <w:lang w:val="en-US" w:eastAsia="tr-TR"/>
        </w:rPr>
        <w:t xml:space="preserve"> </w:t>
      </w:r>
      <w:proofErr w:type="spellStart"/>
      <w:r w:rsidRPr="00FB3B12">
        <w:rPr>
          <w:rFonts w:eastAsiaTheme="majorEastAsia" w:cstheme="majorBidi"/>
          <w:b/>
          <w:color w:val="000000" w:themeColor="text1"/>
          <w:szCs w:val="32"/>
          <w:lang w:val="en-US" w:eastAsia="tr-TR"/>
        </w:rPr>
        <w:t>Çalışmaları</w:t>
      </w:r>
      <w:bookmarkEnd w:id="25"/>
      <w:proofErr w:type="spellEnd"/>
    </w:p>
    <w:p w14:paraId="3A8FD942" w14:textId="77777777" w:rsidR="00D21B19" w:rsidRDefault="00D21B19" w:rsidP="00D21B19">
      <w:pPr>
        <w:keepNext/>
        <w:keepLines/>
        <w:spacing w:before="80" w:after="0" w:line="240" w:lineRule="auto"/>
        <w:ind w:left="708" w:firstLine="708"/>
        <w:outlineLvl w:val="3"/>
        <w:rPr>
          <w:rFonts w:eastAsiaTheme="majorEastAsia" w:cstheme="majorBidi"/>
          <w:b/>
          <w:iCs/>
          <w:color w:val="000000" w:themeColor="text1"/>
          <w:szCs w:val="28"/>
          <w:lang w:val="en-US" w:eastAsia="tr-TR"/>
        </w:rPr>
      </w:pPr>
      <w:r w:rsidRPr="00FB3B12">
        <w:rPr>
          <w:rFonts w:eastAsiaTheme="majorEastAsia" w:cstheme="majorBidi"/>
          <w:b/>
          <w:iCs/>
          <w:color w:val="000000" w:themeColor="text1"/>
          <w:szCs w:val="28"/>
          <w:lang w:val="en-US" w:eastAsia="tr-TR"/>
        </w:rPr>
        <w:t xml:space="preserve">E.1.1 </w:t>
      </w:r>
      <w:proofErr w:type="spellStart"/>
      <w:r w:rsidRPr="00FB3B12">
        <w:rPr>
          <w:rFonts w:eastAsiaTheme="majorEastAsia" w:cstheme="majorBidi"/>
          <w:b/>
          <w:iCs/>
          <w:color w:val="000000" w:themeColor="text1"/>
          <w:szCs w:val="28"/>
          <w:lang w:val="en-US" w:eastAsia="tr-TR"/>
        </w:rPr>
        <w:t>Akredite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Programlar</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ve</w:t>
      </w:r>
      <w:proofErr w:type="spellEnd"/>
      <w:r w:rsidRPr="00FB3B12">
        <w:rPr>
          <w:rFonts w:eastAsiaTheme="majorEastAsia" w:cstheme="majorBidi"/>
          <w:b/>
          <w:iCs/>
          <w:color w:val="000000" w:themeColor="text1"/>
          <w:szCs w:val="28"/>
          <w:lang w:val="en-US" w:eastAsia="tr-TR"/>
        </w:rPr>
        <w:t xml:space="preserve"> </w:t>
      </w:r>
      <w:proofErr w:type="spellStart"/>
      <w:r w:rsidRPr="00FB3B12">
        <w:rPr>
          <w:rFonts w:eastAsiaTheme="majorEastAsia" w:cstheme="majorBidi"/>
          <w:b/>
          <w:iCs/>
          <w:color w:val="000000" w:themeColor="text1"/>
          <w:szCs w:val="28"/>
          <w:lang w:val="en-US" w:eastAsia="tr-TR"/>
        </w:rPr>
        <w:t>Süreleri</w:t>
      </w:r>
      <w:proofErr w:type="spellEnd"/>
    </w:p>
    <w:p w14:paraId="3B8E8E3F" w14:textId="77777777" w:rsidR="00D21B19" w:rsidRDefault="00D21B19" w:rsidP="00D21B19">
      <w:pPr>
        <w:keepNext/>
        <w:keepLines/>
        <w:spacing w:before="80" w:after="0" w:line="240" w:lineRule="auto"/>
        <w:ind w:left="708" w:firstLine="708"/>
        <w:outlineLvl w:val="3"/>
        <w:rPr>
          <w:rFonts w:eastAsiaTheme="majorEastAsia" w:cstheme="majorBidi"/>
          <w:b/>
          <w:iCs/>
          <w:color w:val="000000" w:themeColor="text1"/>
          <w:szCs w:val="28"/>
          <w:lang w:val="en-US" w:eastAsia="tr-TR"/>
        </w:rPr>
      </w:pPr>
    </w:p>
    <w:p w14:paraId="66F3D57C" w14:textId="33B3BF9A" w:rsidR="00D21B19" w:rsidRDefault="00D21B19" w:rsidP="00D21B19">
      <w:pPr>
        <w:keepNext/>
        <w:keepLines/>
        <w:spacing w:before="80" w:after="0" w:line="240" w:lineRule="auto"/>
        <w:ind w:left="708" w:firstLine="708"/>
        <w:outlineLvl w:val="3"/>
        <w:rPr>
          <w:rFonts w:eastAsiaTheme="majorEastAsia" w:cstheme="majorBidi"/>
          <w:bCs/>
          <w:iCs/>
          <w:color w:val="000000" w:themeColor="text1"/>
          <w:szCs w:val="28"/>
          <w:lang w:val="en-US" w:eastAsia="tr-TR"/>
        </w:rPr>
      </w:pPr>
      <w:proofErr w:type="spellStart"/>
      <w:r w:rsidRPr="00650330">
        <w:rPr>
          <w:rFonts w:eastAsiaTheme="majorEastAsia" w:cstheme="majorBidi"/>
          <w:bCs/>
          <w:iCs/>
          <w:color w:val="000000" w:themeColor="text1"/>
          <w:szCs w:val="28"/>
          <w:lang w:val="en-US" w:eastAsia="tr-TR"/>
        </w:rPr>
        <w:t>Fakültemizde</w:t>
      </w:r>
      <w:proofErr w:type="spellEnd"/>
      <w:r w:rsidRPr="00650330">
        <w:rPr>
          <w:rFonts w:eastAsiaTheme="majorEastAsia" w:cstheme="majorBidi"/>
          <w:bCs/>
          <w:iCs/>
          <w:color w:val="000000" w:themeColor="text1"/>
          <w:szCs w:val="28"/>
          <w:lang w:val="en-US" w:eastAsia="tr-TR"/>
        </w:rPr>
        <w:t xml:space="preserve"> 2023 </w:t>
      </w:r>
      <w:proofErr w:type="spellStart"/>
      <w:r w:rsidRPr="00650330">
        <w:rPr>
          <w:rFonts w:eastAsiaTheme="majorEastAsia" w:cstheme="majorBidi"/>
          <w:bCs/>
          <w:iCs/>
          <w:color w:val="000000" w:themeColor="text1"/>
          <w:szCs w:val="28"/>
          <w:lang w:val="en-US" w:eastAsia="tr-TR"/>
        </w:rPr>
        <w:t>yılı</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itibarıyla</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akredite</w:t>
      </w:r>
      <w:proofErr w:type="spellEnd"/>
      <w:r w:rsidRPr="00650330">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sürecine</w:t>
      </w:r>
      <w:proofErr w:type="spellEnd"/>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dahil</w:t>
      </w:r>
      <w:proofErr w:type="spellEnd"/>
      <w:r>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olmuş</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bölüm</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olmamakla</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birlikte</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gerekli</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olan</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özdeğerlendirme</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çalışmaları</w:t>
      </w:r>
      <w:proofErr w:type="spellEnd"/>
      <w:r w:rsidRPr="00650330">
        <w:rPr>
          <w:rFonts w:eastAsiaTheme="majorEastAsia" w:cstheme="majorBidi"/>
          <w:bCs/>
          <w:iCs/>
          <w:color w:val="000000" w:themeColor="text1"/>
          <w:szCs w:val="28"/>
          <w:lang w:val="en-US" w:eastAsia="tr-TR"/>
        </w:rPr>
        <w:t xml:space="preserve"> Resim, </w:t>
      </w:r>
      <w:proofErr w:type="spellStart"/>
      <w:r w:rsidRPr="00650330">
        <w:rPr>
          <w:rFonts w:eastAsiaTheme="majorEastAsia" w:cstheme="majorBidi"/>
          <w:bCs/>
          <w:iCs/>
          <w:color w:val="000000" w:themeColor="text1"/>
          <w:szCs w:val="28"/>
          <w:lang w:val="en-US" w:eastAsia="tr-TR"/>
        </w:rPr>
        <w:t>Heykel</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Seramik</w:t>
      </w:r>
      <w:proofErr w:type="spellEnd"/>
      <w:r>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ve</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Sahne</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Sanatları</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tarafından</w:t>
      </w:r>
      <w:proofErr w:type="spellEnd"/>
      <w:r w:rsidRPr="00650330">
        <w:rPr>
          <w:rFonts w:eastAsiaTheme="majorEastAsia" w:cstheme="majorBidi"/>
          <w:bCs/>
          <w:iCs/>
          <w:color w:val="000000" w:themeColor="text1"/>
          <w:szCs w:val="28"/>
          <w:lang w:val="en-US" w:eastAsia="tr-TR"/>
        </w:rPr>
        <w:t xml:space="preserve"> </w:t>
      </w:r>
      <w:proofErr w:type="spellStart"/>
      <w:r w:rsidRPr="00650330">
        <w:rPr>
          <w:rFonts w:eastAsiaTheme="majorEastAsia" w:cstheme="majorBidi"/>
          <w:bCs/>
          <w:iCs/>
          <w:color w:val="000000" w:themeColor="text1"/>
          <w:szCs w:val="28"/>
          <w:lang w:val="en-US" w:eastAsia="tr-TR"/>
        </w:rPr>
        <w:t>tamamlanmıştır</w:t>
      </w:r>
      <w:proofErr w:type="spellEnd"/>
      <w:r w:rsidRPr="00650330">
        <w:rPr>
          <w:rFonts w:eastAsiaTheme="majorEastAsia" w:cstheme="majorBidi"/>
          <w:bCs/>
          <w:iCs/>
          <w:color w:val="000000" w:themeColor="text1"/>
          <w:szCs w:val="28"/>
          <w:lang w:val="en-US" w:eastAsia="tr-TR"/>
        </w:rPr>
        <w:t>.</w:t>
      </w:r>
      <w:r>
        <w:rPr>
          <w:rFonts w:eastAsiaTheme="majorEastAsia" w:cstheme="majorBidi"/>
          <w:bCs/>
          <w:iCs/>
          <w:color w:val="000000" w:themeColor="text1"/>
          <w:szCs w:val="28"/>
          <w:lang w:val="en-US" w:eastAsia="tr-TR"/>
        </w:rPr>
        <w:t xml:space="preserve">  </w:t>
      </w:r>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Grafik</w:t>
      </w:r>
      <w:proofErr w:type="spellEnd"/>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bölümü</w:t>
      </w:r>
      <w:proofErr w:type="spellEnd"/>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ise</w:t>
      </w:r>
      <w:proofErr w:type="spellEnd"/>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ikinci</w:t>
      </w:r>
      <w:proofErr w:type="spellEnd"/>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akran</w:t>
      </w:r>
      <w:proofErr w:type="spellEnd"/>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değerlendirmesini</w:t>
      </w:r>
      <w:proofErr w:type="spellEnd"/>
      <w:r>
        <w:rPr>
          <w:rFonts w:eastAsiaTheme="majorEastAsia" w:cstheme="majorBidi"/>
          <w:bCs/>
          <w:iCs/>
          <w:color w:val="000000" w:themeColor="text1"/>
          <w:szCs w:val="28"/>
          <w:lang w:val="en-US" w:eastAsia="tr-TR"/>
        </w:rPr>
        <w:t xml:space="preserve"> </w:t>
      </w:r>
      <w:proofErr w:type="spellStart"/>
      <w:r>
        <w:rPr>
          <w:rFonts w:eastAsiaTheme="majorEastAsia" w:cstheme="majorBidi"/>
          <w:bCs/>
          <w:iCs/>
          <w:color w:val="000000" w:themeColor="text1"/>
          <w:szCs w:val="28"/>
          <w:lang w:val="en-US" w:eastAsia="tr-TR"/>
        </w:rPr>
        <w:t>gerçekleştirilmiştir</w:t>
      </w:r>
      <w:proofErr w:type="spellEnd"/>
      <w:r>
        <w:rPr>
          <w:rFonts w:eastAsiaTheme="majorEastAsia" w:cstheme="majorBidi"/>
          <w:bCs/>
          <w:iCs/>
          <w:color w:val="000000" w:themeColor="text1"/>
          <w:szCs w:val="28"/>
          <w:lang w:val="en-US" w:eastAsia="tr-TR"/>
        </w:rPr>
        <w:t>.</w:t>
      </w:r>
    </w:p>
    <w:p w14:paraId="3351E4A4" w14:textId="77777777" w:rsidR="00D21B19" w:rsidRPr="00650330" w:rsidRDefault="00D21B19" w:rsidP="00D21B19">
      <w:pPr>
        <w:keepNext/>
        <w:keepLines/>
        <w:spacing w:before="80" w:after="0" w:line="240" w:lineRule="auto"/>
        <w:ind w:left="708" w:firstLine="708"/>
        <w:outlineLvl w:val="3"/>
        <w:rPr>
          <w:rFonts w:eastAsiaTheme="majorEastAsia" w:cstheme="majorBidi"/>
          <w:bCs/>
          <w:iCs/>
          <w:color w:val="000000" w:themeColor="text1"/>
          <w:szCs w:val="28"/>
          <w:lang w:val="en-US" w:eastAsia="tr-TR"/>
        </w:rPr>
      </w:pPr>
    </w:p>
    <w:p w14:paraId="67BD4550" w14:textId="77777777" w:rsidR="00D21B19" w:rsidRDefault="00D21B19" w:rsidP="00D21B19">
      <w:pPr>
        <w:ind w:left="708" w:firstLine="708"/>
        <w:rPr>
          <w:b/>
        </w:rPr>
      </w:pPr>
      <w:r w:rsidRPr="00FB3B12">
        <w:rPr>
          <w:b/>
          <w:lang w:val="en-US" w:eastAsia="tr-TR"/>
        </w:rPr>
        <w:t xml:space="preserve">E.1.2 </w:t>
      </w:r>
      <w:proofErr w:type="spellStart"/>
      <w:r w:rsidRPr="00FB3B12">
        <w:rPr>
          <w:b/>
          <w:lang w:val="en-US" w:eastAsia="tr-TR"/>
        </w:rPr>
        <w:t>Programlarımızda</w:t>
      </w:r>
      <w:proofErr w:type="spellEnd"/>
      <w:r w:rsidRPr="00FB3B12">
        <w:rPr>
          <w:b/>
          <w:lang w:val="en-US" w:eastAsia="tr-TR"/>
        </w:rPr>
        <w:t xml:space="preserve"> </w:t>
      </w:r>
      <w:proofErr w:type="spellStart"/>
      <w:r w:rsidRPr="00FB3B12">
        <w:rPr>
          <w:b/>
          <w:lang w:val="en-US" w:eastAsia="tr-TR"/>
        </w:rPr>
        <w:t>akreditasyon</w:t>
      </w:r>
      <w:proofErr w:type="spellEnd"/>
      <w:r w:rsidRPr="00FB3B12">
        <w:rPr>
          <w:b/>
          <w:lang w:val="en-US" w:eastAsia="tr-TR"/>
        </w:rPr>
        <w:t xml:space="preserve"> </w:t>
      </w:r>
      <w:proofErr w:type="spellStart"/>
      <w:r w:rsidRPr="00FB3B12">
        <w:rPr>
          <w:b/>
          <w:lang w:val="en-US" w:eastAsia="tr-TR"/>
        </w:rPr>
        <w:t>süreci</w:t>
      </w:r>
      <w:proofErr w:type="spellEnd"/>
      <w:r w:rsidRPr="00FB3B12">
        <w:rPr>
          <w:b/>
          <w:lang w:val="en-US" w:eastAsia="tr-TR"/>
        </w:rPr>
        <w:t xml:space="preserve"> </w:t>
      </w:r>
      <w:proofErr w:type="spellStart"/>
      <w:r w:rsidRPr="00FB3B12">
        <w:rPr>
          <w:b/>
          <w:lang w:val="en-US" w:eastAsia="tr-TR"/>
        </w:rPr>
        <w:t>sonucu</w:t>
      </w:r>
      <w:proofErr w:type="spellEnd"/>
      <w:r w:rsidRPr="00FB3B12">
        <w:rPr>
          <w:b/>
          <w:lang w:val="en-US" w:eastAsia="tr-TR"/>
        </w:rPr>
        <w:t xml:space="preserve"> </w:t>
      </w:r>
      <w:proofErr w:type="spellStart"/>
      <w:r w:rsidRPr="00FB3B12">
        <w:rPr>
          <w:b/>
          <w:lang w:val="en-US" w:eastAsia="tr-TR"/>
        </w:rPr>
        <w:t>elde</w:t>
      </w:r>
      <w:proofErr w:type="spellEnd"/>
      <w:r w:rsidRPr="00FB3B12">
        <w:rPr>
          <w:b/>
          <w:lang w:val="en-US" w:eastAsia="tr-TR"/>
        </w:rPr>
        <w:t xml:space="preserve"> </w:t>
      </w:r>
      <w:proofErr w:type="spellStart"/>
      <w:r w:rsidRPr="00FB3B12">
        <w:rPr>
          <w:b/>
          <w:lang w:val="en-US" w:eastAsia="tr-TR"/>
        </w:rPr>
        <w:t>edilen</w:t>
      </w:r>
      <w:proofErr w:type="spellEnd"/>
      <w:r w:rsidRPr="00FB3B12">
        <w:rPr>
          <w:b/>
          <w:lang w:val="en-US" w:eastAsia="tr-TR"/>
        </w:rPr>
        <w:t xml:space="preserve"> </w:t>
      </w:r>
      <w:proofErr w:type="spellStart"/>
      <w:r w:rsidRPr="00FB3B12">
        <w:rPr>
          <w:b/>
          <w:lang w:val="en-US" w:eastAsia="tr-TR"/>
        </w:rPr>
        <w:t>kazanımlar</w:t>
      </w:r>
      <w:proofErr w:type="spellEnd"/>
      <w:r w:rsidRPr="00FB3B12">
        <w:rPr>
          <w:b/>
        </w:rPr>
        <w:t xml:space="preserve"> </w:t>
      </w:r>
    </w:p>
    <w:p w14:paraId="6318F0D1" w14:textId="77777777" w:rsidR="00D21B19" w:rsidRDefault="00D21B19" w:rsidP="00D21B19">
      <w:pPr>
        <w:ind w:left="708" w:firstLine="708"/>
        <w:rPr>
          <w:bCs/>
        </w:rPr>
      </w:pPr>
      <w:bookmarkStart w:id="26" w:name="_Toc126448681"/>
      <w:r w:rsidRPr="009D5D35">
        <w:rPr>
          <w:bCs/>
        </w:rPr>
        <w:t>Fakültede akreditasyon sürecine girmiş bölüm henüz bulunmamaktadır.</w:t>
      </w:r>
    </w:p>
    <w:p w14:paraId="4EDB6B33" w14:textId="77777777" w:rsidR="00D21B19" w:rsidRPr="009D5D35" w:rsidRDefault="00D21B19" w:rsidP="00D21B19">
      <w:pPr>
        <w:ind w:left="708" w:firstLine="708"/>
        <w:rPr>
          <w:bCs/>
        </w:rPr>
      </w:pPr>
    </w:p>
    <w:p w14:paraId="52AC653C" w14:textId="77777777" w:rsidR="00D21B19" w:rsidRDefault="00D21B19" w:rsidP="00D21B19">
      <w:pPr>
        <w:ind w:left="708" w:firstLine="708"/>
        <w:rPr>
          <w:b/>
        </w:rPr>
      </w:pPr>
      <w:r w:rsidRPr="00826061">
        <w:rPr>
          <w:b/>
        </w:rPr>
        <w:t>Genel Değerlendirme</w:t>
      </w:r>
      <w:bookmarkEnd w:id="26"/>
      <w:r w:rsidRPr="00826061">
        <w:rPr>
          <w:b/>
        </w:rPr>
        <w:t xml:space="preserve"> </w:t>
      </w:r>
    </w:p>
    <w:p w14:paraId="3AB4833E" w14:textId="77777777" w:rsidR="00D21B19" w:rsidRPr="00826061" w:rsidRDefault="00D21B19" w:rsidP="00D21B19">
      <w:pPr>
        <w:numPr>
          <w:ilvl w:val="0"/>
          <w:numId w:val="3"/>
        </w:numPr>
        <w:contextualSpacing/>
        <w:jc w:val="both"/>
        <w:rPr>
          <w:rFonts w:cstheme="minorHAnsi"/>
          <w:b/>
          <w:iCs/>
          <w:u w:val="single"/>
          <w:lang w:val="en-US" w:eastAsia="tr-TR"/>
        </w:rPr>
      </w:pPr>
      <w:proofErr w:type="spellStart"/>
      <w:r w:rsidRPr="00826061">
        <w:rPr>
          <w:rFonts w:cstheme="minorHAnsi"/>
          <w:b/>
          <w:iCs/>
          <w:u w:val="single"/>
          <w:lang w:val="en-US" w:eastAsia="tr-TR"/>
        </w:rPr>
        <w:t>Liderlik</w:t>
      </w:r>
      <w:proofErr w:type="spellEnd"/>
      <w:r w:rsidRPr="00826061">
        <w:rPr>
          <w:rFonts w:cstheme="minorHAnsi"/>
          <w:b/>
          <w:iCs/>
          <w:u w:val="single"/>
          <w:lang w:val="en-US" w:eastAsia="tr-TR"/>
        </w:rPr>
        <w:t>-</w:t>
      </w:r>
      <w:proofErr w:type="spellStart"/>
      <w:r w:rsidRPr="00826061">
        <w:rPr>
          <w:rFonts w:cstheme="minorHAnsi"/>
          <w:b/>
          <w:iCs/>
          <w:u w:val="single"/>
          <w:lang w:val="en-US" w:eastAsia="tr-TR"/>
        </w:rPr>
        <w:t>Yönetim</w:t>
      </w:r>
      <w:proofErr w:type="spellEnd"/>
      <w:r w:rsidRPr="00826061">
        <w:rPr>
          <w:rFonts w:cstheme="minorHAnsi"/>
          <w:b/>
          <w:iCs/>
          <w:u w:val="single"/>
          <w:lang w:val="en-US" w:eastAsia="tr-TR"/>
        </w:rPr>
        <w:t xml:space="preserve">-Kalite </w:t>
      </w:r>
    </w:p>
    <w:p w14:paraId="3A1BB033" w14:textId="77777777" w:rsidR="00D21B19" w:rsidRDefault="00D21B19" w:rsidP="00D21B19">
      <w:pPr>
        <w:ind w:firstLine="360"/>
        <w:jc w:val="both"/>
        <w:rPr>
          <w:rFonts w:cstheme="minorHAnsi"/>
          <w:b/>
          <w:iCs/>
          <w:u w:val="single"/>
          <w:lang w:val="en-US" w:eastAsia="tr-TR"/>
        </w:rPr>
      </w:pPr>
      <w:r w:rsidRPr="00826061">
        <w:rPr>
          <w:rFonts w:cstheme="minorHAnsi"/>
          <w:b/>
          <w:iCs/>
          <w:u w:val="single"/>
          <w:lang w:val="en-US" w:eastAsia="tr-TR"/>
        </w:rPr>
        <w:lastRenderedPageBreak/>
        <w:t xml:space="preserve">Üstün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 xml:space="preserve">: </w:t>
      </w:r>
    </w:p>
    <w:p w14:paraId="534363BA"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Fakülte, iç ve dış paydaş görüşlerini dikkate alarak stratejik süreç, kalite güvence ve ölçme çalışmaları yürütmektedir.</w:t>
      </w:r>
    </w:p>
    <w:p w14:paraId="5B55B02F"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Yükseköğretim Kanunu'na göre yönetim ve idari yapılanma gerçekleştirilmiş, şeffaf ve öğrenci merkezli bir yönetim anlayışı benimsenmiştir.</w:t>
      </w:r>
    </w:p>
    <w:p w14:paraId="0154DE35"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Kurumsallaşma, eğitim-öğretimin kalitesi ve kapasitenin kullanımı gibi konularda stratejik amaçlar doğrultusunda liderlik yaklaşımı benimsenmiştir.</w:t>
      </w:r>
    </w:p>
    <w:p w14:paraId="2FDD56A5"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Kalite güvence sistemi, fakülte bünyesinde kurulan Birim Kalite Komisyonu ile yürütülmektedir. Bu sistem, YÖK’ün izleme ve değerlendirme kriterlerine dayanır.</w:t>
      </w:r>
    </w:p>
    <w:p w14:paraId="5951C50B"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Eğitim-öğretim, uluslararasılaşma, Ar-Ge, proje ve yayın, topluma hizmet gibi ana başlıklar altında kalite göstergeleri belirlenmiş ve izlenmektedir.</w:t>
      </w:r>
    </w:p>
    <w:p w14:paraId="310118D1"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Müfredat güncellemeleri, paydaş görüşleri alınarak yapıl</w:t>
      </w:r>
      <w:r>
        <w:rPr>
          <w:rFonts w:cstheme="minorHAnsi"/>
          <w:iCs/>
          <w:lang w:eastAsia="tr-TR"/>
        </w:rPr>
        <w:t xml:space="preserve">makta </w:t>
      </w:r>
      <w:r w:rsidRPr="00256FC9">
        <w:rPr>
          <w:rFonts w:cstheme="minorHAnsi"/>
          <w:iCs/>
          <w:lang w:eastAsia="tr-TR"/>
        </w:rPr>
        <w:t>ve sürekli iyileştirme amacı güdü</w:t>
      </w:r>
      <w:r>
        <w:rPr>
          <w:rFonts w:cstheme="minorHAnsi"/>
          <w:iCs/>
          <w:lang w:eastAsia="tr-TR"/>
        </w:rPr>
        <w:t>lmektedir.</w:t>
      </w:r>
    </w:p>
    <w:p w14:paraId="1221D59B"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Düzenli olarak yapılan dekan-öğrenci buluşmalarıyla öğrencilerin talepleri dinlen</w:t>
      </w:r>
      <w:r>
        <w:rPr>
          <w:rFonts w:cstheme="minorHAnsi"/>
          <w:iCs/>
          <w:lang w:eastAsia="tr-TR"/>
        </w:rPr>
        <w:t>mekte</w:t>
      </w:r>
      <w:r w:rsidRPr="00256FC9">
        <w:rPr>
          <w:rFonts w:cstheme="minorHAnsi"/>
          <w:iCs/>
          <w:lang w:eastAsia="tr-TR"/>
        </w:rPr>
        <w:t xml:space="preserve"> ve çözümler üretilmeye çalışıl</w:t>
      </w:r>
      <w:r>
        <w:rPr>
          <w:rFonts w:cstheme="minorHAnsi"/>
          <w:iCs/>
          <w:lang w:eastAsia="tr-TR"/>
        </w:rPr>
        <w:t>maktadır.</w:t>
      </w:r>
    </w:p>
    <w:p w14:paraId="370C6052"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Fakülte içinde belirlenen misyon ve hedefler doğrultusunda çalışmalar yürütül</w:t>
      </w:r>
      <w:r>
        <w:rPr>
          <w:rFonts w:cstheme="minorHAnsi"/>
          <w:iCs/>
          <w:lang w:eastAsia="tr-TR"/>
        </w:rPr>
        <w:t>mekte</w:t>
      </w:r>
      <w:r w:rsidRPr="00256FC9">
        <w:rPr>
          <w:rFonts w:cstheme="minorHAnsi"/>
          <w:iCs/>
          <w:lang w:eastAsia="tr-TR"/>
        </w:rPr>
        <w:t xml:space="preserve"> ve komisyonlar oluşturul</w:t>
      </w:r>
      <w:r>
        <w:rPr>
          <w:rFonts w:cstheme="minorHAnsi"/>
          <w:iCs/>
          <w:lang w:eastAsia="tr-TR"/>
        </w:rPr>
        <w:t>maktadır.</w:t>
      </w:r>
    </w:p>
    <w:p w14:paraId="70D7E86D"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Sanayi, özel sektör, sanat merkezleri ve belediyelerden üyelerin bulunduğu danışma kurulları düzenli toplantılar yaparak bölüm çalışmaları hakkında bilgi al</w:t>
      </w:r>
      <w:r>
        <w:rPr>
          <w:rFonts w:cstheme="minorHAnsi"/>
          <w:iCs/>
          <w:lang w:eastAsia="tr-TR"/>
        </w:rPr>
        <w:t xml:space="preserve">makta </w:t>
      </w:r>
      <w:r w:rsidRPr="00256FC9">
        <w:rPr>
          <w:rFonts w:cstheme="minorHAnsi"/>
          <w:iCs/>
          <w:lang w:eastAsia="tr-TR"/>
        </w:rPr>
        <w:t>ve önerilerde bul</w:t>
      </w:r>
      <w:r>
        <w:rPr>
          <w:rFonts w:cstheme="minorHAnsi"/>
          <w:iCs/>
          <w:lang w:eastAsia="tr-TR"/>
        </w:rPr>
        <w:t>maktadır</w:t>
      </w:r>
      <w:r w:rsidRPr="00256FC9">
        <w:rPr>
          <w:rFonts w:cstheme="minorHAnsi"/>
          <w:iCs/>
          <w:lang w:eastAsia="tr-TR"/>
        </w:rPr>
        <w:t>.</w:t>
      </w:r>
    </w:p>
    <w:p w14:paraId="25FC981B"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 xml:space="preserve">Fakülte, kalite kültürünü yaygınlaştırmak ve kalite güvence sisteminin işleyişini iyileştirmek için </w:t>
      </w:r>
      <w:r>
        <w:rPr>
          <w:rFonts w:cstheme="minorHAnsi"/>
          <w:iCs/>
          <w:lang w:eastAsia="tr-TR"/>
        </w:rPr>
        <w:t>düzenli</w:t>
      </w:r>
      <w:r w:rsidRPr="00256FC9">
        <w:rPr>
          <w:rFonts w:cstheme="minorHAnsi"/>
          <w:iCs/>
          <w:lang w:eastAsia="tr-TR"/>
        </w:rPr>
        <w:t xml:space="preserve"> toplantılar </w:t>
      </w:r>
      <w:r>
        <w:rPr>
          <w:rFonts w:cstheme="minorHAnsi"/>
          <w:iCs/>
          <w:lang w:eastAsia="tr-TR"/>
        </w:rPr>
        <w:t>düzenlemektedir.</w:t>
      </w:r>
    </w:p>
    <w:p w14:paraId="66641D0C"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Fakültenin web sayfasında yönetmelikler, müfredatlar ve komisyon bilgileri gibi eğitim-öğretimle ilgili bilgiler yer al</w:t>
      </w:r>
      <w:r>
        <w:rPr>
          <w:rFonts w:cstheme="minorHAnsi"/>
          <w:iCs/>
          <w:lang w:eastAsia="tr-TR"/>
        </w:rPr>
        <w:t>maktadır.</w:t>
      </w:r>
    </w:p>
    <w:p w14:paraId="29BB3C03" w14:textId="77777777" w:rsidR="00D21B19" w:rsidRPr="00256FC9" w:rsidRDefault="00D21B19" w:rsidP="00D21B19">
      <w:pPr>
        <w:pStyle w:val="ListeParagraf"/>
        <w:numPr>
          <w:ilvl w:val="0"/>
          <w:numId w:val="28"/>
        </w:numPr>
        <w:jc w:val="both"/>
        <w:rPr>
          <w:rFonts w:cstheme="minorHAnsi"/>
          <w:iCs/>
          <w:lang w:eastAsia="tr-TR"/>
        </w:rPr>
      </w:pPr>
      <w:r w:rsidRPr="00256FC9">
        <w:rPr>
          <w:rFonts w:cstheme="minorHAnsi"/>
          <w:iCs/>
          <w:lang w:eastAsia="tr-TR"/>
        </w:rPr>
        <w:t>Her program bünyesinde, kalite güvencesi ve kalite komisyonları yönergesine göre Kalite Alt Çalışma Grupları oluşturulmuştur​​.</w:t>
      </w:r>
    </w:p>
    <w:p w14:paraId="0EFA1316" w14:textId="77777777" w:rsidR="00D21B19" w:rsidRPr="00826061" w:rsidRDefault="00D21B19" w:rsidP="00D21B19">
      <w:pPr>
        <w:ind w:firstLine="360"/>
        <w:jc w:val="both"/>
        <w:rPr>
          <w:rFonts w:cstheme="minorHAnsi"/>
          <w:b/>
          <w:iCs/>
          <w:u w:val="single"/>
          <w:lang w:val="en-US" w:eastAsia="tr-TR"/>
        </w:rPr>
      </w:pPr>
    </w:p>
    <w:p w14:paraId="2ABAFE39" w14:textId="77777777" w:rsidR="00D21B19" w:rsidRDefault="00D21B19" w:rsidP="00D21B19">
      <w:pPr>
        <w:ind w:firstLine="360"/>
        <w:jc w:val="both"/>
        <w:rPr>
          <w:rFonts w:cstheme="minorHAnsi"/>
          <w:b/>
          <w:iCs/>
          <w:u w:val="single"/>
          <w:lang w:val="en-US" w:eastAsia="tr-TR"/>
        </w:rPr>
      </w:pPr>
      <w:proofErr w:type="spellStart"/>
      <w:r w:rsidRPr="00826061">
        <w:rPr>
          <w:rFonts w:cstheme="minorHAnsi"/>
          <w:b/>
          <w:iCs/>
          <w:u w:val="single"/>
          <w:lang w:val="en-US" w:eastAsia="tr-TR"/>
        </w:rPr>
        <w:t>Zayıf</w:t>
      </w:r>
      <w:proofErr w:type="spellEnd"/>
      <w:r w:rsidRPr="00826061">
        <w:rPr>
          <w:rFonts w:cstheme="minorHAnsi"/>
          <w:b/>
          <w:iCs/>
          <w:u w:val="single"/>
          <w:lang w:val="en-US" w:eastAsia="tr-TR"/>
        </w:rPr>
        <w:t xml:space="preserve">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 xml:space="preserve">: </w:t>
      </w:r>
    </w:p>
    <w:p w14:paraId="62B79244" w14:textId="018174A4" w:rsidR="00D21B19" w:rsidRPr="00256FC9" w:rsidRDefault="00D21B19" w:rsidP="00D21B19">
      <w:pPr>
        <w:pStyle w:val="ListeParagraf"/>
        <w:numPr>
          <w:ilvl w:val="0"/>
          <w:numId w:val="29"/>
        </w:numPr>
        <w:jc w:val="both"/>
        <w:rPr>
          <w:rFonts w:cstheme="minorHAnsi"/>
          <w:bCs/>
          <w:iCs/>
          <w:lang w:eastAsia="tr-TR"/>
        </w:rPr>
      </w:pPr>
      <w:r w:rsidRPr="00256FC9">
        <w:rPr>
          <w:rFonts w:cstheme="minorHAnsi"/>
          <w:bCs/>
          <w:iCs/>
          <w:lang w:eastAsia="tr-TR"/>
        </w:rPr>
        <w:t>Fakülte içi iletişimi</w:t>
      </w:r>
      <w:r w:rsidR="00C13DF4">
        <w:rPr>
          <w:rFonts w:cstheme="minorHAnsi"/>
          <w:bCs/>
          <w:iCs/>
          <w:lang w:eastAsia="tr-TR"/>
        </w:rPr>
        <w:t>n güçlendirilmesi gerekmektedir.</w:t>
      </w:r>
      <w:r>
        <w:rPr>
          <w:rFonts w:cstheme="minorHAnsi"/>
          <w:bCs/>
          <w:iCs/>
          <w:lang w:eastAsia="tr-TR"/>
        </w:rPr>
        <w:t xml:space="preserve"> Bunun için </w:t>
      </w:r>
      <w:r w:rsidRPr="00256FC9">
        <w:rPr>
          <w:rFonts w:cstheme="minorHAnsi"/>
          <w:bCs/>
          <w:iCs/>
          <w:lang w:eastAsia="tr-TR"/>
        </w:rPr>
        <w:t xml:space="preserve">Akademik ve idari personel için düzenli toplantılar organize </w:t>
      </w:r>
      <w:r w:rsidR="00C13DF4">
        <w:rPr>
          <w:rFonts w:cstheme="minorHAnsi"/>
          <w:bCs/>
          <w:iCs/>
          <w:lang w:eastAsia="tr-TR"/>
        </w:rPr>
        <w:t>edilebilir.</w:t>
      </w:r>
    </w:p>
    <w:p w14:paraId="3773386F" w14:textId="46ACC151" w:rsidR="00D21B19" w:rsidRPr="00256FC9" w:rsidRDefault="00D21B19" w:rsidP="00D21B19">
      <w:pPr>
        <w:pStyle w:val="ListeParagraf"/>
        <w:numPr>
          <w:ilvl w:val="0"/>
          <w:numId w:val="29"/>
        </w:numPr>
        <w:jc w:val="both"/>
        <w:rPr>
          <w:rFonts w:cstheme="minorHAnsi"/>
          <w:bCs/>
          <w:iCs/>
          <w:lang w:eastAsia="tr-TR"/>
        </w:rPr>
      </w:pPr>
      <w:r w:rsidRPr="00256FC9">
        <w:rPr>
          <w:rFonts w:cstheme="minorHAnsi"/>
          <w:bCs/>
          <w:iCs/>
          <w:lang w:eastAsia="tr-TR"/>
        </w:rPr>
        <w:t>Kalite standartlarına uygun eğitim ve araştırma faaliyetlerini teşvik etmek</w:t>
      </w:r>
      <w:r>
        <w:rPr>
          <w:rFonts w:cstheme="minorHAnsi"/>
          <w:bCs/>
          <w:iCs/>
          <w:lang w:eastAsia="tr-TR"/>
        </w:rPr>
        <w:t xml:space="preserve"> </w:t>
      </w:r>
      <w:r w:rsidR="00C13DF4">
        <w:rPr>
          <w:rFonts w:cstheme="minorHAnsi"/>
          <w:bCs/>
          <w:iCs/>
          <w:lang w:eastAsia="tr-TR"/>
        </w:rPr>
        <w:t>gerekmektedir</w:t>
      </w:r>
      <w:r>
        <w:rPr>
          <w:rFonts w:cstheme="minorHAnsi"/>
          <w:bCs/>
          <w:iCs/>
          <w:lang w:eastAsia="tr-TR"/>
        </w:rPr>
        <w:t>.</w:t>
      </w:r>
    </w:p>
    <w:p w14:paraId="5A48CC38" w14:textId="5CE4E552" w:rsidR="00D21B19" w:rsidRPr="00256FC9" w:rsidRDefault="00D21B19" w:rsidP="00D21B19">
      <w:pPr>
        <w:pStyle w:val="ListeParagraf"/>
        <w:numPr>
          <w:ilvl w:val="0"/>
          <w:numId w:val="29"/>
        </w:numPr>
        <w:jc w:val="both"/>
        <w:rPr>
          <w:rFonts w:cstheme="minorHAnsi"/>
          <w:bCs/>
          <w:iCs/>
          <w:lang w:eastAsia="tr-TR"/>
        </w:rPr>
      </w:pPr>
      <w:r w:rsidRPr="00256FC9">
        <w:rPr>
          <w:rFonts w:cstheme="minorHAnsi"/>
          <w:bCs/>
          <w:iCs/>
          <w:lang w:eastAsia="tr-TR"/>
        </w:rPr>
        <w:t>Öğrenci memnuniyetini artıracak politikalar geliştirmek</w:t>
      </w:r>
      <w:r>
        <w:rPr>
          <w:rFonts w:cstheme="minorHAnsi"/>
          <w:bCs/>
          <w:iCs/>
          <w:lang w:eastAsia="tr-TR"/>
        </w:rPr>
        <w:t xml:space="preserve"> </w:t>
      </w:r>
      <w:r w:rsidR="00C13DF4">
        <w:rPr>
          <w:rFonts w:cstheme="minorHAnsi"/>
          <w:bCs/>
          <w:iCs/>
          <w:lang w:eastAsia="tr-TR"/>
        </w:rPr>
        <w:t>gerekmektedir.</w:t>
      </w:r>
    </w:p>
    <w:p w14:paraId="35CF6EA4" w14:textId="228E6121" w:rsidR="00D21B19" w:rsidRPr="00256FC9" w:rsidRDefault="00D21B19" w:rsidP="00D21B19">
      <w:pPr>
        <w:pStyle w:val="ListeParagraf"/>
        <w:numPr>
          <w:ilvl w:val="0"/>
          <w:numId w:val="29"/>
        </w:numPr>
        <w:jc w:val="both"/>
        <w:rPr>
          <w:rFonts w:cstheme="minorHAnsi"/>
          <w:bCs/>
          <w:iCs/>
          <w:lang w:eastAsia="tr-TR"/>
        </w:rPr>
      </w:pPr>
      <w:r w:rsidRPr="00256FC9">
        <w:rPr>
          <w:rFonts w:cstheme="minorHAnsi"/>
          <w:bCs/>
          <w:iCs/>
          <w:lang w:eastAsia="tr-TR"/>
        </w:rPr>
        <w:t>Topluma hizmet etme kapasitesini artırmak</w:t>
      </w:r>
      <w:r>
        <w:rPr>
          <w:rFonts w:cstheme="minorHAnsi"/>
          <w:bCs/>
          <w:iCs/>
          <w:lang w:eastAsia="tr-TR"/>
        </w:rPr>
        <w:t xml:space="preserve"> </w:t>
      </w:r>
      <w:r w:rsidR="00C13DF4">
        <w:rPr>
          <w:rFonts w:cstheme="minorHAnsi"/>
          <w:bCs/>
          <w:iCs/>
          <w:lang w:eastAsia="tr-TR"/>
        </w:rPr>
        <w:t>gerekmektedir</w:t>
      </w:r>
      <w:r>
        <w:rPr>
          <w:rFonts w:cstheme="minorHAnsi"/>
          <w:bCs/>
          <w:iCs/>
          <w:lang w:eastAsia="tr-TR"/>
        </w:rPr>
        <w:t>.</w:t>
      </w:r>
    </w:p>
    <w:p w14:paraId="71D44B70" w14:textId="77777777" w:rsidR="00D21B19" w:rsidRPr="00826061" w:rsidRDefault="00D21B19" w:rsidP="00D21B19">
      <w:pPr>
        <w:ind w:firstLine="360"/>
        <w:jc w:val="both"/>
        <w:rPr>
          <w:rFonts w:cstheme="minorHAnsi"/>
          <w:b/>
          <w:iCs/>
          <w:u w:val="single"/>
          <w:lang w:val="en-US" w:eastAsia="tr-TR"/>
        </w:rPr>
      </w:pPr>
    </w:p>
    <w:p w14:paraId="785EFAED" w14:textId="77777777" w:rsidR="00D21B19" w:rsidRPr="00826061" w:rsidRDefault="00D21B19" w:rsidP="00D21B19">
      <w:pPr>
        <w:numPr>
          <w:ilvl w:val="0"/>
          <w:numId w:val="3"/>
        </w:numPr>
        <w:contextualSpacing/>
        <w:jc w:val="both"/>
        <w:rPr>
          <w:rFonts w:cstheme="minorHAnsi"/>
          <w:b/>
          <w:iCs/>
          <w:u w:val="single"/>
          <w:lang w:val="en-US" w:eastAsia="tr-TR"/>
        </w:rPr>
      </w:pPr>
      <w:proofErr w:type="spellStart"/>
      <w:r w:rsidRPr="00826061">
        <w:rPr>
          <w:rFonts w:cstheme="minorHAnsi"/>
          <w:b/>
          <w:iCs/>
          <w:u w:val="single"/>
          <w:lang w:val="en-US" w:eastAsia="tr-TR"/>
        </w:rPr>
        <w:t>Eğitim-Öğretim</w:t>
      </w:r>
      <w:proofErr w:type="spellEnd"/>
      <w:r w:rsidRPr="00826061">
        <w:rPr>
          <w:rFonts w:cstheme="minorHAnsi"/>
          <w:b/>
          <w:iCs/>
          <w:u w:val="single"/>
          <w:lang w:val="en-US" w:eastAsia="tr-TR"/>
        </w:rPr>
        <w:t xml:space="preserve"> </w:t>
      </w:r>
    </w:p>
    <w:p w14:paraId="6ECD3E05" w14:textId="77777777" w:rsidR="00D21B19" w:rsidRDefault="00D21B19" w:rsidP="00D21B19">
      <w:pPr>
        <w:ind w:left="360"/>
        <w:jc w:val="both"/>
        <w:rPr>
          <w:rFonts w:cstheme="minorHAnsi"/>
          <w:b/>
          <w:iCs/>
          <w:u w:val="single"/>
          <w:lang w:val="en-US" w:eastAsia="tr-TR"/>
        </w:rPr>
      </w:pPr>
      <w:r w:rsidRPr="00826061">
        <w:rPr>
          <w:rFonts w:cstheme="minorHAnsi"/>
          <w:b/>
          <w:iCs/>
          <w:u w:val="single"/>
          <w:lang w:val="en-US" w:eastAsia="tr-TR"/>
        </w:rPr>
        <w:t xml:space="preserve">Üstün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w:t>
      </w:r>
    </w:p>
    <w:p w14:paraId="52D1439F"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 xml:space="preserve">Müfredatı, öğrenci ve öğretim üyesi ihtiyaçlarına göre </w:t>
      </w:r>
      <w:r>
        <w:rPr>
          <w:rFonts w:cstheme="minorHAnsi"/>
          <w:bCs/>
          <w:iCs/>
          <w:lang w:eastAsia="tr-TR"/>
        </w:rPr>
        <w:t>takip edilerek güncellenmektedir.</w:t>
      </w:r>
    </w:p>
    <w:p w14:paraId="411C03B4"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Yenilikçi eğitim yöntemleri</w:t>
      </w:r>
      <w:r>
        <w:rPr>
          <w:rFonts w:cstheme="minorHAnsi"/>
          <w:bCs/>
          <w:iCs/>
          <w:lang w:eastAsia="tr-TR"/>
        </w:rPr>
        <w:t xml:space="preserve"> takip edilerek ve derslere uyarlanıp</w:t>
      </w:r>
      <w:r w:rsidRPr="00DA023C">
        <w:rPr>
          <w:rFonts w:cstheme="minorHAnsi"/>
          <w:bCs/>
          <w:iCs/>
          <w:lang w:eastAsia="tr-TR"/>
        </w:rPr>
        <w:t xml:space="preserve"> geliştirerek öğrenci başarısını artırmak</w:t>
      </w:r>
      <w:r>
        <w:rPr>
          <w:rFonts w:cstheme="minorHAnsi"/>
          <w:bCs/>
          <w:iCs/>
          <w:lang w:eastAsia="tr-TR"/>
        </w:rPr>
        <w:t xml:space="preserve"> hedeflenmektedir.</w:t>
      </w:r>
    </w:p>
    <w:p w14:paraId="6AC6DB2B"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Öğrenci ve öğretim üyelerinin görüşlerini dikkate alarak sürekli iyileştirme süreci yürüt</w:t>
      </w:r>
      <w:r>
        <w:rPr>
          <w:rFonts w:cstheme="minorHAnsi"/>
          <w:bCs/>
          <w:iCs/>
          <w:lang w:eastAsia="tr-TR"/>
        </w:rPr>
        <w:t>ülmektedir.</w:t>
      </w:r>
    </w:p>
    <w:p w14:paraId="69D2E519"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Öğrenci memnuniyetini artırmak için etkin stratejiler geliştir</w:t>
      </w:r>
      <w:r>
        <w:rPr>
          <w:rFonts w:cstheme="minorHAnsi"/>
          <w:bCs/>
          <w:iCs/>
          <w:lang w:eastAsia="tr-TR"/>
        </w:rPr>
        <w:t>ilmektedir.</w:t>
      </w:r>
    </w:p>
    <w:p w14:paraId="5AABE040"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Akademik danışmanlık</w:t>
      </w:r>
      <w:r>
        <w:rPr>
          <w:rFonts w:cstheme="minorHAnsi"/>
          <w:bCs/>
          <w:iCs/>
          <w:lang w:eastAsia="tr-TR"/>
        </w:rPr>
        <w:t>lar sene başında güncellenerek</w:t>
      </w:r>
      <w:r w:rsidRPr="00DA023C">
        <w:rPr>
          <w:rFonts w:cstheme="minorHAnsi"/>
          <w:bCs/>
          <w:iCs/>
          <w:lang w:eastAsia="tr-TR"/>
        </w:rPr>
        <w:t xml:space="preserve"> öğrenci destek si</w:t>
      </w:r>
      <w:r>
        <w:rPr>
          <w:rFonts w:cstheme="minorHAnsi"/>
          <w:bCs/>
          <w:iCs/>
          <w:lang w:eastAsia="tr-TR"/>
        </w:rPr>
        <w:t>stemi iyileştirilmektedir.</w:t>
      </w:r>
    </w:p>
    <w:p w14:paraId="0EC6CDDF"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Sanatsal</w:t>
      </w:r>
      <w:r>
        <w:rPr>
          <w:rFonts w:cstheme="minorHAnsi"/>
          <w:bCs/>
          <w:iCs/>
          <w:lang w:eastAsia="tr-TR"/>
        </w:rPr>
        <w:t xml:space="preserve">, sosyal </w:t>
      </w:r>
      <w:r w:rsidRPr="00DA023C">
        <w:rPr>
          <w:rFonts w:cstheme="minorHAnsi"/>
          <w:bCs/>
          <w:iCs/>
          <w:lang w:eastAsia="tr-TR"/>
        </w:rPr>
        <w:t>ve kültürel faaliyetler destekle</w:t>
      </w:r>
      <w:r>
        <w:rPr>
          <w:rFonts w:cstheme="minorHAnsi"/>
          <w:bCs/>
          <w:iCs/>
          <w:lang w:eastAsia="tr-TR"/>
        </w:rPr>
        <w:t>nmekte;</w:t>
      </w:r>
      <w:r w:rsidRPr="00DA023C">
        <w:rPr>
          <w:rFonts w:cstheme="minorHAnsi"/>
          <w:bCs/>
          <w:iCs/>
          <w:lang w:eastAsia="tr-TR"/>
        </w:rPr>
        <w:t xml:space="preserve"> öğrencilerin</w:t>
      </w:r>
      <w:r>
        <w:rPr>
          <w:rFonts w:cstheme="minorHAnsi"/>
          <w:bCs/>
          <w:iCs/>
          <w:lang w:eastAsia="tr-TR"/>
        </w:rPr>
        <w:t xml:space="preserve"> akademik,</w:t>
      </w:r>
      <w:r w:rsidRPr="00DA023C">
        <w:rPr>
          <w:rFonts w:cstheme="minorHAnsi"/>
          <w:bCs/>
          <w:iCs/>
          <w:lang w:eastAsia="tr-TR"/>
        </w:rPr>
        <w:t xml:space="preserve"> sosyal ve kültürel gelişimlerine katkıda bulun</w:t>
      </w:r>
      <w:r>
        <w:rPr>
          <w:rFonts w:cstheme="minorHAnsi"/>
          <w:bCs/>
          <w:iCs/>
          <w:lang w:eastAsia="tr-TR"/>
        </w:rPr>
        <w:t>ulmaktadır.</w:t>
      </w:r>
    </w:p>
    <w:p w14:paraId="7BD49696"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lastRenderedPageBreak/>
        <w:t>Topluma hizmet projeleri geliştirerek fakültenin toplumsal etkisini artırmak</w:t>
      </w:r>
      <w:r>
        <w:rPr>
          <w:rFonts w:cstheme="minorHAnsi"/>
          <w:bCs/>
          <w:iCs/>
          <w:lang w:eastAsia="tr-TR"/>
        </w:rPr>
        <w:t xml:space="preserve"> hedeflenmektedir.</w:t>
      </w:r>
    </w:p>
    <w:p w14:paraId="25A1E9A3"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 xml:space="preserve">Eğitim-öğretim faaliyetleri </w:t>
      </w:r>
      <w:r>
        <w:rPr>
          <w:rFonts w:cstheme="minorHAnsi"/>
          <w:bCs/>
          <w:iCs/>
          <w:lang w:eastAsia="tr-TR"/>
        </w:rPr>
        <w:t xml:space="preserve">düzenli olarak </w:t>
      </w:r>
      <w:r w:rsidRPr="00DA023C">
        <w:rPr>
          <w:rFonts w:cstheme="minorHAnsi"/>
          <w:bCs/>
          <w:iCs/>
          <w:lang w:eastAsia="tr-TR"/>
        </w:rPr>
        <w:t>değerlendi</w:t>
      </w:r>
      <w:r>
        <w:rPr>
          <w:rFonts w:cstheme="minorHAnsi"/>
          <w:bCs/>
          <w:iCs/>
          <w:lang w:eastAsia="tr-TR"/>
        </w:rPr>
        <w:t>rilmekte ve geliştirilmektedir.</w:t>
      </w:r>
    </w:p>
    <w:p w14:paraId="4F8CD07B" w14:textId="77777777" w:rsidR="00D21B19" w:rsidRPr="00DA023C" w:rsidRDefault="00D21B19" w:rsidP="00D21B19">
      <w:pPr>
        <w:pStyle w:val="ListeParagraf"/>
        <w:numPr>
          <w:ilvl w:val="0"/>
          <w:numId w:val="30"/>
        </w:numPr>
        <w:jc w:val="both"/>
        <w:rPr>
          <w:rFonts w:cstheme="minorHAnsi"/>
          <w:bCs/>
          <w:iCs/>
          <w:lang w:eastAsia="tr-TR"/>
        </w:rPr>
      </w:pPr>
      <w:r w:rsidRPr="00DA023C">
        <w:rPr>
          <w:rFonts w:cstheme="minorHAnsi"/>
          <w:bCs/>
          <w:iCs/>
          <w:lang w:eastAsia="tr-TR"/>
        </w:rPr>
        <w:t>Öğrenci başarılarını destekleyecek programlar ve projeler gelişti</w:t>
      </w:r>
      <w:r>
        <w:rPr>
          <w:rFonts w:cstheme="minorHAnsi"/>
          <w:bCs/>
          <w:iCs/>
          <w:lang w:eastAsia="tr-TR"/>
        </w:rPr>
        <w:t>rilmektedir.</w:t>
      </w:r>
    </w:p>
    <w:p w14:paraId="6826D659" w14:textId="77777777" w:rsidR="00D21B19" w:rsidRPr="00826061" w:rsidRDefault="00D21B19" w:rsidP="00D21B19">
      <w:pPr>
        <w:ind w:left="360"/>
        <w:jc w:val="both"/>
        <w:rPr>
          <w:rFonts w:cstheme="minorHAnsi"/>
          <w:b/>
          <w:iCs/>
          <w:u w:val="single"/>
          <w:lang w:val="en-US" w:eastAsia="tr-TR"/>
        </w:rPr>
      </w:pPr>
    </w:p>
    <w:p w14:paraId="34FA021A" w14:textId="77777777" w:rsidR="00D21B19" w:rsidRPr="00DA023C" w:rsidRDefault="00D21B19" w:rsidP="00D21B19">
      <w:pPr>
        <w:ind w:left="426"/>
        <w:jc w:val="both"/>
        <w:rPr>
          <w:rFonts w:cstheme="minorHAnsi"/>
          <w:bCs/>
          <w:iCs/>
          <w:lang w:val="en-US" w:eastAsia="tr-TR"/>
        </w:rPr>
      </w:pPr>
      <w:proofErr w:type="spellStart"/>
      <w:r w:rsidRPr="00826061">
        <w:rPr>
          <w:rFonts w:cstheme="minorHAnsi"/>
          <w:b/>
          <w:iCs/>
          <w:u w:val="single"/>
          <w:lang w:val="en-US" w:eastAsia="tr-TR"/>
        </w:rPr>
        <w:t>Zayıf</w:t>
      </w:r>
      <w:proofErr w:type="spellEnd"/>
      <w:r w:rsidRPr="00826061">
        <w:rPr>
          <w:rFonts w:cstheme="minorHAnsi"/>
          <w:b/>
          <w:iCs/>
          <w:u w:val="single"/>
          <w:lang w:val="en-US" w:eastAsia="tr-TR"/>
        </w:rPr>
        <w:t xml:space="preserve">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 xml:space="preserve">: </w:t>
      </w:r>
    </w:p>
    <w:p w14:paraId="762F7D41" w14:textId="77777777" w:rsidR="00D21B19" w:rsidRDefault="00D21B19" w:rsidP="00D21B19">
      <w:pPr>
        <w:pStyle w:val="ListeParagraf"/>
        <w:numPr>
          <w:ilvl w:val="0"/>
          <w:numId w:val="31"/>
        </w:numPr>
        <w:jc w:val="both"/>
        <w:rPr>
          <w:rFonts w:cstheme="minorHAnsi"/>
          <w:bCs/>
          <w:iCs/>
          <w:lang w:val="en-US" w:eastAsia="tr-TR"/>
        </w:rPr>
      </w:pPr>
      <w:proofErr w:type="spellStart"/>
      <w:r w:rsidRPr="00DA023C">
        <w:rPr>
          <w:rFonts w:cstheme="minorHAnsi"/>
          <w:bCs/>
          <w:iCs/>
          <w:lang w:val="en-US" w:eastAsia="tr-TR"/>
        </w:rPr>
        <w:t>Fakülte’</w:t>
      </w:r>
      <w:r>
        <w:rPr>
          <w:rFonts w:cstheme="minorHAnsi"/>
          <w:bCs/>
          <w:iCs/>
          <w:lang w:val="en-US" w:eastAsia="tr-TR"/>
        </w:rPr>
        <w:t>de</w:t>
      </w:r>
      <w:proofErr w:type="spellEnd"/>
      <w:r>
        <w:rPr>
          <w:rFonts w:cstheme="minorHAnsi"/>
          <w:bCs/>
          <w:iCs/>
          <w:lang w:val="en-US" w:eastAsia="tr-TR"/>
        </w:rPr>
        <w:t xml:space="preserve"> </w:t>
      </w:r>
      <w:proofErr w:type="spellStart"/>
      <w:r>
        <w:rPr>
          <w:rFonts w:cstheme="minorHAnsi"/>
          <w:bCs/>
          <w:iCs/>
          <w:lang w:val="en-US" w:eastAsia="tr-TR"/>
        </w:rPr>
        <w:t>tesis</w:t>
      </w:r>
      <w:proofErr w:type="spellEnd"/>
      <w:r>
        <w:rPr>
          <w:rFonts w:cstheme="minorHAnsi"/>
          <w:bCs/>
          <w:iCs/>
          <w:lang w:val="en-US" w:eastAsia="tr-TR"/>
        </w:rPr>
        <w:t xml:space="preserve"> </w:t>
      </w:r>
      <w:proofErr w:type="spellStart"/>
      <w:r>
        <w:rPr>
          <w:rFonts w:cstheme="minorHAnsi"/>
          <w:bCs/>
          <w:iCs/>
          <w:lang w:val="en-US" w:eastAsia="tr-TR"/>
        </w:rPr>
        <w:t>ve</w:t>
      </w:r>
      <w:proofErr w:type="spellEnd"/>
      <w:r>
        <w:rPr>
          <w:rFonts w:cstheme="minorHAnsi"/>
          <w:bCs/>
          <w:iCs/>
          <w:lang w:val="en-US" w:eastAsia="tr-TR"/>
        </w:rPr>
        <w:t xml:space="preserve"> </w:t>
      </w:r>
      <w:proofErr w:type="spellStart"/>
      <w:r>
        <w:rPr>
          <w:rFonts w:cstheme="minorHAnsi"/>
          <w:bCs/>
          <w:iCs/>
          <w:lang w:val="en-US" w:eastAsia="tr-TR"/>
        </w:rPr>
        <w:t>altyapı</w:t>
      </w:r>
      <w:proofErr w:type="spellEnd"/>
      <w:r>
        <w:rPr>
          <w:rFonts w:cstheme="minorHAnsi"/>
          <w:bCs/>
          <w:iCs/>
          <w:lang w:val="en-US" w:eastAsia="tr-TR"/>
        </w:rPr>
        <w:t xml:space="preserve"> </w:t>
      </w:r>
      <w:proofErr w:type="spellStart"/>
      <w:r>
        <w:rPr>
          <w:rFonts w:cstheme="minorHAnsi"/>
          <w:bCs/>
          <w:iCs/>
          <w:lang w:val="en-US" w:eastAsia="tr-TR"/>
        </w:rPr>
        <w:t>eksikliği</w:t>
      </w:r>
      <w:proofErr w:type="spellEnd"/>
      <w:r>
        <w:rPr>
          <w:rFonts w:cstheme="minorHAnsi"/>
          <w:bCs/>
          <w:iCs/>
          <w:lang w:val="en-US" w:eastAsia="tr-TR"/>
        </w:rPr>
        <w:t xml:space="preserve"> </w:t>
      </w:r>
      <w:proofErr w:type="spellStart"/>
      <w:r>
        <w:rPr>
          <w:rFonts w:cstheme="minorHAnsi"/>
          <w:bCs/>
          <w:iCs/>
          <w:lang w:val="en-US" w:eastAsia="tr-TR"/>
        </w:rPr>
        <w:t>bulunmakta</w:t>
      </w:r>
      <w:proofErr w:type="spellEnd"/>
      <w:r>
        <w:rPr>
          <w:rFonts w:cstheme="minorHAnsi"/>
          <w:bCs/>
          <w:iCs/>
          <w:lang w:val="en-US" w:eastAsia="tr-TR"/>
        </w:rPr>
        <w:t xml:space="preserve">, </w:t>
      </w:r>
      <w:proofErr w:type="spellStart"/>
      <w:r>
        <w:rPr>
          <w:rFonts w:cstheme="minorHAnsi"/>
          <w:bCs/>
          <w:iCs/>
          <w:lang w:val="en-US" w:eastAsia="tr-TR"/>
        </w:rPr>
        <w:t>bu</w:t>
      </w:r>
      <w:proofErr w:type="spellEnd"/>
      <w:r>
        <w:rPr>
          <w:rFonts w:cstheme="minorHAnsi"/>
          <w:bCs/>
          <w:iCs/>
          <w:lang w:val="en-US" w:eastAsia="tr-TR"/>
        </w:rPr>
        <w:t xml:space="preserve"> da </w:t>
      </w:r>
      <w:proofErr w:type="spellStart"/>
      <w:r>
        <w:rPr>
          <w:rFonts w:cstheme="minorHAnsi"/>
          <w:bCs/>
          <w:iCs/>
          <w:lang w:val="en-US" w:eastAsia="tr-TR"/>
        </w:rPr>
        <w:t>eğitim</w:t>
      </w:r>
      <w:proofErr w:type="spellEnd"/>
      <w:r>
        <w:rPr>
          <w:rFonts w:cstheme="minorHAnsi"/>
          <w:bCs/>
          <w:iCs/>
          <w:lang w:val="en-US" w:eastAsia="tr-TR"/>
        </w:rPr>
        <w:t xml:space="preserve"> </w:t>
      </w:r>
      <w:proofErr w:type="spellStart"/>
      <w:r>
        <w:rPr>
          <w:rFonts w:cstheme="minorHAnsi"/>
          <w:bCs/>
          <w:iCs/>
          <w:lang w:val="en-US" w:eastAsia="tr-TR"/>
        </w:rPr>
        <w:t>kalitesini</w:t>
      </w:r>
      <w:proofErr w:type="spellEnd"/>
      <w:r>
        <w:rPr>
          <w:rFonts w:cstheme="minorHAnsi"/>
          <w:bCs/>
          <w:iCs/>
          <w:lang w:val="en-US" w:eastAsia="tr-TR"/>
        </w:rPr>
        <w:t xml:space="preserve"> </w:t>
      </w:r>
      <w:proofErr w:type="spellStart"/>
      <w:r>
        <w:rPr>
          <w:rFonts w:cstheme="minorHAnsi"/>
          <w:bCs/>
          <w:iCs/>
          <w:lang w:val="en-US" w:eastAsia="tr-TR"/>
        </w:rPr>
        <w:t>etkilemektedir</w:t>
      </w:r>
      <w:proofErr w:type="spellEnd"/>
      <w:r>
        <w:rPr>
          <w:rFonts w:cstheme="minorHAnsi"/>
          <w:bCs/>
          <w:iCs/>
          <w:lang w:val="en-US" w:eastAsia="tr-TR"/>
        </w:rPr>
        <w:t>.</w:t>
      </w:r>
    </w:p>
    <w:p w14:paraId="16E51057" w14:textId="77777777" w:rsidR="00D21B19" w:rsidRDefault="00D21B19" w:rsidP="00D21B19">
      <w:pPr>
        <w:pStyle w:val="ListeParagraf"/>
        <w:numPr>
          <w:ilvl w:val="0"/>
          <w:numId w:val="31"/>
        </w:numPr>
        <w:jc w:val="both"/>
        <w:rPr>
          <w:rFonts w:cstheme="minorHAnsi"/>
          <w:bCs/>
          <w:iCs/>
          <w:lang w:val="en-US" w:eastAsia="tr-TR"/>
        </w:rPr>
      </w:pPr>
      <w:r>
        <w:rPr>
          <w:rFonts w:cstheme="minorHAnsi"/>
          <w:bCs/>
          <w:iCs/>
          <w:lang w:val="en-US" w:eastAsia="tr-TR"/>
        </w:rPr>
        <w:t xml:space="preserve">2021 </w:t>
      </w:r>
      <w:proofErr w:type="spellStart"/>
      <w:r>
        <w:rPr>
          <w:rFonts w:cstheme="minorHAnsi"/>
          <w:bCs/>
          <w:iCs/>
          <w:lang w:val="en-US" w:eastAsia="tr-TR"/>
        </w:rPr>
        <w:t>yılında</w:t>
      </w:r>
      <w:proofErr w:type="spellEnd"/>
      <w:r>
        <w:rPr>
          <w:rFonts w:cstheme="minorHAnsi"/>
          <w:bCs/>
          <w:iCs/>
          <w:lang w:val="en-US" w:eastAsia="tr-TR"/>
        </w:rPr>
        <w:t xml:space="preserve"> </w:t>
      </w:r>
      <w:proofErr w:type="spellStart"/>
      <w:r>
        <w:rPr>
          <w:rFonts w:cstheme="minorHAnsi"/>
          <w:bCs/>
          <w:iCs/>
          <w:lang w:val="en-US" w:eastAsia="tr-TR"/>
        </w:rPr>
        <w:t>açılan</w:t>
      </w:r>
      <w:proofErr w:type="spellEnd"/>
      <w:r>
        <w:rPr>
          <w:rFonts w:cstheme="minorHAnsi"/>
          <w:bCs/>
          <w:iCs/>
          <w:lang w:val="en-US" w:eastAsia="tr-TR"/>
        </w:rPr>
        <w:t xml:space="preserve"> </w:t>
      </w:r>
      <w:proofErr w:type="spellStart"/>
      <w:r>
        <w:rPr>
          <w:rFonts w:cstheme="minorHAnsi"/>
          <w:bCs/>
          <w:iCs/>
          <w:lang w:val="en-US" w:eastAsia="tr-TR"/>
        </w:rPr>
        <w:t>Dijital</w:t>
      </w:r>
      <w:proofErr w:type="spellEnd"/>
      <w:r>
        <w:rPr>
          <w:rFonts w:cstheme="minorHAnsi"/>
          <w:bCs/>
          <w:iCs/>
          <w:lang w:val="en-US" w:eastAsia="tr-TR"/>
        </w:rPr>
        <w:t xml:space="preserve"> Oyun </w:t>
      </w:r>
      <w:proofErr w:type="spellStart"/>
      <w:r>
        <w:rPr>
          <w:rFonts w:cstheme="minorHAnsi"/>
          <w:bCs/>
          <w:iCs/>
          <w:lang w:val="en-US" w:eastAsia="tr-TR"/>
        </w:rPr>
        <w:t>Tasarımı</w:t>
      </w:r>
      <w:proofErr w:type="spellEnd"/>
      <w:r>
        <w:rPr>
          <w:rFonts w:cstheme="minorHAnsi"/>
          <w:bCs/>
          <w:iCs/>
          <w:lang w:val="en-US" w:eastAsia="tr-TR"/>
        </w:rPr>
        <w:t xml:space="preserve"> </w:t>
      </w:r>
      <w:proofErr w:type="spellStart"/>
      <w:r>
        <w:rPr>
          <w:rFonts w:cstheme="minorHAnsi"/>
          <w:bCs/>
          <w:iCs/>
          <w:lang w:val="en-US" w:eastAsia="tr-TR"/>
        </w:rPr>
        <w:t>için</w:t>
      </w:r>
      <w:proofErr w:type="spellEnd"/>
      <w:r>
        <w:rPr>
          <w:rFonts w:cstheme="minorHAnsi"/>
          <w:bCs/>
          <w:iCs/>
          <w:lang w:val="en-US" w:eastAsia="tr-TR"/>
        </w:rPr>
        <w:t xml:space="preserve"> </w:t>
      </w:r>
      <w:proofErr w:type="spellStart"/>
      <w:r>
        <w:rPr>
          <w:rFonts w:cstheme="minorHAnsi"/>
          <w:bCs/>
          <w:iCs/>
          <w:lang w:val="en-US" w:eastAsia="tr-TR"/>
        </w:rPr>
        <w:t>bir</w:t>
      </w:r>
      <w:proofErr w:type="spellEnd"/>
      <w:r>
        <w:rPr>
          <w:rFonts w:cstheme="minorHAnsi"/>
          <w:bCs/>
          <w:iCs/>
          <w:lang w:val="en-US" w:eastAsia="tr-TR"/>
        </w:rPr>
        <w:t xml:space="preserve"> </w:t>
      </w:r>
      <w:proofErr w:type="spellStart"/>
      <w:r>
        <w:rPr>
          <w:rFonts w:cstheme="minorHAnsi"/>
          <w:bCs/>
          <w:iCs/>
          <w:lang w:val="en-US" w:eastAsia="tr-TR"/>
        </w:rPr>
        <w:t>bölüm</w:t>
      </w:r>
      <w:proofErr w:type="spellEnd"/>
      <w:r>
        <w:rPr>
          <w:rFonts w:cstheme="minorHAnsi"/>
          <w:bCs/>
          <w:iCs/>
          <w:lang w:val="en-US" w:eastAsia="tr-TR"/>
        </w:rPr>
        <w:t xml:space="preserve"> </w:t>
      </w:r>
      <w:proofErr w:type="spellStart"/>
      <w:r>
        <w:rPr>
          <w:rFonts w:cstheme="minorHAnsi"/>
          <w:bCs/>
          <w:iCs/>
          <w:lang w:val="en-US" w:eastAsia="tr-TR"/>
        </w:rPr>
        <w:t>binası</w:t>
      </w:r>
      <w:proofErr w:type="spellEnd"/>
      <w:r>
        <w:rPr>
          <w:rFonts w:cstheme="minorHAnsi"/>
          <w:bCs/>
          <w:iCs/>
          <w:lang w:val="en-US" w:eastAsia="tr-TR"/>
        </w:rPr>
        <w:t xml:space="preserve"> </w:t>
      </w:r>
      <w:proofErr w:type="spellStart"/>
      <w:r>
        <w:rPr>
          <w:rFonts w:cstheme="minorHAnsi"/>
          <w:bCs/>
          <w:iCs/>
          <w:lang w:val="en-US" w:eastAsia="tr-TR"/>
        </w:rPr>
        <w:t>ihtiyacı</w:t>
      </w:r>
      <w:proofErr w:type="spellEnd"/>
      <w:r>
        <w:rPr>
          <w:rFonts w:cstheme="minorHAnsi"/>
          <w:bCs/>
          <w:iCs/>
          <w:lang w:val="en-US" w:eastAsia="tr-TR"/>
        </w:rPr>
        <w:t xml:space="preserve"> </w:t>
      </w:r>
      <w:proofErr w:type="spellStart"/>
      <w:r>
        <w:rPr>
          <w:rFonts w:cstheme="minorHAnsi"/>
          <w:bCs/>
          <w:iCs/>
          <w:lang w:val="en-US" w:eastAsia="tr-TR"/>
        </w:rPr>
        <w:t>bulunmaktadır</w:t>
      </w:r>
      <w:proofErr w:type="spellEnd"/>
      <w:r>
        <w:rPr>
          <w:rFonts w:cstheme="minorHAnsi"/>
          <w:bCs/>
          <w:iCs/>
          <w:lang w:val="en-US" w:eastAsia="tr-TR"/>
        </w:rPr>
        <w:t xml:space="preserve">. </w:t>
      </w:r>
      <w:proofErr w:type="spellStart"/>
      <w:r>
        <w:rPr>
          <w:rFonts w:cstheme="minorHAnsi"/>
          <w:bCs/>
          <w:iCs/>
          <w:lang w:val="en-US" w:eastAsia="tr-TR"/>
        </w:rPr>
        <w:t>Bölüm</w:t>
      </w:r>
      <w:proofErr w:type="spellEnd"/>
      <w:r>
        <w:rPr>
          <w:rFonts w:cstheme="minorHAnsi"/>
          <w:bCs/>
          <w:iCs/>
          <w:lang w:val="en-US" w:eastAsia="tr-TR"/>
        </w:rPr>
        <w:t xml:space="preserve"> </w:t>
      </w:r>
      <w:proofErr w:type="spellStart"/>
      <w:r>
        <w:rPr>
          <w:rFonts w:cstheme="minorHAnsi"/>
          <w:bCs/>
          <w:iCs/>
          <w:lang w:val="en-US" w:eastAsia="tr-TR"/>
        </w:rPr>
        <w:t>eğitim-öğretim</w:t>
      </w:r>
      <w:proofErr w:type="spellEnd"/>
      <w:r>
        <w:rPr>
          <w:rFonts w:cstheme="minorHAnsi"/>
          <w:bCs/>
          <w:iCs/>
          <w:lang w:val="en-US" w:eastAsia="tr-TR"/>
        </w:rPr>
        <w:t xml:space="preserve"> </w:t>
      </w:r>
      <w:proofErr w:type="spellStart"/>
      <w:r>
        <w:rPr>
          <w:rFonts w:cstheme="minorHAnsi"/>
          <w:bCs/>
          <w:iCs/>
          <w:lang w:val="en-US" w:eastAsia="tr-TR"/>
        </w:rPr>
        <w:t>faaliyetleri</w:t>
      </w:r>
      <w:proofErr w:type="spellEnd"/>
      <w:r>
        <w:rPr>
          <w:rFonts w:cstheme="minorHAnsi"/>
          <w:bCs/>
          <w:iCs/>
          <w:lang w:val="en-US" w:eastAsia="tr-TR"/>
        </w:rPr>
        <w:t xml:space="preserve"> </w:t>
      </w:r>
      <w:proofErr w:type="spellStart"/>
      <w:r>
        <w:rPr>
          <w:rFonts w:cstheme="minorHAnsi"/>
          <w:bCs/>
          <w:iCs/>
          <w:lang w:val="en-US" w:eastAsia="tr-TR"/>
        </w:rPr>
        <w:t>Fakültedeki</w:t>
      </w:r>
      <w:proofErr w:type="spellEnd"/>
      <w:r>
        <w:rPr>
          <w:rFonts w:cstheme="minorHAnsi"/>
          <w:bCs/>
          <w:iCs/>
          <w:lang w:val="en-US" w:eastAsia="tr-TR"/>
        </w:rPr>
        <w:t xml:space="preserve"> </w:t>
      </w:r>
      <w:proofErr w:type="spellStart"/>
      <w:r>
        <w:rPr>
          <w:rFonts w:cstheme="minorHAnsi"/>
          <w:bCs/>
          <w:iCs/>
          <w:lang w:val="en-US" w:eastAsia="tr-TR"/>
        </w:rPr>
        <w:t>binalara</w:t>
      </w:r>
      <w:proofErr w:type="spellEnd"/>
      <w:r>
        <w:rPr>
          <w:rFonts w:cstheme="minorHAnsi"/>
          <w:bCs/>
          <w:iCs/>
          <w:lang w:val="en-US" w:eastAsia="tr-TR"/>
        </w:rPr>
        <w:t xml:space="preserve"> </w:t>
      </w:r>
      <w:proofErr w:type="spellStart"/>
      <w:r>
        <w:rPr>
          <w:rFonts w:cstheme="minorHAnsi"/>
          <w:bCs/>
          <w:iCs/>
          <w:lang w:val="en-US" w:eastAsia="tr-TR"/>
        </w:rPr>
        <w:t>dağılmış</w:t>
      </w:r>
      <w:proofErr w:type="spellEnd"/>
      <w:r>
        <w:rPr>
          <w:rFonts w:cstheme="minorHAnsi"/>
          <w:bCs/>
          <w:iCs/>
          <w:lang w:val="en-US" w:eastAsia="tr-TR"/>
        </w:rPr>
        <w:t xml:space="preserve"> </w:t>
      </w:r>
      <w:proofErr w:type="spellStart"/>
      <w:r>
        <w:rPr>
          <w:rFonts w:cstheme="minorHAnsi"/>
          <w:bCs/>
          <w:iCs/>
          <w:lang w:val="en-US" w:eastAsia="tr-TR"/>
        </w:rPr>
        <w:t>durumdadır</w:t>
      </w:r>
      <w:proofErr w:type="spellEnd"/>
      <w:r>
        <w:rPr>
          <w:rFonts w:cstheme="minorHAnsi"/>
          <w:bCs/>
          <w:iCs/>
          <w:lang w:val="en-US" w:eastAsia="tr-TR"/>
        </w:rPr>
        <w:t>.</w:t>
      </w:r>
    </w:p>
    <w:p w14:paraId="6CB09878" w14:textId="77777777" w:rsidR="00D21B19" w:rsidRPr="00DA023C" w:rsidRDefault="00D21B19" w:rsidP="00D21B19">
      <w:pPr>
        <w:pStyle w:val="ListeParagraf"/>
        <w:numPr>
          <w:ilvl w:val="0"/>
          <w:numId w:val="31"/>
        </w:numPr>
        <w:jc w:val="both"/>
        <w:rPr>
          <w:rFonts w:cstheme="minorHAnsi"/>
          <w:bCs/>
          <w:iCs/>
          <w:lang w:val="en-US" w:eastAsia="tr-TR"/>
        </w:rPr>
      </w:pPr>
      <w:proofErr w:type="spellStart"/>
      <w:r>
        <w:rPr>
          <w:rFonts w:cstheme="minorHAnsi"/>
          <w:bCs/>
          <w:iCs/>
          <w:lang w:val="en-US" w:eastAsia="tr-TR"/>
        </w:rPr>
        <w:t>Fakülte</w:t>
      </w:r>
      <w:proofErr w:type="spellEnd"/>
      <w:r>
        <w:rPr>
          <w:rFonts w:cstheme="minorHAnsi"/>
          <w:bCs/>
          <w:iCs/>
          <w:lang w:val="en-US" w:eastAsia="tr-TR"/>
        </w:rPr>
        <w:t xml:space="preserve"> </w:t>
      </w:r>
      <w:proofErr w:type="spellStart"/>
      <w:r>
        <w:rPr>
          <w:rFonts w:cstheme="minorHAnsi"/>
          <w:bCs/>
          <w:iCs/>
          <w:lang w:val="en-US" w:eastAsia="tr-TR"/>
        </w:rPr>
        <w:t>binalarının</w:t>
      </w:r>
      <w:proofErr w:type="spellEnd"/>
      <w:r>
        <w:rPr>
          <w:rFonts w:cstheme="minorHAnsi"/>
          <w:bCs/>
          <w:iCs/>
          <w:lang w:val="en-US" w:eastAsia="tr-TR"/>
        </w:rPr>
        <w:t xml:space="preserve"> </w:t>
      </w:r>
      <w:proofErr w:type="spellStart"/>
      <w:r>
        <w:rPr>
          <w:rFonts w:cstheme="minorHAnsi"/>
          <w:bCs/>
          <w:iCs/>
          <w:lang w:val="en-US" w:eastAsia="tr-TR"/>
        </w:rPr>
        <w:t>ısınma</w:t>
      </w:r>
      <w:proofErr w:type="spellEnd"/>
      <w:r>
        <w:rPr>
          <w:rFonts w:cstheme="minorHAnsi"/>
          <w:bCs/>
          <w:iCs/>
          <w:lang w:val="en-US" w:eastAsia="tr-TR"/>
        </w:rPr>
        <w:t xml:space="preserve">, internet </w:t>
      </w:r>
      <w:proofErr w:type="spellStart"/>
      <w:r>
        <w:rPr>
          <w:rFonts w:cstheme="minorHAnsi"/>
          <w:bCs/>
          <w:iCs/>
          <w:lang w:val="en-US" w:eastAsia="tr-TR"/>
        </w:rPr>
        <w:t>gibi</w:t>
      </w:r>
      <w:proofErr w:type="spellEnd"/>
      <w:r>
        <w:rPr>
          <w:rFonts w:cstheme="minorHAnsi"/>
          <w:bCs/>
          <w:iCs/>
          <w:lang w:val="en-US" w:eastAsia="tr-TR"/>
        </w:rPr>
        <w:t xml:space="preserve"> </w:t>
      </w:r>
      <w:proofErr w:type="spellStart"/>
      <w:r>
        <w:rPr>
          <w:rFonts w:cstheme="minorHAnsi"/>
          <w:bCs/>
          <w:iCs/>
          <w:lang w:val="en-US" w:eastAsia="tr-TR"/>
        </w:rPr>
        <w:t>altyapı</w:t>
      </w:r>
      <w:proofErr w:type="spellEnd"/>
      <w:r>
        <w:rPr>
          <w:rFonts w:cstheme="minorHAnsi"/>
          <w:bCs/>
          <w:iCs/>
          <w:lang w:val="en-US" w:eastAsia="tr-TR"/>
        </w:rPr>
        <w:t xml:space="preserve"> </w:t>
      </w:r>
      <w:proofErr w:type="spellStart"/>
      <w:r>
        <w:rPr>
          <w:rFonts w:cstheme="minorHAnsi"/>
          <w:bCs/>
          <w:iCs/>
          <w:lang w:val="en-US" w:eastAsia="tr-TR"/>
        </w:rPr>
        <w:t>sorunları</w:t>
      </w:r>
      <w:proofErr w:type="spellEnd"/>
      <w:r>
        <w:rPr>
          <w:rFonts w:cstheme="minorHAnsi"/>
          <w:bCs/>
          <w:iCs/>
          <w:lang w:val="en-US" w:eastAsia="tr-TR"/>
        </w:rPr>
        <w:t xml:space="preserve"> </w:t>
      </w:r>
      <w:proofErr w:type="spellStart"/>
      <w:r>
        <w:rPr>
          <w:rFonts w:cstheme="minorHAnsi"/>
          <w:bCs/>
          <w:iCs/>
          <w:lang w:val="en-US" w:eastAsia="tr-TR"/>
        </w:rPr>
        <w:t>eğitim</w:t>
      </w:r>
      <w:proofErr w:type="spellEnd"/>
      <w:r>
        <w:rPr>
          <w:rFonts w:cstheme="minorHAnsi"/>
          <w:bCs/>
          <w:iCs/>
          <w:lang w:val="en-US" w:eastAsia="tr-TR"/>
        </w:rPr>
        <w:t xml:space="preserve"> </w:t>
      </w:r>
      <w:proofErr w:type="spellStart"/>
      <w:r>
        <w:rPr>
          <w:rFonts w:cstheme="minorHAnsi"/>
          <w:bCs/>
          <w:iCs/>
          <w:lang w:val="en-US" w:eastAsia="tr-TR"/>
        </w:rPr>
        <w:t>kalitesini</w:t>
      </w:r>
      <w:proofErr w:type="spellEnd"/>
      <w:r>
        <w:rPr>
          <w:rFonts w:cstheme="minorHAnsi"/>
          <w:bCs/>
          <w:iCs/>
          <w:lang w:val="en-US" w:eastAsia="tr-TR"/>
        </w:rPr>
        <w:t xml:space="preserve">, </w:t>
      </w:r>
      <w:proofErr w:type="spellStart"/>
      <w:r>
        <w:rPr>
          <w:rFonts w:cstheme="minorHAnsi"/>
          <w:bCs/>
          <w:iCs/>
          <w:lang w:val="en-US" w:eastAsia="tr-TR"/>
        </w:rPr>
        <w:t>akademisyen</w:t>
      </w:r>
      <w:proofErr w:type="spellEnd"/>
      <w:r>
        <w:rPr>
          <w:rFonts w:cstheme="minorHAnsi"/>
          <w:bCs/>
          <w:iCs/>
          <w:lang w:val="en-US" w:eastAsia="tr-TR"/>
        </w:rPr>
        <w:t xml:space="preserve"> </w:t>
      </w:r>
      <w:proofErr w:type="spellStart"/>
      <w:r>
        <w:rPr>
          <w:rFonts w:cstheme="minorHAnsi"/>
          <w:bCs/>
          <w:iCs/>
          <w:lang w:val="en-US" w:eastAsia="tr-TR"/>
        </w:rPr>
        <w:t>verimliliğini</w:t>
      </w:r>
      <w:proofErr w:type="spellEnd"/>
      <w:r>
        <w:rPr>
          <w:rFonts w:cstheme="minorHAnsi"/>
          <w:bCs/>
          <w:iCs/>
          <w:lang w:val="en-US" w:eastAsia="tr-TR"/>
        </w:rPr>
        <w:t xml:space="preserve"> </w:t>
      </w:r>
      <w:proofErr w:type="spellStart"/>
      <w:r>
        <w:rPr>
          <w:rFonts w:cstheme="minorHAnsi"/>
          <w:bCs/>
          <w:iCs/>
          <w:lang w:val="en-US" w:eastAsia="tr-TR"/>
        </w:rPr>
        <w:t>ve</w:t>
      </w:r>
      <w:proofErr w:type="spellEnd"/>
      <w:r>
        <w:rPr>
          <w:rFonts w:cstheme="minorHAnsi"/>
          <w:bCs/>
          <w:iCs/>
          <w:lang w:val="en-US" w:eastAsia="tr-TR"/>
        </w:rPr>
        <w:t xml:space="preserve"> </w:t>
      </w:r>
      <w:proofErr w:type="spellStart"/>
      <w:r>
        <w:rPr>
          <w:rFonts w:cstheme="minorHAnsi"/>
          <w:bCs/>
          <w:iCs/>
          <w:lang w:val="en-US" w:eastAsia="tr-TR"/>
        </w:rPr>
        <w:t>öğrenci</w:t>
      </w:r>
      <w:proofErr w:type="spellEnd"/>
      <w:r>
        <w:rPr>
          <w:rFonts w:cstheme="minorHAnsi"/>
          <w:bCs/>
          <w:iCs/>
          <w:lang w:val="en-US" w:eastAsia="tr-TR"/>
        </w:rPr>
        <w:t xml:space="preserve"> </w:t>
      </w:r>
      <w:proofErr w:type="spellStart"/>
      <w:r>
        <w:rPr>
          <w:rFonts w:cstheme="minorHAnsi"/>
          <w:bCs/>
          <w:iCs/>
          <w:lang w:val="en-US" w:eastAsia="tr-TR"/>
        </w:rPr>
        <w:t>memnuniyetini</w:t>
      </w:r>
      <w:proofErr w:type="spellEnd"/>
      <w:r>
        <w:rPr>
          <w:rFonts w:cstheme="minorHAnsi"/>
          <w:bCs/>
          <w:iCs/>
          <w:lang w:val="en-US" w:eastAsia="tr-TR"/>
        </w:rPr>
        <w:t xml:space="preserve"> </w:t>
      </w:r>
      <w:proofErr w:type="spellStart"/>
      <w:r>
        <w:rPr>
          <w:rFonts w:cstheme="minorHAnsi"/>
          <w:bCs/>
          <w:iCs/>
          <w:lang w:val="en-US" w:eastAsia="tr-TR"/>
        </w:rPr>
        <w:t>düşürmektedir</w:t>
      </w:r>
      <w:proofErr w:type="spellEnd"/>
      <w:r>
        <w:rPr>
          <w:rFonts w:cstheme="minorHAnsi"/>
          <w:bCs/>
          <w:iCs/>
          <w:lang w:val="en-US" w:eastAsia="tr-TR"/>
        </w:rPr>
        <w:t xml:space="preserve">. </w:t>
      </w:r>
    </w:p>
    <w:p w14:paraId="4DD61CA5" w14:textId="77777777" w:rsidR="00D21B19" w:rsidRPr="00826061" w:rsidRDefault="00D21B19" w:rsidP="00D21B19">
      <w:pPr>
        <w:numPr>
          <w:ilvl w:val="0"/>
          <w:numId w:val="3"/>
        </w:numPr>
        <w:contextualSpacing/>
        <w:jc w:val="both"/>
        <w:rPr>
          <w:rFonts w:cstheme="minorHAnsi"/>
          <w:b/>
          <w:iCs/>
          <w:u w:val="single"/>
          <w:lang w:val="en-US" w:eastAsia="tr-TR"/>
        </w:rPr>
      </w:pPr>
      <w:proofErr w:type="spellStart"/>
      <w:r w:rsidRPr="00826061">
        <w:rPr>
          <w:rFonts w:cstheme="minorHAnsi"/>
          <w:b/>
          <w:iCs/>
          <w:u w:val="single"/>
          <w:lang w:val="en-US" w:eastAsia="tr-TR"/>
        </w:rPr>
        <w:t>Ar</w:t>
      </w:r>
      <w:proofErr w:type="spellEnd"/>
      <w:r w:rsidRPr="00826061">
        <w:rPr>
          <w:rFonts w:cstheme="minorHAnsi"/>
          <w:b/>
          <w:iCs/>
          <w:u w:val="single"/>
          <w:lang w:val="en-US" w:eastAsia="tr-TR"/>
        </w:rPr>
        <w:t xml:space="preserve">-Ge, </w:t>
      </w:r>
      <w:proofErr w:type="spellStart"/>
      <w:r w:rsidRPr="00826061">
        <w:rPr>
          <w:rFonts w:cstheme="minorHAnsi"/>
          <w:b/>
          <w:iCs/>
          <w:u w:val="single"/>
          <w:lang w:val="en-US" w:eastAsia="tr-TR"/>
        </w:rPr>
        <w:t>Proje</w:t>
      </w:r>
      <w:proofErr w:type="spellEnd"/>
      <w:r w:rsidRPr="00826061">
        <w:rPr>
          <w:rFonts w:cstheme="minorHAnsi"/>
          <w:b/>
          <w:iCs/>
          <w:u w:val="single"/>
          <w:lang w:val="en-US" w:eastAsia="tr-TR"/>
        </w:rPr>
        <w:t xml:space="preserve">, </w:t>
      </w:r>
      <w:proofErr w:type="spellStart"/>
      <w:r w:rsidRPr="00826061">
        <w:rPr>
          <w:rFonts w:cstheme="minorHAnsi"/>
          <w:b/>
          <w:iCs/>
          <w:u w:val="single"/>
          <w:lang w:val="en-US" w:eastAsia="tr-TR"/>
        </w:rPr>
        <w:t>Yayın</w:t>
      </w:r>
      <w:proofErr w:type="spellEnd"/>
      <w:r w:rsidRPr="00826061">
        <w:rPr>
          <w:rFonts w:cstheme="minorHAnsi"/>
          <w:b/>
          <w:iCs/>
          <w:u w:val="single"/>
          <w:lang w:val="en-US" w:eastAsia="tr-TR"/>
        </w:rPr>
        <w:t xml:space="preserve"> </w:t>
      </w:r>
    </w:p>
    <w:p w14:paraId="2A15B2E5" w14:textId="77777777" w:rsidR="00D21B19" w:rsidRPr="00826061" w:rsidRDefault="00D21B19" w:rsidP="00D21B19">
      <w:pPr>
        <w:ind w:left="720"/>
        <w:contextualSpacing/>
        <w:jc w:val="both"/>
        <w:rPr>
          <w:rFonts w:cstheme="minorHAnsi"/>
          <w:b/>
          <w:iCs/>
          <w:u w:val="single"/>
          <w:lang w:val="en-US" w:eastAsia="tr-TR"/>
        </w:rPr>
      </w:pPr>
    </w:p>
    <w:p w14:paraId="1D7CC393" w14:textId="77777777" w:rsidR="00D21B19" w:rsidRDefault="00D21B19" w:rsidP="00D21B19">
      <w:pPr>
        <w:ind w:left="720"/>
        <w:contextualSpacing/>
        <w:jc w:val="both"/>
        <w:rPr>
          <w:rFonts w:cstheme="minorHAnsi"/>
          <w:b/>
          <w:iCs/>
          <w:u w:val="single"/>
          <w:lang w:val="en-US" w:eastAsia="tr-TR"/>
        </w:rPr>
      </w:pPr>
      <w:r w:rsidRPr="00826061">
        <w:rPr>
          <w:rFonts w:cstheme="minorHAnsi"/>
          <w:b/>
          <w:iCs/>
          <w:u w:val="single"/>
          <w:lang w:val="en-US" w:eastAsia="tr-TR"/>
        </w:rPr>
        <w:t xml:space="preserve">Üstün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w:t>
      </w:r>
    </w:p>
    <w:p w14:paraId="5667A3B6" w14:textId="77777777" w:rsidR="00D21B19" w:rsidRPr="00421250" w:rsidRDefault="00D21B19" w:rsidP="00D21B19">
      <w:pPr>
        <w:pStyle w:val="ListeParagraf"/>
        <w:numPr>
          <w:ilvl w:val="0"/>
          <w:numId w:val="32"/>
        </w:numPr>
        <w:jc w:val="both"/>
        <w:rPr>
          <w:rFonts w:cstheme="minorHAnsi"/>
          <w:b/>
          <w:iCs/>
          <w:u w:val="single"/>
          <w:lang w:val="en-US" w:eastAsia="tr-TR"/>
        </w:rPr>
      </w:pPr>
      <w:r>
        <w:t>2023 yılı itibarıyla fakülte akademik elemanları tarafından 34 Sergi, 36 sanatsal etkinlik, 5 Çalıştay katılımı, 16 Yayın, 2 Bildiri yapılmış, 6 Yüksek Lisans Tezi Tamamlanmıştır. 1 TÜBİTAK Projesi devam etmekte, 1 TÜBİTAK Projesi tamamlanmış, 2 TÜBİTAK Projesi teşvik almaya hak kazanmıştır.</w:t>
      </w:r>
    </w:p>
    <w:p w14:paraId="610057A1" w14:textId="77777777" w:rsidR="00D21B19" w:rsidRDefault="00D21B19" w:rsidP="00D21B19">
      <w:pPr>
        <w:ind w:left="720"/>
        <w:contextualSpacing/>
        <w:jc w:val="both"/>
        <w:rPr>
          <w:rFonts w:cstheme="minorHAnsi"/>
          <w:b/>
          <w:iCs/>
          <w:u w:val="single"/>
          <w:lang w:val="en-US" w:eastAsia="tr-TR"/>
        </w:rPr>
      </w:pPr>
      <w:proofErr w:type="spellStart"/>
      <w:r w:rsidRPr="00826061">
        <w:rPr>
          <w:rFonts w:cstheme="minorHAnsi"/>
          <w:b/>
          <w:iCs/>
          <w:u w:val="single"/>
          <w:lang w:val="en-US" w:eastAsia="tr-TR"/>
        </w:rPr>
        <w:t>Zayıf</w:t>
      </w:r>
      <w:proofErr w:type="spellEnd"/>
      <w:r w:rsidRPr="00826061">
        <w:rPr>
          <w:rFonts w:cstheme="minorHAnsi"/>
          <w:b/>
          <w:iCs/>
          <w:u w:val="single"/>
          <w:lang w:val="en-US" w:eastAsia="tr-TR"/>
        </w:rPr>
        <w:t xml:space="preserve">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w:t>
      </w:r>
      <w:r>
        <w:rPr>
          <w:rFonts w:cstheme="minorHAnsi"/>
          <w:b/>
          <w:iCs/>
          <w:u w:val="single"/>
          <w:lang w:val="en-US" w:eastAsia="tr-TR"/>
        </w:rPr>
        <w:t xml:space="preserve"> </w:t>
      </w:r>
    </w:p>
    <w:p w14:paraId="652EA583" w14:textId="77777777" w:rsidR="00D21B19" w:rsidRDefault="00D21B19" w:rsidP="00D21B19">
      <w:pPr>
        <w:pStyle w:val="ListeParagraf"/>
        <w:numPr>
          <w:ilvl w:val="0"/>
          <w:numId w:val="32"/>
        </w:numPr>
        <w:jc w:val="both"/>
        <w:rPr>
          <w:rFonts w:cstheme="minorHAnsi"/>
          <w:bCs/>
          <w:iCs/>
          <w:lang w:val="en-US" w:eastAsia="tr-TR"/>
        </w:rPr>
      </w:pPr>
      <w:proofErr w:type="spellStart"/>
      <w:r>
        <w:rPr>
          <w:rFonts w:cstheme="minorHAnsi"/>
          <w:bCs/>
          <w:iCs/>
          <w:lang w:val="en-US" w:eastAsia="tr-TR"/>
        </w:rPr>
        <w:t>Fakülte</w:t>
      </w:r>
      <w:proofErr w:type="spellEnd"/>
      <w:r>
        <w:rPr>
          <w:rFonts w:cstheme="minorHAnsi"/>
          <w:bCs/>
          <w:iCs/>
          <w:lang w:val="en-US" w:eastAsia="tr-TR"/>
        </w:rPr>
        <w:t xml:space="preserve"> </w:t>
      </w:r>
      <w:proofErr w:type="spellStart"/>
      <w:r>
        <w:rPr>
          <w:rFonts w:cstheme="minorHAnsi"/>
          <w:bCs/>
          <w:iCs/>
          <w:lang w:val="en-US" w:eastAsia="tr-TR"/>
        </w:rPr>
        <w:t>bir</w:t>
      </w:r>
      <w:proofErr w:type="spellEnd"/>
      <w:r>
        <w:rPr>
          <w:rFonts w:cstheme="minorHAnsi"/>
          <w:bCs/>
          <w:iCs/>
          <w:lang w:val="en-US" w:eastAsia="tr-TR"/>
        </w:rPr>
        <w:t xml:space="preserve"> Güzel </w:t>
      </w:r>
      <w:proofErr w:type="spellStart"/>
      <w:r>
        <w:rPr>
          <w:rFonts w:cstheme="minorHAnsi"/>
          <w:bCs/>
          <w:iCs/>
          <w:lang w:val="en-US" w:eastAsia="tr-TR"/>
        </w:rPr>
        <w:t>Sanatlar</w:t>
      </w:r>
      <w:proofErr w:type="spellEnd"/>
      <w:r>
        <w:rPr>
          <w:rFonts w:cstheme="minorHAnsi"/>
          <w:bCs/>
          <w:iCs/>
          <w:lang w:val="en-US" w:eastAsia="tr-TR"/>
        </w:rPr>
        <w:t xml:space="preserve"> </w:t>
      </w:r>
      <w:proofErr w:type="spellStart"/>
      <w:r>
        <w:rPr>
          <w:rFonts w:cstheme="minorHAnsi"/>
          <w:bCs/>
          <w:iCs/>
          <w:lang w:val="en-US" w:eastAsia="tr-TR"/>
        </w:rPr>
        <w:t>Fakültesi</w:t>
      </w:r>
      <w:proofErr w:type="spellEnd"/>
      <w:r>
        <w:rPr>
          <w:rFonts w:cstheme="minorHAnsi"/>
          <w:bCs/>
          <w:iCs/>
          <w:lang w:val="en-US" w:eastAsia="tr-TR"/>
        </w:rPr>
        <w:t xml:space="preserve"> </w:t>
      </w:r>
      <w:proofErr w:type="spellStart"/>
      <w:r>
        <w:rPr>
          <w:rFonts w:cstheme="minorHAnsi"/>
          <w:bCs/>
          <w:iCs/>
          <w:lang w:val="en-US" w:eastAsia="tr-TR"/>
        </w:rPr>
        <w:t>olduğu</w:t>
      </w:r>
      <w:proofErr w:type="spellEnd"/>
      <w:r>
        <w:rPr>
          <w:rFonts w:cstheme="minorHAnsi"/>
          <w:bCs/>
          <w:iCs/>
          <w:lang w:val="en-US" w:eastAsia="tr-TR"/>
        </w:rPr>
        <w:t xml:space="preserve"> </w:t>
      </w:r>
      <w:proofErr w:type="spellStart"/>
      <w:r>
        <w:rPr>
          <w:rFonts w:cstheme="minorHAnsi"/>
          <w:bCs/>
          <w:iCs/>
          <w:lang w:val="en-US" w:eastAsia="tr-TR"/>
        </w:rPr>
        <w:t>için</w:t>
      </w:r>
      <w:proofErr w:type="spellEnd"/>
      <w:r>
        <w:rPr>
          <w:rFonts w:cstheme="minorHAnsi"/>
          <w:bCs/>
          <w:iCs/>
          <w:lang w:val="en-US" w:eastAsia="tr-TR"/>
        </w:rPr>
        <w:t xml:space="preserve"> </w:t>
      </w:r>
      <w:proofErr w:type="spellStart"/>
      <w:r>
        <w:rPr>
          <w:rFonts w:cstheme="minorHAnsi"/>
          <w:bCs/>
          <w:iCs/>
          <w:lang w:val="en-US" w:eastAsia="tr-TR"/>
        </w:rPr>
        <w:t>gerçekleştirilen</w:t>
      </w:r>
      <w:proofErr w:type="spellEnd"/>
      <w:r>
        <w:rPr>
          <w:rFonts w:cstheme="minorHAnsi"/>
          <w:bCs/>
          <w:iCs/>
          <w:lang w:val="en-US" w:eastAsia="tr-TR"/>
        </w:rPr>
        <w:t xml:space="preserve"> Akademik </w:t>
      </w:r>
      <w:proofErr w:type="spellStart"/>
      <w:r>
        <w:rPr>
          <w:rFonts w:cstheme="minorHAnsi"/>
          <w:bCs/>
          <w:iCs/>
          <w:lang w:val="en-US" w:eastAsia="tr-TR"/>
        </w:rPr>
        <w:t>Faaliyetin</w:t>
      </w:r>
      <w:proofErr w:type="spellEnd"/>
      <w:r>
        <w:rPr>
          <w:rFonts w:cstheme="minorHAnsi"/>
          <w:bCs/>
          <w:iCs/>
          <w:lang w:val="en-US" w:eastAsia="tr-TR"/>
        </w:rPr>
        <w:t xml:space="preserve"> </w:t>
      </w:r>
      <w:proofErr w:type="spellStart"/>
      <w:r>
        <w:rPr>
          <w:rFonts w:cstheme="minorHAnsi"/>
          <w:bCs/>
          <w:iCs/>
          <w:lang w:val="en-US" w:eastAsia="tr-TR"/>
        </w:rPr>
        <w:t>çoğunluğu</w:t>
      </w:r>
      <w:proofErr w:type="spellEnd"/>
      <w:r>
        <w:rPr>
          <w:rFonts w:cstheme="minorHAnsi"/>
          <w:bCs/>
          <w:iCs/>
          <w:lang w:val="en-US" w:eastAsia="tr-TR"/>
        </w:rPr>
        <w:t xml:space="preserve"> </w:t>
      </w:r>
      <w:proofErr w:type="spellStart"/>
      <w:r>
        <w:rPr>
          <w:rFonts w:cstheme="minorHAnsi"/>
          <w:bCs/>
          <w:iCs/>
          <w:lang w:val="en-US" w:eastAsia="tr-TR"/>
        </w:rPr>
        <w:t>Ar</w:t>
      </w:r>
      <w:proofErr w:type="spellEnd"/>
      <w:r>
        <w:rPr>
          <w:rFonts w:cstheme="minorHAnsi"/>
          <w:bCs/>
          <w:iCs/>
          <w:lang w:val="en-US" w:eastAsia="tr-TR"/>
        </w:rPr>
        <w:t xml:space="preserve">-Ge </w:t>
      </w:r>
      <w:proofErr w:type="spellStart"/>
      <w:r>
        <w:rPr>
          <w:rFonts w:cstheme="minorHAnsi"/>
          <w:bCs/>
          <w:iCs/>
          <w:lang w:val="en-US" w:eastAsia="tr-TR"/>
        </w:rPr>
        <w:t>ve</w:t>
      </w:r>
      <w:proofErr w:type="spellEnd"/>
      <w:r>
        <w:rPr>
          <w:rFonts w:cstheme="minorHAnsi"/>
          <w:bCs/>
          <w:iCs/>
          <w:lang w:val="en-US" w:eastAsia="tr-TR"/>
        </w:rPr>
        <w:t xml:space="preserve"> </w:t>
      </w:r>
      <w:proofErr w:type="spellStart"/>
      <w:r>
        <w:rPr>
          <w:rFonts w:cstheme="minorHAnsi"/>
          <w:bCs/>
          <w:iCs/>
          <w:lang w:val="en-US" w:eastAsia="tr-TR"/>
        </w:rPr>
        <w:t>proje</w:t>
      </w:r>
      <w:proofErr w:type="spellEnd"/>
      <w:r>
        <w:rPr>
          <w:rFonts w:cstheme="minorHAnsi"/>
          <w:bCs/>
          <w:iCs/>
          <w:lang w:val="en-US" w:eastAsia="tr-TR"/>
        </w:rPr>
        <w:t xml:space="preserve"> </w:t>
      </w:r>
      <w:proofErr w:type="spellStart"/>
      <w:r>
        <w:rPr>
          <w:rFonts w:cstheme="minorHAnsi"/>
          <w:bCs/>
          <w:iCs/>
          <w:lang w:val="en-US" w:eastAsia="tr-TR"/>
        </w:rPr>
        <w:t>kapsamına</w:t>
      </w:r>
      <w:proofErr w:type="spellEnd"/>
      <w:r>
        <w:rPr>
          <w:rFonts w:cstheme="minorHAnsi"/>
          <w:bCs/>
          <w:iCs/>
          <w:lang w:val="en-US" w:eastAsia="tr-TR"/>
        </w:rPr>
        <w:t xml:space="preserve"> </w:t>
      </w:r>
      <w:proofErr w:type="spellStart"/>
      <w:r>
        <w:rPr>
          <w:rFonts w:cstheme="minorHAnsi"/>
          <w:bCs/>
          <w:iCs/>
          <w:lang w:val="en-US" w:eastAsia="tr-TR"/>
        </w:rPr>
        <w:t>girmeyen</w:t>
      </w:r>
      <w:proofErr w:type="spellEnd"/>
      <w:r>
        <w:rPr>
          <w:rFonts w:cstheme="minorHAnsi"/>
          <w:bCs/>
          <w:iCs/>
          <w:lang w:val="en-US" w:eastAsia="tr-TR"/>
        </w:rPr>
        <w:t xml:space="preserve"> </w:t>
      </w:r>
      <w:proofErr w:type="spellStart"/>
      <w:r>
        <w:rPr>
          <w:rFonts w:cstheme="minorHAnsi"/>
          <w:bCs/>
          <w:iCs/>
          <w:lang w:val="en-US" w:eastAsia="tr-TR"/>
        </w:rPr>
        <w:t>sanatsal</w:t>
      </w:r>
      <w:proofErr w:type="spellEnd"/>
      <w:r>
        <w:rPr>
          <w:rFonts w:cstheme="minorHAnsi"/>
          <w:bCs/>
          <w:iCs/>
          <w:lang w:val="en-US" w:eastAsia="tr-TR"/>
        </w:rPr>
        <w:t xml:space="preserve"> </w:t>
      </w:r>
      <w:proofErr w:type="spellStart"/>
      <w:r>
        <w:rPr>
          <w:rFonts w:cstheme="minorHAnsi"/>
          <w:bCs/>
          <w:iCs/>
          <w:lang w:val="en-US" w:eastAsia="tr-TR"/>
        </w:rPr>
        <w:t>etkinlik</w:t>
      </w:r>
      <w:proofErr w:type="spellEnd"/>
      <w:r>
        <w:rPr>
          <w:rFonts w:cstheme="minorHAnsi"/>
          <w:bCs/>
          <w:iCs/>
          <w:lang w:val="en-US" w:eastAsia="tr-TR"/>
        </w:rPr>
        <w:t xml:space="preserve"> </w:t>
      </w:r>
      <w:proofErr w:type="spellStart"/>
      <w:r>
        <w:rPr>
          <w:rFonts w:cstheme="minorHAnsi"/>
          <w:bCs/>
          <w:iCs/>
          <w:lang w:val="en-US" w:eastAsia="tr-TR"/>
        </w:rPr>
        <w:t>olarak</w:t>
      </w:r>
      <w:proofErr w:type="spellEnd"/>
      <w:r>
        <w:rPr>
          <w:rFonts w:cstheme="minorHAnsi"/>
          <w:bCs/>
          <w:iCs/>
          <w:lang w:val="en-US" w:eastAsia="tr-TR"/>
        </w:rPr>
        <w:t xml:space="preserve"> </w:t>
      </w:r>
      <w:proofErr w:type="spellStart"/>
      <w:r>
        <w:rPr>
          <w:rFonts w:cstheme="minorHAnsi"/>
          <w:bCs/>
          <w:iCs/>
          <w:lang w:val="en-US" w:eastAsia="tr-TR"/>
        </w:rPr>
        <w:t>sınıflandırılmaktadır</w:t>
      </w:r>
      <w:proofErr w:type="spellEnd"/>
      <w:r>
        <w:rPr>
          <w:rFonts w:cstheme="minorHAnsi"/>
          <w:bCs/>
          <w:iCs/>
          <w:lang w:val="en-US" w:eastAsia="tr-TR"/>
        </w:rPr>
        <w:t xml:space="preserve">. Bu da </w:t>
      </w:r>
      <w:proofErr w:type="spellStart"/>
      <w:r>
        <w:rPr>
          <w:rFonts w:cstheme="minorHAnsi"/>
          <w:bCs/>
          <w:iCs/>
          <w:lang w:val="en-US" w:eastAsia="tr-TR"/>
        </w:rPr>
        <w:t>istatistiklerde</w:t>
      </w:r>
      <w:proofErr w:type="spellEnd"/>
      <w:r>
        <w:rPr>
          <w:rFonts w:cstheme="minorHAnsi"/>
          <w:bCs/>
          <w:iCs/>
          <w:lang w:val="en-US" w:eastAsia="tr-TR"/>
        </w:rPr>
        <w:t xml:space="preserve"> </w:t>
      </w:r>
      <w:proofErr w:type="spellStart"/>
      <w:r>
        <w:rPr>
          <w:rFonts w:cstheme="minorHAnsi"/>
          <w:bCs/>
          <w:iCs/>
          <w:lang w:val="en-US" w:eastAsia="tr-TR"/>
        </w:rPr>
        <w:t>fakültenin</w:t>
      </w:r>
      <w:proofErr w:type="spellEnd"/>
      <w:r>
        <w:rPr>
          <w:rFonts w:cstheme="minorHAnsi"/>
          <w:bCs/>
          <w:iCs/>
          <w:lang w:val="en-US" w:eastAsia="tr-TR"/>
        </w:rPr>
        <w:t xml:space="preserve"> </w:t>
      </w:r>
      <w:proofErr w:type="spellStart"/>
      <w:r>
        <w:rPr>
          <w:rFonts w:cstheme="minorHAnsi"/>
          <w:bCs/>
          <w:iCs/>
          <w:lang w:val="en-US" w:eastAsia="tr-TR"/>
        </w:rPr>
        <w:t>akademik</w:t>
      </w:r>
      <w:proofErr w:type="spellEnd"/>
      <w:r>
        <w:rPr>
          <w:rFonts w:cstheme="minorHAnsi"/>
          <w:bCs/>
          <w:iCs/>
          <w:lang w:val="en-US" w:eastAsia="tr-TR"/>
        </w:rPr>
        <w:t xml:space="preserve"> </w:t>
      </w:r>
      <w:proofErr w:type="spellStart"/>
      <w:r>
        <w:rPr>
          <w:rFonts w:cstheme="minorHAnsi"/>
          <w:bCs/>
          <w:iCs/>
          <w:lang w:val="en-US" w:eastAsia="tr-TR"/>
        </w:rPr>
        <w:t>faaliyetini</w:t>
      </w:r>
      <w:proofErr w:type="spellEnd"/>
      <w:r>
        <w:rPr>
          <w:rFonts w:cstheme="minorHAnsi"/>
          <w:bCs/>
          <w:iCs/>
          <w:lang w:val="en-US" w:eastAsia="tr-TR"/>
        </w:rPr>
        <w:t xml:space="preserve"> </w:t>
      </w:r>
      <w:proofErr w:type="spellStart"/>
      <w:r>
        <w:rPr>
          <w:rFonts w:cstheme="minorHAnsi"/>
          <w:bCs/>
          <w:iCs/>
          <w:lang w:val="en-US" w:eastAsia="tr-TR"/>
        </w:rPr>
        <w:t>yanlış</w:t>
      </w:r>
      <w:proofErr w:type="spellEnd"/>
      <w:r>
        <w:rPr>
          <w:rFonts w:cstheme="minorHAnsi"/>
          <w:bCs/>
          <w:iCs/>
          <w:lang w:val="en-US" w:eastAsia="tr-TR"/>
        </w:rPr>
        <w:t xml:space="preserve"> </w:t>
      </w:r>
      <w:proofErr w:type="spellStart"/>
      <w:r>
        <w:rPr>
          <w:rFonts w:cstheme="minorHAnsi"/>
          <w:bCs/>
          <w:iCs/>
          <w:lang w:val="en-US" w:eastAsia="tr-TR"/>
        </w:rPr>
        <w:t>bir</w:t>
      </w:r>
      <w:proofErr w:type="spellEnd"/>
      <w:r>
        <w:rPr>
          <w:rFonts w:cstheme="minorHAnsi"/>
          <w:bCs/>
          <w:iCs/>
          <w:lang w:val="en-US" w:eastAsia="tr-TR"/>
        </w:rPr>
        <w:t xml:space="preserve"> </w:t>
      </w:r>
      <w:proofErr w:type="spellStart"/>
      <w:r>
        <w:rPr>
          <w:rFonts w:cstheme="minorHAnsi"/>
          <w:bCs/>
          <w:iCs/>
          <w:lang w:val="en-US" w:eastAsia="tr-TR"/>
        </w:rPr>
        <w:t>şekilde</w:t>
      </w:r>
      <w:proofErr w:type="spellEnd"/>
      <w:r>
        <w:rPr>
          <w:rFonts w:cstheme="minorHAnsi"/>
          <w:bCs/>
          <w:iCs/>
          <w:lang w:val="en-US" w:eastAsia="tr-TR"/>
        </w:rPr>
        <w:t xml:space="preserve"> </w:t>
      </w:r>
      <w:proofErr w:type="spellStart"/>
      <w:r>
        <w:rPr>
          <w:rFonts w:cstheme="minorHAnsi"/>
          <w:bCs/>
          <w:iCs/>
          <w:lang w:val="en-US" w:eastAsia="tr-TR"/>
        </w:rPr>
        <w:t>düşük</w:t>
      </w:r>
      <w:proofErr w:type="spellEnd"/>
      <w:r>
        <w:rPr>
          <w:rFonts w:cstheme="minorHAnsi"/>
          <w:bCs/>
          <w:iCs/>
          <w:lang w:val="en-US" w:eastAsia="tr-TR"/>
        </w:rPr>
        <w:t xml:space="preserve"> </w:t>
      </w:r>
      <w:proofErr w:type="spellStart"/>
      <w:r>
        <w:rPr>
          <w:rFonts w:cstheme="minorHAnsi"/>
          <w:bCs/>
          <w:iCs/>
          <w:lang w:val="en-US" w:eastAsia="tr-TR"/>
        </w:rPr>
        <w:t>göstermektedir</w:t>
      </w:r>
      <w:proofErr w:type="spellEnd"/>
      <w:r>
        <w:rPr>
          <w:rFonts w:cstheme="minorHAnsi"/>
          <w:bCs/>
          <w:iCs/>
          <w:lang w:val="en-US" w:eastAsia="tr-TR"/>
        </w:rPr>
        <w:t>.</w:t>
      </w:r>
    </w:p>
    <w:p w14:paraId="49906D41" w14:textId="5C47B866" w:rsidR="00D21B19" w:rsidRPr="00826061" w:rsidRDefault="00D21B19" w:rsidP="00D21B19">
      <w:pPr>
        <w:pStyle w:val="ListeParagraf"/>
        <w:numPr>
          <w:ilvl w:val="0"/>
          <w:numId w:val="32"/>
        </w:numPr>
        <w:jc w:val="both"/>
        <w:rPr>
          <w:rFonts w:cstheme="minorHAnsi"/>
          <w:b/>
          <w:iCs/>
          <w:u w:val="single"/>
          <w:lang w:val="en-US" w:eastAsia="tr-TR"/>
        </w:rPr>
      </w:pPr>
      <w:proofErr w:type="spellStart"/>
      <w:r>
        <w:rPr>
          <w:rFonts w:cstheme="minorHAnsi"/>
          <w:iCs/>
          <w:lang w:val="en-US" w:eastAsia="tr-TR"/>
        </w:rPr>
        <w:t>Fakültemiz</w:t>
      </w:r>
      <w:proofErr w:type="spellEnd"/>
      <w:r>
        <w:rPr>
          <w:rFonts w:cstheme="minorHAnsi"/>
          <w:iCs/>
          <w:lang w:val="en-US" w:eastAsia="tr-TR"/>
        </w:rPr>
        <w:t xml:space="preserve"> </w:t>
      </w:r>
      <w:proofErr w:type="spellStart"/>
      <w:r>
        <w:rPr>
          <w:rFonts w:cstheme="minorHAnsi"/>
          <w:iCs/>
          <w:lang w:val="en-US" w:eastAsia="tr-TR"/>
        </w:rPr>
        <w:t>bölümleri</w:t>
      </w:r>
      <w:proofErr w:type="spellEnd"/>
      <w:r>
        <w:rPr>
          <w:rFonts w:cstheme="minorHAnsi"/>
          <w:iCs/>
          <w:lang w:val="en-US" w:eastAsia="tr-TR"/>
        </w:rPr>
        <w:t xml:space="preserve"> </w:t>
      </w:r>
      <w:proofErr w:type="spellStart"/>
      <w:r>
        <w:rPr>
          <w:rFonts w:cstheme="minorHAnsi"/>
          <w:iCs/>
          <w:lang w:val="en-US" w:eastAsia="tr-TR"/>
        </w:rPr>
        <w:t>arasında</w:t>
      </w:r>
      <w:proofErr w:type="spellEnd"/>
      <w:r>
        <w:rPr>
          <w:rFonts w:cstheme="minorHAnsi"/>
          <w:iCs/>
          <w:lang w:val="en-US" w:eastAsia="tr-TR"/>
        </w:rPr>
        <w:t xml:space="preserve"> </w:t>
      </w:r>
      <w:proofErr w:type="spellStart"/>
      <w:r>
        <w:rPr>
          <w:rFonts w:cstheme="minorHAnsi"/>
          <w:iCs/>
          <w:lang w:val="en-US" w:eastAsia="tr-TR"/>
        </w:rPr>
        <w:t>Disiplinlerarası</w:t>
      </w:r>
      <w:proofErr w:type="spellEnd"/>
      <w:r>
        <w:rPr>
          <w:rFonts w:cstheme="minorHAnsi"/>
          <w:iCs/>
          <w:lang w:val="en-US" w:eastAsia="tr-TR"/>
        </w:rPr>
        <w:t xml:space="preserve"> </w:t>
      </w:r>
      <w:proofErr w:type="spellStart"/>
      <w:r w:rsidR="008A16A6">
        <w:rPr>
          <w:rFonts w:cstheme="minorHAnsi"/>
          <w:iCs/>
          <w:lang w:val="en-US" w:eastAsia="tr-TR"/>
        </w:rPr>
        <w:t>çalışmaların</w:t>
      </w:r>
      <w:proofErr w:type="spellEnd"/>
      <w:r>
        <w:rPr>
          <w:rFonts w:cstheme="minorHAnsi"/>
          <w:iCs/>
          <w:lang w:val="en-US" w:eastAsia="tr-TR"/>
        </w:rPr>
        <w:t xml:space="preserve"> </w:t>
      </w:r>
      <w:proofErr w:type="spellStart"/>
      <w:r>
        <w:rPr>
          <w:rFonts w:cstheme="minorHAnsi"/>
          <w:iCs/>
          <w:lang w:val="en-US" w:eastAsia="tr-TR"/>
        </w:rPr>
        <w:t>yaygınlaştırılması</w:t>
      </w:r>
      <w:proofErr w:type="spellEnd"/>
      <w:r>
        <w:rPr>
          <w:rFonts w:cstheme="minorHAnsi"/>
          <w:iCs/>
          <w:lang w:val="en-US" w:eastAsia="tr-TR"/>
        </w:rPr>
        <w:t xml:space="preserve"> </w:t>
      </w:r>
      <w:proofErr w:type="spellStart"/>
      <w:r w:rsidR="008A16A6">
        <w:rPr>
          <w:rFonts w:cstheme="minorHAnsi"/>
          <w:iCs/>
          <w:lang w:val="en-US" w:eastAsia="tr-TR"/>
        </w:rPr>
        <w:t>gerekmektedir</w:t>
      </w:r>
      <w:proofErr w:type="spellEnd"/>
      <w:r w:rsidR="008A16A6">
        <w:rPr>
          <w:rFonts w:cstheme="minorHAnsi"/>
          <w:iCs/>
          <w:lang w:val="en-US" w:eastAsia="tr-TR"/>
        </w:rPr>
        <w:t>.</w:t>
      </w:r>
    </w:p>
    <w:p w14:paraId="44BC2836" w14:textId="77777777" w:rsidR="00D21B19" w:rsidRPr="00826061" w:rsidRDefault="00D21B19" w:rsidP="00D21B19">
      <w:pPr>
        <w:numPr>
          <w:ilvl w:val="0"/>
          <w:numId w:val="3"/>
        </w:numPr>
        <w:contextualSpacing/>
        <w:jc w:val="both"/>
        <w:rPr>
          <w:rFonts w:cstheme="minorHAnsi"/>
          <w:b/>
          <w:iCs/>
          <w:u w:val="single"/>
          <w:lang w:val="en-US" w:eastAsia="tr-TR"/>
        </w:rPr>
      </w:pPr>
      <w:proofErr w:type="spellStart"/>
      <w:r w:rsidRPr="00826061">
        <w:rPr>
          <w:rFonts w:cstheme="minorHAnsi"/>
          <w:b/>
          <w:iCs/>
          <w:u w:val="single"/>
          <w:lang w:val="en-US" w:eastAsia="tr-TR"/>
        </w:rPr>
        <w:t>Topluma</w:t>
      </w:r>
      <w:proofErr w:type="spellEnd"/>
      <w:r w:rsidRPr="00826061">
        <w:rPr>
          <w:rFonts w:cstheme="minorHAnsi"/>
          <w:b/>
          <w:iCs/>
          <w:u w:val="single"/>
          <w:lang w:val="en-US" w:eastAsia="tr-TR"/>
        </w:rPr>
        <w:t xml:space="preserve"> </w:t>
      </w:r>
      <w:proofErr w:type="spellStart"/>
      <w:r w:rsidRPr="00826061">
        <w:rPr>
          <w:rFonts w:cstheme="minorHAnsi"/>
          <w:b/>
          <w:iCs/>
          <w:u w:val="single"/>
          <w:lang w:val="en-US" w:eastAsia="tr-TR"/>
        </w:rPr>
        <w:t>Hizmet-Sosyal</w:t>
      </w:r>
      <w:proofErr w:type="spellEnd"/>
      <w:r w:rsidRPr="00826061">
        <w:rPr>
          <w:rFonts w:cstheme="minorHAnsi"/>
          <w:b/>
          <w:iCs/>
          <w:u w:val="single"/>
          <w:lang w:val="en-US" w:eastAsia="tr-TR"/>
        </w:rPr>
        <w:t xml:space="preserve"> </w:t>
      </w:r>
      <w:proofErr w:type="spellStart"/>
      <w:r w:rsidRPr="00826061">
        <w:rPr>
          <w:rFonts w:cstheme="minorHAnsi"/>
          <w:b/>
          <w:iCs/>
          <w:u w:val="single"/>
          <w:lang w:val="en-US" w:eastAsia="tr-TR"/>
        </w:rPr>
        <w:t>Sorumluluk</w:t>
      </w:r>
      <w:proofErr w:type="spellEnd"/>
      <w:r w:rsidRPr="00826061">
        <w:rPr>
          <w:rFonts w:cstheme="minorHAnsi"/>
          <w:b/>
          <w:iCs/>
          <w:u w:val="single"/>
          <w:lang w:val="en-US" w:eastAsia="tr-TR"/>
        </w:rPr>
        <w:t xml:space="preserve"> </w:t>
      </w:r>
    </w:p>
    <w:p w14:paraId="015F720B" w14:textId="77777777" w:rsidR="00D21B19" w:rsidRPr="00826061" w:rsidRDefault="00D21B19" w:rsidP="00D21B19">
      <w:pPr>
        <w:ind w:left="720"/>
        <w:contextualSpacing/>
        <w:jc w:val="both"/>
        <w:rPr>
          <w:rFonts w:cstheme="minorHAnsi"/>
          <w:b/>
          <w:iCs/>
          <w:u w:val="single"/>
          <w:lang w:val="en-US" w:eastAsia="tr-TR"/>
        </w:rPr>
      </w:pPr>
    </w:p>
    <w:p w14:paraId="45A6BBFB" w14:textId="77777777" w:rsidR="00D21B19" w:rsidRDefault="00D21B19" w:rsidP="00D21B19">
      <w:pPr>
        <w:ind w:left="720"/>
        <w:contextualSpacing/>
        <w:jc w:val="both"/>
        <w:rPr>
          <w:rFonts w:cstheme="minorHAnsi"/>
          <w:b/>
          <w:iCs/>
          <w:u w:val="single"/>
          <w:lang w:val="en-US" w:eastAsia="tr-TR"/>
        </w:rPr>
      </w:pPr>
      <w:r w:rsidRPr="00826061">
        <w:rPr>
          <w:rFonts w:cstheme="minorHAnsi"/>
          <w:b/>
          <w:iCs/>
          <w:u w:val="single"/>
          <w:lang w:val="en-US" w:eastAsia="tr-TR"/>
        </w:rPr>
        <w:t xml:space="preserve">Üstün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w:t>
      </w:r>
    </w:p>
    <w:p w14:paraId="28865790" w14:textId="77777777" w:rsidR="00D21B19" w:rsidRPr="00650330" w:rsidRDefault="00D21B19" w:rsidP="00D21B19">
      <w:pPr>
        <w:pStyle w:val="ListeParagraf"/>
        <w:numPr>
          <w:ilvl w:val="0"/>
          <w:numId w:val="32"/>
        </w:numPr>
        <w:jc w:val="both"/>
        <w:rPr>
          <w:rFonts w:cstheme="minorHAnsi"/>
          <w:b/>
          <w:iCs/>
          <w:u w:val="single"/>
          <w:lang w:val="en-US" w:eastAsia="tr-TR"/>
        </w:rPr>
      </w:pPr>
      <w:r w:rsidRPr="00650330">
        <w:rPr>
          <w:lang w:val="en-US" w:eastAsia="tr-TR"/>
        </w:rPr>
        <w:t xml:space="preserve">2023 </w:t>
      </w:r>
      <w:proofErr w:type="spellStart"/>
      <w:r w:rsidRPr="00650330">
        <w:rPr>
          <w:lang w:val="en-US" w:eastAsia="tr-TR"/>
        </w:rPr>
        <w:t>yılında</w:t>
      </w:r>
      <w:proofErr w:type="spellEnd"/>
      <w:r w:rsidRPr="00650330">
        <w:rPr>
          <w:lang w:val="en-US" w:eastAsia="tr-TR"/>
        </w:rPr>
        <w:t xml:space="preserve"> </w:t>
      </w:r>
      <w:proofErr w:type="spellStart"/>
      <w:r w:rsidRPr="00650330">
        <w:rPr>
          <w:lang w:val="en-US" w:eastAsia="tr-TR"/>
        </w:rPr>
        <w:t>Fakültemiz</w:t>
      </w:r>
      <w:proofErr w:type="spellEnd"/>
      <w:r w:rsidRPr="00650330">
        <w:rPr>
          <w:lang w:val="en-US" w:eastAsia="tr-TR"/>
        </w:rPr>
        <w:t xml:space="preserve"> </w:t>
      </w:r>
      <w:proofErr w:type="spellStart"/>
      <w:r w:rsidRPr="00650330">
        <w:rPr>
          <w:lang w:val="en-US" w:eastAsia="tr-TR"/>
        </w:rPr>
        <w:t>öğretim</w:t>
      </w:r>
      <w:proofErr w:type="spellEnd"/>
      <w:r w:rsidRPr="00650330">
        <w:rPr>
          <w:lang w:val="en-US" w:eastAsia="tr-TR"/>
        </w:rPr>
        <w:t xml:space="preserve"> </w:t>
      </w:r>
      <w:proofErr w:type="spellStart"/>
      <w:r w:rsidRPr="00650330">
        <w:rPr>
          <w:lang w:val="en-US" w:eastAsia="tr-TR"/>
        </w:rPr>
        <w:t>üyeleri</w:t>
      </w:r>
      <w:proofErr w:type="spellEnd"/>
      <w:r w:rsidRPr="00650330">
        <w:rPr>
          <w:lang w:val="en-US" w:eastAsia="tr-TR"/>
        </w:rPr>
        <w:t xml:space="preserve"> </w:t>
      </w:r>
      <w:proofErr w:type="spellStart"/>
      <w:r w:rsidRPr="00650330">
        <w:rPr>
          <w:lang w:val="en-US" w:eastAsia="tr-TR"/>
        </w:rPr>
        <w:t>ve</w:t>
      </w:r>
      <w:proofErr w:type="spellEnd"/>
      <w:r w:rsidRPr="00650330">
        <w:rPr>
          <w:lang w:val="en-US" w:eastAsia="tr-TR"/>
        </w:rPr>
        <w:t xml:space="preserve"> </w:t>
      </w:r>
      <w:proofErr w:type="spellStart"/>
      <w:r w:rsidRPr="00650330">
        <w:rPr>
          <w:lang w:val="en-US" w:eastAsia="tr-TR"/>
        </w:rPr>
        <w:t>öğrencileri</w:t>
      </w:r>
      <w:proofErr w:type="spellEnd"/>
      <w:r w:rsidRPr="00650330">
        <w:rPr>
          <w:lang w:val="en-US" w:eastAsia="tr-TR"/>
        </w:rPr>
        <w:t xml:space="preserve"> </w:t>
      </w:r>
      <w:proofErr w:type="spellStart"/>
      <w:r w:rsidRPr="00650330">
        <w:rPr>
          <w:lang w:val="en-US" w:eastAsia="tr-TR"/>
        </w:rPr>
        <w:t>ile</w:t>
      </w:r>
      <w:proofErr w:type="spellEnd"/>
      <w:r w:rsidRPr="00650330">
        <w:rPr>
          <w:lang w:val="en-US" w:eastAsia="tr-TR"/>
        </w:rPr>
        <w:t xml:space="preserve"> </w:t>
      </w:r>
      <w:proofErr w:type="spellStart"/>
      <w:r w:rsidRPr="00650330">
        <w:rPr>
          <w:lang w:val="en-US" w:eastAsia="tr-TR"/>
        </w:rPr>
        <w:t>işbirlikli</w:t>
      </w:r>
      <w:proofErr w:type="spellEnd"/>
      <w:r w:rsidRPr="00650330">
        <w:rPr>
          <w:lang w:val="en-US" w:eastAsia="tr-TR"/>
        </w:rPr>
        <w:t xml:space="preserve"> </w:t>
      </w:r>
      <w:r>
        <w:t>sergi, workshop ve sanatsal yarışmalar içerikli 10 adet Toplumsal Hizmet-Sosyal Sorumluluk Projesi gerçekleştirilmiştir.</w:t>
      </w:r>
    </w:p>
    <w:p w14:paraId="44DA0A47" w14:textId="77777777" w:rsidR="00D21B19" w:rsidRPr="00826061" w:rsidRDefault="00D21B19" w:rsidP="00D21B19">
      <w:pPr>
        <w:ind w:left="720"/>
        <w:contextualSpacing/>
        <w:jc w:val="both"/>
        <w:rPr>
          <w:rFonts w:cstheme="minorHAnsi"/>
          <w:b/>
          <w:iCs/>
          <w:u w:val="single"/>
          <w:lang w:val="en-US" w:eastAsia="tr-TR"/>
        </w:rPr>
      </w:pPr>
      <w:proofErr w:type="spellStart"/>
      <w:r w:rsidRPr="00826061">
        <w:rPr>
          <w:rFonts w:cstheme="minorHAnsi"/>
          <w:b/>
          <w:iCs/>
          <w:u w:val="single"/>
          <w:lang w:val="en-US" w:eastAsia="tr-TR"/>
        </w:rPr>
        <w:t>Zayıf</w:t>
      </w:r>
      <w:proofErr w:type="spellEnd"/>
      <w:r w:rsidRPr="00826061">
        <w:rPr>
          <w:rFonts w:cstheme="minorHAnsi"/>
          <w:b/>
          <w:iCs/>
          <w:u w:val="single"/>
          <w:lang w:val="en-US" w:eastAsia="tr-TR"/>
        </w:rPr>
        <w:t xml:space="preserve"> </w:t>
      </w:r>
      <w:proofErr w:type="spellStart"/>
      <w:r w:rsidRPr="00826061">
        <w:rPr>
          <w:rFonts w:cstheme="minorHAnsi"/>
          <w:b/>
          <w:iCs/>
          <w:u w:val="single"/>
          <w:lang w:val="en-US" w:eastAsia="tr-TR"/>
        </w:rPr>
        <w:t>Yönler</w:t>
      </w:r>
      <w:proofErr w:type="spellEnd"/>
      <w:r w:rsidRPr="00826061">
        <w:rPr>
          <w:rFonts w:cstheme="minorHAnsi"/>
          <w:b/>
          <w:iCs/>
          <w:u w:val="single"/>
          <w:lang w:val="en-US" w:eastAsia="tr-TR"/>
        </w:rPr>
        <w:t>:</w:t>
      </w:r>
    </w:p>
    <w:p w14:paraId="7BC90CE6" w14:textId="77777777" w:rsidR="00D21B19" w:rsidRPr="00650330" w:rsidRDefault="00D21B19" w:rsidP="00D21B19">
      <w:pPr>
        <w:pStyle w:val="ListeParagraf"/>
        <w:numPr>
          <w:ilvl w:val="0"/>
          <w:numId w:val="32"/>
        </w:numPr>
        <w:jc w:val="both"/>
        <w:rPr>
          <w:rFonts w:cstheme="minorHAnsi"/>
          <w:lang w:val="en-US" w:eastAsia="tr-TR"/>
        </w:rPr>
      </w:pPr>
      <w:proofErr w:type="spellStart"/>
      <w:r w:rsidRPr="00650330">
        <w:rPr>
          <w:rFonts w:cstheme="minorHAnsi"/>
          <w:lang w:val="en-US" w:eastAsia="tr-TR"/>
        </w:rPr>
        <w:t>Toplumsal</w:t>
      </w:r>
      <w:proofErr w:type="spellEnd"/>
      <w:r w:rsidRPr="00650330">
        <w:rPr>
          <w:rFonts w:cstheme="minorHAnsi"/>
          <w:lang w:val="en-US" w:eastAsia="tr-TR"/>
        </w:rPr>
        <w:t xml:space="preserve"> </w:t>
      </w:r>
      <w:proofErr w:type="spellStart"/>
      <w:r w:rsidRPr="00650330">
        <w:rPr>
          <w:rFonts w:cstheme="minorHAnsi"/>
          <w:lang w:val="en-US" w:eastAsia="tr-TR"/>
        </w:rPr>
        <w:t>katkı</w:t>
      </w:r>
      <w:proofErr w:type="spellEnd"/>
      <w:r w:rsidRPr="00650330">
        <w:rPr>
          <w:rFonts w:cstheme="minorHAnsi"/>
          <w:lang w:val="en-US" w:eastAsia="tr-TR"/>
        </w:rPr>
        <w:t xml:space="preserve"> </w:t>
      </w:r>
      <w:proofErr w:type="spellStart"/>
      <w:r w:rsidRPr="00650330">
        <w:rPr>
          <w:rFonts w:cstheme="minorHAnsi"/>
          <w:lang w:val="en-US" w:eastAsia="tr-TR"/>
        </w:rPr>
        <w:t>kapsamında</w:t>
      </w:r>
      <w:proofErr w:type="spellEnd"/>
      <w:r w:rsidRPr="00650330">
        <w:rPr>
          <w:rFonts w:cstheme="minorHAnsi"/>
          <w:lang w:val="en-US" w:eastAsia="tr-TR"/>
        </w:rPr>
        <w:t xml:space="preserve"> </w:t>
      </w:r>
      <w:proofErr w:type="spellStart"/>
      <w:r w:rsidRPr="00650330">
        <w:rPr>
          <w:rFonts w:cstheme="minorHAnsi"/>
          <w:lang w:val="en-US" w:eastAsia="tr-TR"/>
        </w:rPr>
        <w:t>sunulan</w:t>
      </w:r>
      <w:proofErr w:type="spellEnd"/>
      <w:r w:rsidRPr="00650330">
        <w:rPr>
          <w:rFonts w:cstheme="minorHAnsi"/>
          <w:lang w:val="en-US" w:eastAsia="tr-TR"/>
        </w:rPr>
        <w:t xml:space="preserve"> </w:t>
      </w:r>
      <w:proofErr w:type="spellStart"/>
      <w:r w:rsidRPr="00650330">
        <w:rPr>
          <w:rFonts w:cstheme="minorHAnsi"/>
          <w:lang w:val="en-US" w:eastAsia="tr-TR"/>
        </w:rPr>
        <w:t>hizmetlerin</w:t>
      </w:r>
      <w:proofErr w:type="spellEnd"/>
      <w:r w:rsidRPr="00650330">
        <w:rPr>
          <w:rFonts w:cstheme="minorHAnsi"/>
          <w:lang w:val="en-US" w:eastAsia="tr-TR"/>
        </w:rPr>
        <w:t xml:space="preserve"> </w:t>
      </w:r>
      <w:proofErr w:type="spellStart"/>
      <w:r w:rsidRPr="00650330">
        <w:rPr>
          <w:rFonts w:cstheme="minorHAnsi"/>
          <w:lang w:val="en-US" w:eastAsia="tr-TR"/>
        </w:rPr>
        <w:t>niteliğinin</w:t>
      </w:r>
      <w:proofErr w:type="spellEnd"/>
      <w:r w:rsidRPr="00650330">
        <w:rPr>
          <w:rFonts w:cstheme="minorHAnsi"/>
          <w:lang w:val="en-US" w:eastAsia="tr-TR"/>
        </w:rPr>
        <w:t xml:space="preserve"> </w:t>
      </w:r>
      <w:proofErr w:type="spellStart"/>
      <w:r w:rsidRPr="00650330">
        <w:rPr>
          <w:rFonts w:cstheme="minorHAnsi"/>
          <w:lang w:val="en-US" w:eastAsia="tr-TR"/>
        </w:rPr>
        <w:t>izlenmesi</w:t>
      </w:r>
      <w:proofErr w:type="spellEnd"/>
      <w:r w:rsidRPr="00650330">
        <w:rPr>
          <w:rFonts w:cstheme="minorHAnsi"/>
          <w:lang w:val="en-US" w:eastAsia="tr-TR"/>
        </w:rPr>
        <w:t xml:space="preserve"> </w:t>
      </w:r>
      <w:proofErr w:type="spellStart"/>
      <w:r w:rsidRPr="00650330">
        <w:rPr>
          <w:rFonts w:cstheme="minorHAnsi"/>
          <w:lang w:val="en-US" w:eastAsia="tr-TR"/>
        </w:rPr>
        <w:t>ve</w:t>
      </w:r>
      <w:proofErr w:type="spellEnd"/>
      <w:r w:rsidRPr="00650330">
        <w:rPr>
          <w:rFonts w:cstheme="minorHAnsi"/>
          <w:lang w:val="en-US" w:eastAsia="tr-TR"/>
        </w:rPr>
        <w:t xml:space="preserve"> </w:t>
      </w:r>
      <w:proofErr w:type="spellStart"/>
      <w:r w:rsidRPr="00650330">
        <w:rPr>
          <w:rFonts w:cstheme="minorHAnsi"/>
          <w:lang w:val="en-US" w:eastAsia="tr-TR"/>
        </w:rPr>
        <w:t>iyileştirilmesine</w:t>
      </w:r>
      <w:proofErr w:type="spellEnd"/>
      <w:r w:rsidRPr="00650330">
        <w:rPr>
          <w:rFonts w:cstheme="minorHAnsi"/>
          <w:lang w:val="en-US" w:eastAsia="tr-TR"/>
        </w:rPr>
        <w:t xml:space="preserve"> </w:t>
      </w:r>
      <w:proofErr w:type="spellStart"/>
      <w:r w:rsidRPr="00650330">
        <w:rPr>
          <w:rFonts w:cstheme="minorHAnsi"/>
          <w:lang w:val="en-US" w:eastAsia="tr-TR"/>
        </w:rPr>
        <w:t>yönelik</w:t>
      </w:r>
      <w:proofErr w:type="spellEnd"/>
      <w:r w:rsidRPr="00650330">
        <w:rPr>
          <w:rFonts w:cstheme="minorHAnsi"/>
          <w:lang w:val="en-US" w:eastAsia="tr-TR"/>
        </w:rPr>
        <w:t xml:space="preserve"> </w:t>
      </w:r>
      <w:proofErr w:type="spellStart"/>
      <w:r w:rsidRPr="00650330">
        <w:rPr>
          <w:rFonts w:cstheme="minorHAnsi"/>
          <w:lang w:val="en-US" w:eastAsia="tr-TR"/>
        </w:rPr>
        <w:t>bir</w:t>
      </w:r>
      <w:proofErr w:type="spellEnd"/>
      <w:r w:rsidRPr="00650330">
        <w:rPr>
          <w:rFonts w:cstheme="minorHAnsi"/>
          <w:lang w:val="en-US" w:eastAsia="tr-TR"/>
        </w:rPr>
        <w:t xml:space="preserve"> </w:t>
      </w:r>
      <w:proofErr w:type="spellStart"/>
      <w:r w:rsidRPr="00650330">
        <w:rPr>
          <w:rFonts w:cstheme="minorHAnsi"/>
          <w:lang w:val="en-US" w:eastAsia="tr-TR"/>
        </w:rPr>
        <w:t>sistemin</w:t>
      </w:r>
      <w:proofErr w:type="spellEnd"/>
      <w:r w:rsidRPr="00650330">
        <w:rPr>
          <w:rFonts w:cstheme="minorHAnsi"/>
          <w:lang w:val="en-US" w:eastAsia="tr-TR"/>
        </w:rPr>
        <w:t xml:space="preserve"> </w:t>
      </w:r>
      <w:proofErr w:type="spellStart"/>
      <w:r w:rsidRPr="00650330">
        <w:rPr>
          <w:rFonts w:cstheme="minorHAnsi"/>
          <w:lang w:val="en-US" w:eastAsia="tr-TR"/>
        </w:rPr>
        <w:t>olmamasıdır</w:t>
      </w:r>
      <w:proofErr w:type="spellEnd"/>
      <w:r w:rsidRPr="00650330">
        <w:rPr>
          <w:rFonts w:cstheme="minorHAnsi"/>
          <w:lang w:val="en-US" w:eastAsia="tr-TR"/>
        </w:rPr>
        <w:t>.</w:t>
      </w:r>
    </w:p>
    <w:p w14:paraId="6B00BBDA" w14:textId="77777777" w:rsidR="00D21B19" w:rsidRPr="00826061" w:rsidRDefault="00D21B19" w:rsidP="00D21B19">
      <w:pPr>
        <w:ind w:left="720"/>
        <w:contextualSpacing/>
        <w:jc w:val="both"/>
        <w:rPr>
          <w:rFonts w:cstheme="minorHAnsi"/>
          <w:lang w:val="en-US" w:eastAsia="tr-TR"/>
        </w:rPr>
      </w:pPr>
    </w:p>
    <w:p w14:paraId="16339468" w14:textId="77777777" w:rsidR="00D21B19" w:rsidRPr="00826061" w:rsidRDefault="00D21B19" w:rsidP="00D21B19">
      <w:pPr>
        <w:numPr>
          <w:ilvl w:val="0"/>
          <w:numId w:val="3"/>
        </w:numPr>
        <w:contextualSpacing/>
        <w:jc w:val="both"/>
        <w:rPr>
          <w:rFonts w:cstheme="minorHAnsi"/>
          <w:b/>
          <w:u w:val="single"/>
          <w:lang w:val="en-US" w:eastAsia="tr-TR"/>
        </w:rPr>
      </w:pPr>
      <w:proofErr w:type="spellStart"/>
      <w:r w:rsidRPr="00826061">
        <w:rPr>
          <w:rFonts w:cstheme="minorHAnsi"/>
          <w:b/>
          <w:u w:val="single"/>
          <w:lang w:val="en-US" w:eastAsia="tr-TR"/>
        </w:rPr>
        <w:t>Akreditasyon</w:t>
      </w:r>
      <w:proofErr w:type="spellEnd"/>
      <w:r w:rsidRPr="00826061">
        <w:rPr>
          <w:rFonts w:cstheme="minorHAnsi"/>
          <w:b/>
          <w:u w:val="single"/>
          <w:lang w:val="en-US" w:eastAsia="tr-TR"/>
        </w:rPr>
        <w:t xml:space="preserve"> </w:t>
      </w:r>
    </w:p>
    <w:p w14:paraId="53D11726" w14:textId="77777777" w:rsidR="00D21B19" w:rsidRPr="00826061" w:rsidRDefault="00D21B19" w:rsidP="00D21B19">
      <w:pPr>
        <w:ind w:left="720"/>
        <w:contextualSpacing/>
        <w:jc w:val="both"/>
        <w:rPr>
          <w:rFonts w:cstheme="minorHAnsi"/>
          <w:b/>
          <w:u w:val="single"/>
          <w:lang w:val="en-US" w:eastAsia="tr-TR"/>
        </w:rPr>
      </w:pPr>
    </w:p>
    <w:p w14:paraId="1771DD95" w14:textId="77777777" w:rsidR="00D21B19" w:rsidRPr="009D5D35" w:rsidRDefault="00D21B19" w:rsidP="00D21B19">
      <w:pPr>
        <w:ind w:left="720"/>
        <w:contextualSpacing/>
        <w:jc w:val="both"/>
        <w:rPr>
          <w:rFonts w:cstheme="minorHAnsi"/>
          <w:bCs/>
          <w:lang w:val="en-US" w:eastAsia="tr-TR"/>
        </w:rPr>
      </w:pPr>
      <w:r w:rsidRPr="00826061">
        <w:rPr>
          <w:rFonts w:cstheme="minorHAnsi"/>
          <w:b/>
          <w:u w:val="single"/>
          <w:lang w:val="en-US" w:eastAsia="tr-TR"/>
        </w:rPr>
        <w:t xml:space="preserve">Üstün </w:t>
      </w:r>
      <w:proofErr w:type="spellStart"/>
      <w:r w:rsidRPr="00826061">
        <w:rPr>
          <w:rFonts w:cstheme="minorHAnsi"/>
          <w:b/>
          <w:u w:val="single"/>
          <w:lang w:val="en-US" w:eastAsia="tr-TR"/>
        </w:rPr>
        <w:t>Yönler</w:t>
      </w:r>
      <w:proofErr w:type="spellEnd"/>
      <w:r w:rsidRPr="00826061">
        <w:rPr>
          <w:rFonts w:cstheme="minorHAnsi"/>
          <w:b/>
          <w:u w:val="single"/>
          <w:lang w:val="en-US" w:eastAsia="tr-TR"/>
        </w:rPr>
        <w:t>:</w:t>
      </w:r>
      <w:r>
        <w:rPr>
          <w:rFonts w:cstheme="minorHAnsi"/>
          <w:b/>
          <w:u w:val="single"/>
          <w:lang w:val="en-US" w:eastAsia="tr-TR"/>
        </w:rPr>
        <w:t xml:space="preserve"> </w:t>
      </w:r>
    </w:p>
    <w:p w14:paraId="064E4944" w14:textId="77777777" w:rsidR="00D21B19" w:rsidRPr="009D5D35" w:rsidRDefault="00D21B19" w:rsidP="00D21B19">
      <w:pPr>
        <w:pStyle w:val="ListeParagraf"/>
        <w:numPr>
          <w:ilvl w:val="0"/>
          <w:numId w:val="32"/>
        </w:numPr>
        <w:jc w:val="both"/>
        <w:rPr>
          <w:rFonts w:cstheme="minorHAnsi"/>
          <w:bCs/>
          <w:lang w:val="en-US" w:eastAsia="tr-TR"/>
        </w:rPr>
      </w:pPr>
      <w:r w:rsidRPr="009D5D35">
        <w:rPr>
          <w:rFonts w:cstheme="minorHAnsi"/>
          <w:bCs/>
          <w:lang w:val="en-US" w:eastAsia="tr-TR"/>
        </w:rPr>
        <w:t xml:space="preserve">Resim, </w:t>
      </w:r>
      <w:proofErr w:type="spellStart"/>
      <w:r w:rsidRPr="009D5D35">
        <w:rPr>
          <w:rFonts w:cstheme="minorHAnsi"/>
          <w:bCs/>
          <w:lang w:val="en-US" w:eastAsia="tr-TR"/>
        </w:rPr>
        <w:t>Heykel</w:t>
      </w:r>
      <w:proofErr w:type="spellEnd"/>
      <w:r w:rsidRPr="009D5D35">
        <w:rPr>
          <w:rFonts w:cstheme="minorHAnsi"/>
          <w:bCs/>
          <w:lang w:val="en-US" w:eastAsia="tr-TR"/>
        </w:rPr>
        <w:t xml:space="preserve">, </w:t>
      </w:r>
      <w:proofErr w:type="spellStart"/>
      <w:r w:rsidRPr="009D5D35">
        <w:rPr>
          <w:rFonts w:cstheme="minorHAnsi"/>
          <w:bCs/>
          <w:lang w:val="en-US" w:eastAsia="tr-TR"/>
        </w:rPr>
        <w:t>Seramik</w:t>
      </w:r>
      <w:proofErr w:type="spellEnd"/>
      <w:r w:rsidRPr="009D5D35">
        <w:rPr>
          <w:rFonts w:cstheme="minorHAnsi"/>
          <w:bCs/>
          <w:lang w:val="en-US" w:eastAsia="tr-TR"/>
        </w:rPr>
        <w:t xml:space="preserve"> </w:t>
      </w:r>
      <w:proofErr w:type="spellStart"/>
      <w:r w:rsidRPr="009D5D35">
        <w:rPr>
          <w:rFonts w:cstheme="minorHAnsi"/>
          <w:bCs/>
          <w:lang w:val="en-US" w:eastAsia="tr-TR"/>
        </w:rPr>
        <w:t>ve</w:t>
      </w:r>
      <w:proofErr w:type="spellEnd"/>
      <w:r w:rsidRPr="009D5D35">
        <w:rPr>
          <w:rFonts w:cstheme="minorHAnsi"/>
          <w:bCs/>
          <w:lang w:val="en-US" w:eastAsia="tr-TR"/>
        </w:rPr>
        <w:t xml:space="preserve"> </w:t>
      </w:r>
      <w:proofErr w:type="spellStart"/>
      <w:r w:rsidRPr="009D5D35">
        <w:rPr>
          <w:rFonts w:cstheme="minorHAnsi"/>
          <w:bCs/>
          <w:lang w:val="en-US" w:eastAsia="tr-TR"/>
        </w:rPr>
        <w:t>Sahne</w:t>
      </w:r>
      <w:proofErr w:type="spellEnd"/>
      <w:r w:rsidRPr="009D5D35">
        <w:rPr>
          <w:rFonts w:cstheme="minorHAnsi"/>
          <w:bCs/>
          <w:lang w:val="en-US" w:eastAsia="tr-TR"/>
        </w:rPr>
        <w:t xml:space="preserve"> </w:t>
      </w:r>
      <w:proofErr w:type="spellStart"/>
      <w:r w:rsidRPr="009D5D35">
        <w:rPr>
          <w:rFonts w:cstheme="minorHAnsi"/>
          <w:bCs/>
          <w:lang w:val="en-US" w:eastAsia="tr-TR"/>
        </w:rPr>
        <w:t>Sanatları</w:t>
      </w:r>
      <w:proofErr w:type="spellEnd"/>
      <w:r w:rsidRPr="009D5D35">
        <w:rPr>
          <w:rFonts w:cstheme="minorHAnsi"/>
          <w:bCs/>
          <w:lang w:val="en-US" w:eastAsia="tr-TR"/>
        </w:rPr>
        <w:t xml:space="preserve"> </w:t>
      </w:r>
      <w:proofErr w:type="spellStart"/>
      <w:r w:rsidRPr="009D5D35">
        <w:rPr>
          <w:rFonts w:cstheme="minorHAnsi"/>
          <w:bCs/>
          <w:lang w:val="en-US" w:eastAsia="tr-TR"/>
        </w:rPr>
        <w:t>Bölümleri</w:t>
      </w:r>
      <w:proofErr w:type="spellEnd"/>
      <w:r w:rsidRPr="009D5D35">
        <w:rPr>
          <w:rFonts w:cstheme="minorHAnsi"/>
          <w:bCs/>
          <w:lang w:val="en-US" w:eastAsia="tr-TR"/>
        </w:rPr>
        <w:t xml:space="preserve"> </w:t>
      </w:r>
      <w:proofErr w:type="spellStart"/>
      <w:r w:rsidRPr="009D5D35">
        <w:rPr>
          <w:rFonts w:cstheme="minorHAnsi"/>
          <w:bCs/>
          <w:lang w:val="en-US" w:eastAsia="tr-TR"/>
        </w:rPr>
        <w:t>Özdeğerlendirme</w:t>
      </w:r>
      <w:proofErr w:type="spellEnd"/>
      <w:r w:rsidRPr="009D5D35">
        <w:rPr>
          <w:rFonts w:cstheme="minorHAnsi"/>
          <w:bCs/>
          <w:lang w:val="en-US" w:eastAsia="tr-TR"/>
        </w:rPr>
        <w:t xml:space="preserve"> </w:t>
      </w:r>
      <w:proofErr w:type="spellStart"/>
      <w:r w:rsidRPr="009D5D35">
        <w:rPr>
          <w:rFonts w:cstheme="minorHAnsi"/>
          <w:bCs/>
          <w:lang w:val="en-US" w:eastAsia="tr-TR"/>
        </w:rPr>
        <w:t>çalışmalarını</w:t>
      </w:r>
      <w:proofErr w:type="spellEnd"/>
      <w:r w:rsidRPr="009D5D35">
        <w:rPr>
          <w:rFonts w:cstheme="minorHAnsi"/>
          <w:bCs/>
          <w:lang w:val="en-US" w:eastAsia="tr-TR"/>
        </w:rPr>
        <w:t xml:space="preserve"> </w:t>
      </w:r>
      <w:proofErr w:type="spellStart"/>
      <w:r w:rsidRPr="009D5D35">
        <w:rPr>
          <w:rFonts w:cstheme="minorHAnsi"/>
          <w:bCs/>
          <w:lang w:val="en-US" w:eastAsia="tr-TR"/>
        </w:rPr>
        <w:t>tamamlamıştır</w:t>
      </w:r>
      <w:proofErr w:type="spellEnd"/>
      <w:r w:rsidRPr="009D5D35">
        <w:rPr>
          <w:rFonts w:cstheme="minorHAnsi"/>
          <w:bCs/>
          <w:lang w:val="en-US" w:eastAsia="tr-TR"/>
        </w:rPr>
        <w:t>.</w:t>
      </w:r>
    </w:p>
    <w:p w14:paraId="045D68A9" w14:textId="77777777" w:rsidR="00D21B19" w:rsidRDefault="00D21B19" w:rsidP="00D21B19">
      <w:pPr>
        <w:ind w:left="720"/>
        <w:contextualSpacing/>
        <w:jc w:val="both"/>
        <w:rPr>
          <w:rFonts w:cstheme="minorHAnsi"/>
          <w:b/>
          <w:u w:val="single"/>
          <w:lang w:val="en-US" w:eastAsia="tr-TR"/>
        </w:rPr>
      </w:pPr>
    </w:p>
    <w:p w14:paraId="0E84BC4B" w14:textId="77777777" w:rsidR="00D21B19" w:rsidRPr="00826061" w:rsidRDefault="00D21B19" w:rsidP="00D21B19">
      <w:pPr>
        <w:ind w:left="720"/>
        <w:contextualSpacing/>
        <w:jc w:val="both"/>
        <w:rPr>
          <w:rFonts w:cstheme="minorHAnsi"/>
          <w:b/>
          <w:u w:val="single"/>
          <w:lang w:val="en-US" w:eastAsia="tr-TR"/>
        </w:rPr>
      </w:pPr>
      <w:proofErr w:type="spellStart"/>
      <w:r w:rsidRPr="00826061">
        <w:rPr>
          <w:rFonts w:cstheme="minorHAnsi"/>
          <w:b/>
          <w:u w:val="single"/>
          <w:lang w:val="en-US" w:eastAsia="tr-TR"/>
        </w:rPr>
        <w:t>Zayıf</w:t>
      </w:r>
      <w:proofErr w:type="spellEnd"/>
      <w:r w:rsidRPr="00826061">
        <w:rPr>
          <w:rFonts w:cstheme="minorHAnsi"/>
          <w:b/>
          <w:u w:val="single"/>
          <w:lang w:val="en-US" w:eastAsia="tr-TR"/>
        </w:rPr>
        <w:t xml:space="preserve"> </w:t>
      </w:r>
      <w:proofErr w:type="spellStart"/>
      <w:r w:rsidRPr="00826061">
        <w:rPr>
          <w:rFonts w:cstheme="minorHAnsi"/>
          <w:b/>
          <w:u w:val="single"/>
          <w:lang w:val="en-US" w:eastAsia="tr-TR"/>
        </w:rPr>
        <w:t>Yönler</w:t>
      </w:r>
      <w:proofErr w:type="spellEnd"/>
      <w:r w:rsidRPr="00826061">
        <w:rPr>
          <w:rFonts w:cstheme="minorHAnsi"/>
          <w:b/>
          <w:u w:val="single"/>
          <w:lang w:val="en-US" w:eastAsia="tr-TR"/>
        </w:rPr>
        <w:t>:</w:t>
      </w:r>
    </w:p>
    <w:p w14:paraId="153832C2" w14:textId="77777777" w:rsidR="00D21B19" w:rsidRPr="009D5D35" w:rsidRDefault="00D21B19" w:rsidP="00D21B19">
      <w:pPr>
        <w:pStyle w:val="ListeParagraf"/>
        <w:numPr>
          <w:ilvl w:val="0"/>
          <w:numId w:val="32"/>
        </w:numPr>
        <w:jc w:val="both"/>
        <w:rPr>
          <w:rFonts w:cstheme="minorHAnsi"/>
          <w:bCs/>
          <w:lang w:val="en-US" w:eastAsia="tr-TR"/>
        </w:rPr>
      </w:pPr>
      <w:proofErr w:type="spellStart"/>
      <w:r w:rsidRPr="009D5D35">
        <w:rPr>
          <w:rFonts w:cstheme="minorHAnsi"/>
          <w:bCs/>
          <w:lang w:val="en-US" w:eastAsia="tr-TR"/>
        </w:rPr>
        <w:t>Akreditasyon</w:t>
      </w:r>
      <w:proofErr w:type="spellEnd"/>
      <w:r w:rsidRPr="009D5D35">
        <w:rPr>
          <w:rFonts w:cstheme="minorHAnsi"/>
          <w:bCs/>
          <w:lang w:val="en-US" w:eastAsia="tr-TR"/>
        </w:rPr>
        <w:t xml:space="preserve"> </w:t>
      </w:r>
      <w:proofErr w:type="spellStart"/>
      <w:r w:rsidRPr="009D5D35">
        <w:rPr>
          <w:rFonts w:cstheme="minorHAnsi"/>
          <w:bCs/>
          <w:lang w:val="en-US" w:eastAsia="tr-TR"/>
        </w:rPr>
        <w:t>sürecine</w:t>
      </w:r>
      <w:proofErr w:type="spellEnd"/>
      <w:r w:rsidRPr="009D5D35">
        <w:rPr>
          <w:rFonts w:cstheme="minorHAnsi"/>
          <w:bCs/>
          <w:lang w:val="en-US" w:eastAsia="tr-TR"/>
        </w:rPr>
        <w:t xml:space="preserve"> </w:t>
      </w:r>
      <w:proofErr w:type="spellStart"/>
      <w:r w:rsidRPr="009D5D35">
        <w:rPr>
          <w:rFonts w:cstheme="minorHAnsi"/>
          <w:bCs/>
          <w:lang w:val="en-US" w:eastAsia="tr-TR"/>
        </w:rPr>
        <w:t>girmek</w:t>
      </w:r>
      <w:proofErr w:type="spellEnd"/>
      <w:r w:rsidRPr="009D5D35">
        <w:rPr>
          <w:rFonts w:cstheme="minorHAnsi"/>
          <w:bCs/>
          <w:lang w:val="en-US" w:eastAsia="tr-TR"/>
        </w:rPr>
        <w:t xml:space="preserve"> </w:t>
      </w:r>
      <w:proofErr w:type="spellStart"/>
      <w:r w:rsidRPr="009D5D35">
        <w:rPr>
          <w:rFonts w:cstheme="minorHAnsi"/>
          <w:bCs/>
          <w:lang w:val="en-US" w:eastAsia="tr-TR"/>
        </w:rPr>
        <w:t>için</w:t>
      </w:r>
      <w:proofErr w:type="spellEnd"/>
      <w:r w:rsidRPr="009D5D35">
        <w:rPr>
          <w:rFonts w:cstheme="minorHAnsi"/>
          <w:bCs/>
          <w:lang w:val="en-US" w:eastAsia="tr-TR"/>
        </w:rPr>
        <w:t xml:space="preserve"> </w:t>
      </w:r>
      <w:proofErr w:type="spellStart"/>
      <w:r w:rsidRPr="009D5D35">
        <w:rPr>
          <w:rFonts w:cstheme="minorHAnsi"/>
          <w:bCs/>
          <w:lang w:val="en-US" w:eastAsia="tr-TR"/>
        </w:rPr>
        <w:t>gereken</w:t>
      </w:r>
      <w:proofErr w:type="spellEnd"/>
      <w:r w:rsidRPr="009D5D35">
        <w:rPr>
          <w:rFonts w:cstheme="minorHAnsi"/>
          <w:bCs/>
          <w:lang w:val="en-US" w:eastAsia="tr-TR"/>
        </w:rPr>
        <w:t xml:space="preserve"> </w:t>
      </w:r>
      <w:proofErr w:type="spellStart"/>
      <w:r w:rsidRPr="009D5D35">
        <w:rPr>
          <w:rFonts w:cstheme="minorHAnsi"/>
          <w:bCs/>
          <w:lang w:val="en-US" w:eastAsia="tr-TR"/>
        </w:rPr>
        <w:t>çalışmaların</w:t>
      </w:r>
      <w:proofErr w:type="spellEnd"/>
      <w:r w:rsidRPr="009D5D35">
        <w:rPr>
          <w:rFonts w:cstheme="minorHAnsi"/>
          <w:bCs/>
          <w:lang w:val="en-US" w:eastAsia="tr-TR"/>
        </w:rPr>
        <w:t xml:space="preserve"> </w:t>
      </w:r>
      <w:proofErr w:type="spellStart"/>
      <w:r w:rsidRPr="009D5D35">
        <w:rPr>
          <w:rFonts w:cstheme="minorHAnsi"/>
          <w:bCs/>
          <w:lang w:val="en-US" w:eastAsia="tr-TR"/>
        </w:rPr>
        <w:t>yapılması</w:t>
      </w:r>
      <w:proofErr w:type="spellEnd"/>
      <w:r w:rsidRPr="009D5D35">
        <w:rPr>
          <w:rFonts w:cstheme="minorHAnsi"/>
          <w:bCs/>
          <w:lang w:val="en-US" w:eastAsia="tr-TR"/>
        </w:rPr>
        <w:t xml:space="preserve"> </w:t>
      </w:r>
      <w:proofErr w:type="spellStart"/>
      <w:r w:rsidRPr="009D5D35">
        <w:rPr>
          <w:rFonts w:cstheme="minorHAnsi"/>
          <w:bCs/>
          <w:lang w:val="en-US" w:eastAsia="tr-TR"/>
        </w:rPr>
        <w:t>hedeflenmektedir</w:t>
      </w:r>
      <w:proofErr w:type="spellEnd"/>
      <w:r w:rsidRPr="009D5D35">
        <w:rPr>
          <w:rFonts w:cstheme="minorHAnsi"/>
          <w:bCs/>
          <w:lang w:val="en-US" w:eastAsia="tr-TR"/>
        </w:rPr>
        <w:t>.</w:t>
      </w:r>
    </w:p>
    <w:p w14:paraId="28000815" w14:textId="77777777" w:rsidR="00D21B19" w:rsidRDefault="00D21B19" w:rsidP="00D21B19"/>
    <w:p w14:paraId="06F8AE54" w14:textId="77777777" w:rsidR="00826061" w:rsidRPr="00826061" w:rsidRDefault="00826061" w:rsidP="00826061">
      <w:pPr>
        <w:ind w:left="720"/>
        <w:contextualSpacing/>
        <w:jc w:val="both"/>
        <w:rPr>
          <w:rFonts w:cstheme="minorHAnsi"/>
          <w:b/>
          <w:u w:val="single"/>
          <w:lang w:val="en-US" w:eastAsia="tr-TR"/>
        </w:rPr>
      </w:pPr>
    </w:p>
    <w:p w14:paraId="22F8E5B8" w14:textId="77777777" w:rsidR="00826061" w:rsidRPr="00826061" w:rsidRDefault="00826061" w:rsidP="00826061">
      <w:pPr>
        <w:rPr>
          <w:b/>
          <w:color w:val="808080" w:themeColor="background1" w:themeShade="80"/>
          <w:lang w:val="en-US" w:eastAsia="tr-TR"/>
        </w:rPr>
      </w:pPr>
      <w:r w:rsidRPr="00826061">
        <w:rPr>
          <w:b/>
          <w:color w:val="808080" w:themeColor="background1" w:themeShade="80"/>
          <w:lang w:val="en-US" w:eastAsia="tr-TR"/>
        </w:rPr>
        <w:t>EKLER</w:t>
      </w:r>
    </w:p>
    <w:p w14:paraId="41919BE2" w14:textId="77777777" w:rsidR="00826061" w:rsidRDefault="00826061" w:rsidP="00826061">
      <w:pPr>
        <w:ind w:left="709" w:hanging="1"/>
        <w:jc w:val="both"/>
        <w:rPr>
          <w:b/>
          <w:lang w:val="en-US" w:eastAsia="tr-TR"/>
        </w:rPr>
      </w:pPr>
      <w:proofErr w:type="spellStart"/>
      <w:r w:rsidRPr="00826061">
        <w:rPr>
          <w:b/>
          <w:lang w:val="en-US" w:eastAsia="tr-TR"/>
        </w:rPr>
        <w:t>Kanıtlar</w:t>
      </w:r>
      <w:proofErr w:type="spellEnd"/>
      <w:r w:rsidRPr="00826061">
        <w:rPr>
          <w:b/>
          <w:lang w:val="en-US" w:eastAsia="tr-TR"/>
        </w:rPr>
        <w:t>:</w:t>
      </w:r>
    </w:p>
    <w:p w14:paraId="2E2E021B" w14:textId="6038ED97" w:rsidR="00746951" w:rsidRPr="00826061" w:rsidRDefault="00746951" w:rsidP="00826061">
      <w:pPr>
        <w:ind w:left="709" w:hanging="1"/>
        <w:jc w:val="both"/>
        <w:rPr>
          <w:b/>
          <w:lang w:val="en-US" w:eastAsia="tr-TR"/>
        </w:rPr>
      </w:pPr>
    </w:p>
    <w:p w14:paraId="05D63100" w14:textId="4D8AB8E6" w:rsidR="00864A71" w:rsidRPr="00826061" w:rsidRDefault="00864A71" w:rsidP="00FB3B12">
      <w:pPr>
        <w:ind w:left="708" w:firstLine="708"/>
        <w:rPr>
          <w:b/>
        </w:rPr>
      </w:pPr>
      <w:r w:rsidRPr="00826061">
        <w:rPr>
          <w:b/>
        </w:rPr>
        <w:br w:type="page"/>
      </w:r>
    </w:p>
    <w:p w14:paraId="1C8EBE34" w14:textId="77777777" w:rsidR="00864A71" w:rsidRPr="0006028A" w:rsidRDefault="00864A71" w:rsidP="00577643">
      <w:pPr>
        <w:pStyle w:val="Balk1"/>
        <w:numPr>
          <w:ilvl w:val="0"/>
          <w:numId w:val="2"/>
        </w:numPr>
        <w:rPr>
          <w:lang w:val="en-US" w:eastAsia="tr-TR"/>
        </w:rPr>
      </w:pPr>
      <w:bookmarkStart w:id="27" w:name="_Toc28347099"/>
      <w:bookmarkStart w:id="28" w:name="_Toc123219156"/>
      <w:bookmarkStart w:id="29" w:name="_Toc153275059"/>
      <w:proofErr w:type="spellStart"/>
      <w:r w:rsidRPr="00E26731">
        <w:rPr>
          <w:lang w:val="en-US" w:eastAsia="tr-TR"/>
        </w:rPr>
        <w:lastRenderedPageBreak/>
        <w:t>Performan</w:t>
      </w:r>
      <w:r>
        <w:rPr>
          <w:lang w:val="en-US" w:eastAsia="tr-TR"/>
        </w:rPr>
        <w:t>s</w:t>
      </w:r>
      <w:proofErr w:type="spellEnd"/>
      <w:r>
        <w:rPr>
          <w:lang w:val="en-US" w:eastAsia="tr-TR"/>
        </w:rPr>
        <w:t xml:space="preserve"> </w:t>
      </w:r>
      <w:proofErr w:type="spellStart"/>
      <w:r w:rsidRPr="00E26731">
        <w:rPr>
          <w:lang w:val="en-US" w:eastAsia="tr-TR"/>
        </w:rPr>
        <w:t>Göstergeleri</w:t>
      </w:r>
      <w:bookmarkEnd w:id="27"/>
      <w:proofErr w:type="spellEnd"/>
      <w:r>
        <w:rPr>
          <w:lang w:val="en-US" w:eastAsia="tr-TR"/>
        </w:rPr>
        <w:t xml:space="preserve"> (YÖKAK)</w:t>
      </w:r>
      <w:bookmarkEnd w:id="28"/>
      <w:bookmarkEnd w:id="29"/>
    </w:p>
    <w:p w14:paraId="2B23948D" w14:textId="77777777" w:rsidR="00864A71" w:rsidRDefault="00864A71" w:rsidP="00864A71">
      <w:pPr>
        <w:jc w:val="both"/>
        <w:rPr>
          <w:rFonts w:cstheme="minorHAnsi"/>
          <w:sz w:val="22"/>
          <w:szCs w:val="22"/>
          <w:lang w:eastAsia="tr-TR"/>
        </w:rPr>
      </w:pPr>
      <w:r w:rsidRPr="00B939D1">
        <w:rPr>
          <w:rFonts w:cstheme="minorHAnsi"/>
          <w:sz w:val="22"/>
          <w:szCs w:val="22"/>
          <w:lang w:eastAsia="tr-TR"/>
        </w:rPr>
        <w:t xml:space="preserve">Yükseköğretim Kalite Güvencesi ve Kalite Kurulu Yönetmeliği Çerçevesinde, Kurum İç Değerlendirme Raporu (KİDR); Kurumun yıllık iç değerlendirme süreçlerini izlemek, Kurumsal Dış Değerlendirme Programında ve/veya Kurumsal Akreditasyon süreçlerinde esas alınmak üzere her yıl hazırlanmaktadır. KİDR Raporunda istenilen ve Yükseköğretim Kalite Kurulu – Kurum İç Değerlendirme Raporu Hazırlama Kılavuzunda “Performans Göstergeleri” başlığı altında yer alan veriler ve açıklamaları aşağıda belirtilmiş olup, istenilen performans göstergeleri doldurularak aşağıdaki şablonda belirtilen sorumlu birimlerimiz </w:t>
      </w:r>
      <w:r>
        <w:rPr>
          <w:rFonts w:cstheme="minorHAnsi"/>
          <w:sz w:val="22"/>
          <w:szCs w:val="22"/>
          <w:lang w:eastAsia="tr-TR"/>
        </w:rPr>
        <w:t>tarafından veri girişi sağlanacaktır.</w:t>
      </w:r>
      <w:r w:rsidRPr="00B939D1">
        <w:rPr>
          <w:rFonts w:cstheme="minorHAnsi"/>
          <w:sz w:val="22"/>
          <w:szCs w:val="22"/>
          <w:lang w:eastAsia="tr-TR"/>
        </w:rPr>
        <w:t xml:space="preserve"> </w:t>
      </w:r>
    </w:p>
    <w:p w14:paraId="0F06BFE4" w14:textId="77777777" w:rsidR="00864A71" w:rsidRDefault="00864A71" w:rsidP="00864A71">
      <w:pPr>
        <w:jc w:val="both"/>
        <w:rPr>
          <w:rFonts w:cstheme="minorHAnsi"/>
          <w:b/>
          <w:sz w:val="16"/>
          <w:szCs w:val="16"/>
          <w:lang w:eastAsia="tr-TR"/>
        </w:rPr>
      </w:pPr>
    </w:p>
    <w:p w14:paraId="2F3E1E18" w14:textId="7D154A05" w:rsidR="00B20E0C" w:rsidRPr="00B939D1" w:rsidRDefault="00EA1391" w:rsidP="00EA1391">
      <w:pPr>
        <w:jc w:val="both"/>
        <w:rPr>
          <w:rFonts w:cstheme="minorHAnsi"/>
          <w:i/>
          <w:sz w:val="22"/>
          <w:szCs w:val="22"/>
          <w:u w:val="single"/>
          <w:lang w:eastAsia="tr-TR"/>
        </w:rPr>
      </w:pPr>
      <w:r>
        <w:rPr>
          <w:rFonts w:cstheme="minorHAnsi"/>
          <w:i/>
          <w:sz w:val="22"/>
          <w:szCs w:val="22"/>
          <w:u w:val="single"/>
          <w:lang w:eastAsia="tr-TR"/>
        </w:rPr>
        <w:t>S</w:t>
      </w:r>
      <w:r w:rsidRPr="00B939D1">
        <w:rPr>
          <w:rFonts w:cstheme="minorHAnsi"/>
          <w:i/>
          <w:sz w:val="22"/>
          <w:szCs w:val="22"/>
          <w:u w:val="single"/>
          <w:lang w:eastAsia="tr-TR"/>
        </w:rPr>
        <w:t>ağlanamayan veriler için verinin neden sağlanamadığı ile ilgili açıklama girilmeli bununla ilgili alınacak tedbirler yazılmalıdır.</w:t>
      </w:r>
    </w:p>
    <w:tbl>
      <w:tblPr>
        <w:tblStyle w:val="TabloKlavuzu132"/>
        <w:tblW w:w="9634" w:type="dxa"/>
        <w:tblLook w:val="04A0" w:firstRow="1" w:lastRow="0" w:firstColumn="1" w:lastColumn="0" w:noHBand="0" w:noVBand="1"/>
      </w:tblPr>
      <w:tblGrid>
        <w:gridCol w:w="3681"/>
        <w:gridCol w:w="992"/>
        <w:gridCol w:w="1559"/>
        <w:gridCol w:w="3402"/>
      </w:tblGrid>
      <w:tr w:rsidR="00EA1391" w:rsidRPr="00175008" w14:paraId="11D87491" w14:textId="77777777" w:rsidTr="00585234">
        <w:tc>
          <w:tcPr>
            <w:tcW w:w="3681" w:type="dxa"/>
            <w:shd w:val="clear" w:color="auto" w:fill="A6A6A6"/>
          </w:tcPr>
          <w:p w14:paraId="0399954B" w14:textId="77777777" w:rsidR="00EA1391" w:rsidRPr="00175008" w:rsidRDefault="00EA1391" w:rsidP="00585234">
            <w:pPr>
              <w:jc w:val="both"/>
              <w:rPr>
                <w:rFonts w:ascii="Calibri" w:hAnsi="Calibri" w:cs="Calibri"/>
                <w:b/>
                <w:lang w:val="en-US"/>
              </w:rPr>
            </w:pPr>
            <w:proofErr w:type="spellStart"/>
            <w:r w:rsidRPr="00175008">
              <w:rPr>
                <w:rFonts w:ascii="Calibri" w:hAnsi="Calibri" w:cs="Calibri"/>
                <w:b/>
                <w:lang w:val="en-US"/>
              </w:rPr>
              <w:t>Gösterge</w:t>
            </w:r>
            <w:proofErr w:type="spellEnd"/>
            <w:r>
              <w:rPr>
                <w:rFonts w:ascii="Calibri" w:hAnsi="Calibri" w:cs="Calibri"/>
                <w:b/>
                <w:lang w:val="en-US"/>
              </w:rPr>
              <w:t xml:space="preserve"> 1</w:t>
            </w:r>
          </w:p>
        </w:tc>
        <w:tc>
          <w:tcPr>
            <w:tcW w:w="992" w:type="dxa"/>
            <w:shd w:val="clear" w:color="auto" w:fill="A6A6A6"/>
          </w:tcPr>
          <w:p w14:paraId="360120A2" w14:textId="77777777" w:rsidR="00EA1391" w:rsidRPr="00175008" w:rsidRDefault="00EA1391" w:rsidP="00585234">
            <w:pPr>
              <w:jc w:val="center"/>
              <w:rPr>
                <w:rFonts w:ascii="Calibri" w:hAnsi="Calibri" w:cs="Calibri"/>
                <w:b/>
                <w:lang w:val="en-US"/>
              </w:rPr>
            </w:pPr>
            <w:proofErr w:type="spellStart"/>
            <w:r w:rsidRPr="00175008">
              <w:rPr>
                <w:rFonts w:ascii="Calibri" w:hAnsi="Calibri" w:cs="Calibri"/>
                <w:b/>
                <w:lang w:val="en-US"/>
              </w:rPr>
              <w:t>Sayı</w:t>
            </w:r>
            <w:proofErr w:type="spellEnd"/>
          </w:p>
        </w:tc>
        <w:tc>
          <w:tcPr>
            <w:tcW w:w="1559" w:type="dxa"/>
            <w:shd w:val="clear" w:color="auto" w:fill="A6A6A6"/>
          </w:tcPr>
          <w:p w14:paraId="644DBE24" w14:textId="77777777" w:rsidR="00EA1391" w:rsidRPr="00175008" w:rsidRDefault="00EA1391" w:rsidP="00585234">
            <w:pPr>
              <w:rPr>
                <w:rFonts w:ascii="Calibri" w:hAnsi="Calibri" w:cs="Calibri"/>
                <w:b/>
                <w:lang w:val="en-US"/>
              </w:rPr>
            </w:pPr>
            <w:proofErr w:type="spellStart"/>
            <w:r w:rsidRPr="00175008">
              <w:rPr>
                <w:rFonts w:ascii="Calibri" w:hAnsi="Calibri" w:cs="Calibri"/>
                <w:b/>
                <w:lang w:val="en-US"/>
              </w:rPr>
              <w:t>Sorumlu</w:t>
            </w:r>
            <w:proofErr w:type="spellEnd"/>
            <w:r w:rsidRPr="00175008">
              <w:rPr>
                <w:rFonts w:ascii="Calibri" w:hAnsi="Calibri" w:cs="Calibri"/>
                <w:b/>
                <w:lang w:val="en-US"/>
              </w:rPr>
              <w:t xml:space="preserve"> </w:t>
            </w:r>
            <w:proofErr w:type="spellStart"/>
            <w:r w:rsidRPr="00175008">
              <w:rPr>
                <w:rFonts w:ascii="Calibri" w:hAnsi="Calibri" w:cs="Calibri"/>
                <w:b/>
                <w:lang w:val="en-US"/>
              </w:rPr>
              <w:t>Birim</w:t>
            </w:r>
            <w:proofErr w:type="spellEnd"/>
            <w:r w:rsidRPr="00175008">
              <w:rPr>
                <w:rFonts w:ascii="Calibri" w:hAnsi="Calibri" w:cs="Calibri"/>
                <w:b/>
                <w:lang w:val="en-US"/>
              </w:rPr>
              <w:t xml:space="preserve"> </w:t>
            </w:r>
          </w:p>
        </w:tc>
        <w:tc>
          <w:tcPr>
            <w:tcW w:w="3402" w:type="dxa"/>
            <w:shd w:val="clear" w:color="auto" w:fill="A6A6A6"/>
          </w:tcPr>
          <w:p w14:paraId="15845C5F" w14:textId="77777777" w:rsidR="00EA1391" w:rsidRPr="00175008" w:rsidRDefault="00EA1391" w:rsidP="00585234">
            <w:pPr>
              <w:rPr>
                <w:rFonts w:ascii="Calibri" w:hAnsi="Calibri" w:cs="Calibri"/>
                <w:b/>
                <w:lang w:val="en-US"/>
              </w:rPr>
            </w:pPr>
            <w:proofErr w:type="spellStart"/>
            <w:r w:rsidRPr="00175008">
              <w:rPr>
                <w:rFonts w:ascii="Calibri" w:hAnsi="Calibri" w:cs="Calibri"/>
                <w:b/>
                <w:lang w:val="en-US"/>
              </w:rPr>
              <w:t>Açıklama</w:t>
            </w:r>
            <w:proofErr w:type="spellEnd"/>
          </w:p>
        </w:tc>
      </w:tr>
      <w:tr w:rsidR="00EA1391" w:rsidRPr="00175008" w14:paraId="6D6CCBCB" w14:textId="77777777" w:rsidTr="00585234">
        <w:tc>
          <w:tcPr>
            <w:tcW w:w="3681" w:type="dxa"/>
            <w:shd w:val="clear" w:color="auto" w:fill="auto"/>
            <w:vAlign w:val="center"/>
          </w:tcPr>
          <w:p w14:paraId="37FCA02A" w14:textId="77777777" w:rsidR="00EA1391" w:rsidRPr="00175008" w:rsidRDefault="00EA1391" w:rsidP="00585234">
            <w:pPr>
              <w:jc w:val="both"/>
              <w:rPr>
                <w:rFonts w:ascii="Calibri" w:hAnsi="Calibri" w:cs="Calibri"/>
                <w:color w:val="000000"/>
              </w:rPr>
            </w:pPr>
            <w:r w:rsidRPr="00175008">
              <w:rPr>
                <w:rFonts w:ascii="Calibri" w:hAnsi="Calibri" w:cs="Calibri"/>
                <w:noProof/>
                <w:color w:val="000000"/>
              </w:rPr>
              <mc:AlternateContent>
                <mc:Choice Requires="wps">
                  <w:drawing>
                    <wp:anchor distT="0" distB="0" distL="114300" distR="114300" simplePos="0" relativeHeight="251684352" behindDoc="0" locked="0" layoutInCell="1" allowOverlap="1" wp14:anchorId="089806F5" wp14:editId="4B4FA97D">
                      <wp:simplePos x="0" y="0"/>
                      <wp:positionH relativeFrom="column">
                        <wp:posOffset>1876425</wp:posOffset>
                      </wp:positionH>
                      <wp:positionV relativeFrom="paragraph">
                        <wp:posOffset>353695</wp:posOffset>
                      </wp:positionV>
                      <wp:extent cx="295275" cy="200025"/>
                      <wp:effectExtent l="0" t="19050" r="47625" b="47625"/>
                      <wp:wrapNone/>
                      <wp:docPr id="4" name="Ok: Sağ 4"/>
                      <wp:cNvGraphicFramePr/>
                      <a:graphic xmlns:a="http://schemas.openxmlformats.org/drawingml/2006/main">
                        <a:graphicData uri="http://schemas.microsoft.com/office/word/2010/wordprocessingShape">
                          <wps:wsp>
                            <wps:cNvSpPr/>
                            <wps:spPr>
                              <a:xfrm>
                                <a:off x="0" y="0"/>
                                <a:ext cx="295275" cy="2000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12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k: Sağ 4" o:spid="_x0000_s1026" type="#_x0000_t13" style="position:absolute;margin-left:147.75pt;margin-top:27.85pt;width:23.25pt;height:1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" adj="14284" fillcolor="#5b9bd5" strokecolor="#41719c" strokeweight="1pt"/>
                  </w:pict>
                </mc:Fallback>
              </mc:AlternateContent>
            </w:r>
            <w:r w:rsidRPr="00175008">
              <w:rPr>
                <w:rFonts w:ascii="Calibri" w:hAnsi="Calibri" w:cs="Calibri"/>
                <w:color w:val="000000"/>
              </w:rPr>
              <w:t xml:space="preserve">Kalite kültürünü yaygınlaştırma amacıyla ilgili yılda kurumunuzca düzenlenen faaliyet (toplantı, çalıştay vb.) </w:t>
            </w:r>
            <w:r w:rsidRPr="00175008">
              <w:rPr>
                <w:rFonts w:ascii="Calibri" w:hAnsi="Calibri" w:cs="Calibri"/>
                <w:b/>
                <w:color w:val="000000"/>
              </w:rPr>
              <w:t>sayısı</w:t>
            </w:r>
            <w:r w:rsidRPr="00175008">
              <w:rPr>
                <w:rFonts w:ascii="Calibri" w:hAnsi="Calibri" w:cs="Calibri"/>
                <w:color w:val="000000"/>
              </w:rPr>
              <w:t xml:space="preserve"> </w:t>
            </w:r>
          </w:p>
          <w:p w14:paraId="71993BA7" w14:textId="77777777" w:rsidR="00EA1391" w:rsidRPr="00175008" w:rsidRDefault="00EA1391" w:rsidP="00585234">
            <w:pPr>
              <w:jc w:val="both"/>
              <w:rPr>
                <w:rFonts w:ascii="Calibri" w:hAnsi="Calibri" w:cs="Calibri"/>
                <w:color w:val="000000"/>
              </w:rPr>
            </w:pPr>
          </w:p>
          <w:p w14:paraId="1E92720D" w14:textId="77777777" w:rsidR="00EA1391" w:rsidRPr="00175008" w:rsidRDefault="00EA1391" w:rsidP="00585234">
            <w:pPr>
              <w:jc w:val="both"/>
              <w:rPr>
                <w:rFonts w:ascii="Calibri" w:hAnsi="Calibri" w:cs="Calibri"/>
                <w:color w:val="000000"/>
              </w:rPr>
            </w:pPr>
          </w:p>
          <w:p w14:paraId="732E2447" w14:textId="77777777" w:rsidR="00EA1391" w:rsidRPr="00175008" w:rsidRDefault="00EA1391" w:rsidP="00585234">
            <w:pPr>
              <w:jc w:val="both"/>
              <w:rPr>
                <w:rFonts w:ascii="Calibri" w:hAnsi="Calibri" w:cs="Calibri"/>
                <w:color w:val="000000"/>
              </w:rPr>
            </w:pPr>
          </w:p>
          <w:p w14:paraId="4C32A38A" w14:textId="77777777" w:rsidR="00EA1391" w:rsidRPr="00175008" w:rsidRDefault="00EA1391" w:rsidP="00585234">
            <w:pPr>
              <w:jc w:val="both"/>
              <w:rPr>
                <w:rFonts w:ascii="Calibri" w:hAnsi="Calibri" w:cs="Calibri"/>
                <w:lang w:val="en-US"/>
              </w:rPr>
            </w:pPr>
            <w:r w:rsidRPr="00175008">
              <w:rPr>
                <w:rFonts w:ascii="Calibri" w:hAnsi="Calibri" w:cs="Calibri"/>
                <w:noProof/>
                <w:color w:val="000000"/>
              </w:rPr>
              <mc:AlternateContent>
                <mc:Choice Requires="wps">
                  <w:drawing>
                    <wp:anchor distT="0" distB="0" distL="114300" distR="114300" simplePos="0" relativeHeight="251683328" behindDoc="0" locked="0" layoutInCell="1" allowOverlap="1" wp14:anchorId="4A25FB00" wp14:editId="2E1AF9A1">
                      <wp:simplePos x="0" y="0"/>
                      <wp:positionH relativeFrom="column">
                        <wp:posOffset>806450</wp:posOffset>
                      </wp:positionH>
                      <wp:positionV relativeFrom="paragraph">
                        <wp:posOffset>307975</wp:posOffset>
                      </wp:positionV>
                      <wp:extent cx="304800" cy="361950"/>
                      <wp:effectExtent l="19050" t="0" r="19050" b="38100"/>
                      <wp:wrapNone/>
                      <wp:docPr id="3" name="Ok: Aşağı 3"/>
                      <wp:cNvGraphicFramePr/>
                      <a:graphic xmlns:a="http://schemas.openxmlformats.org/drawingml/2006/main">
                        <a:graphicData uri="http://schemas.microsoft.com/office/word/2010/wordprocessingShape">
                          <wps:wsp>
                            <wps:cNvSpPr/>
                            <wps:spPr>
                              <a:xfrm>
                                <a:off x="0" y="0"/>
                                <a:ext cx="304800" cy="3619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F6E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Ok: Aşağı 3" o:spid="_x0000_s1026" type="#_x0000_t67" style="position:absolute;margin-left:63.5pt;margin-top:24.25pt;width:24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" adj="12505" fillcolor="#5b9bd5" strokecolor="#41719c" strokeweight="1pt"/>
                  </w:pict>
                </mc:Fallback>
              </mc:AlternateContent>
            </w:r>
            <w:r w:rsidRPr="00175008">
              <w:rPr>
                <w:rFonts w:ascii="Calibri" w:hAnsi="Calibri" w:cs="Calibri"/>
                <w:color w:val="000000"/>
              </w:rPr>
              <w:t xml:space="preserve">                           Detay</w:t>
            </w:r>
          </w:p>
        </w:tc>
        <w:tc>
          <w:tcPr>
            <w:tcW w:w="992" w:type="dxa"/>
            <w:shd w:val="clear" w:color="auto" w:fill="auto"/>
          </w:tcPr>
          <w:p w14:paraId="0BA60F66" w14:textId="77777777" w:rsidR="00B20E0C" w:rsidRDefault="00B20E0C" w:rsidP="00B20E0C">
            <w:pPr>
              <w:jc w:val="center"/>
              <w:rPr>
                <w:rFonts w:ascii="Calibri" w:hAnsi="Calibri" w:cs="Calibri"/>
                <w:lang w:val="en-US"/>
              </w:rPr>
            </w:pPr>
          </w:p>
          <w:p w14:paraId="0A035346" w14:textId="77777777" w:rsidR="00B20E0C" w:rsidRDefault="00B20E0C" w:rsidP="00B20E0C">
            <w:pPr>
              <w:jc w:val="center"/>
              <w:rPr>
                <w:rFonts w:ascii="Calibri" w:hAnsi="Calibri" w:cs="Calibri"/>
                <w:lang w:val="en-US"/>
              </w:rPr>
            </w:pPr>
          </w:p>
          <w:p w14:paraId="4DB8C6C4" w14:textId="7CA967E2" w:rsidR="00EA1391" w:rsidRPr="00175008" w:rsidRDefault="00B20E0C" w:rsidP="00B20E0C">
            <w:pPr>
              <w:jc w:val="center"/>
              <w:rPr>
                <w:rFonts w:ascii="Calibri" w:hAnsi="Calibri" w:cs="Calibri"/>
                <w:lang w:val="en-US"/>
              </w:rPr>
            </w:pPr>
            <w:r>
              <w:rPr>
                <w:rFonts w:ascii="Calibri" w:hAnsi="Calibri" w:cs="Calibri"/>
                <w:lang w:val="en-US"/>
              </w:rPr>
              <w:t>1</w:t>
            </w:r>
          </w:p>
        </w:tc>
        <w:tc>
          <w:tcPr>
            <w:tcW w:w="1559" w:type="dxa"/>
            <w:shd w:val="clear" w:color="auto" w:fill="auto"/>
            <w:vAlign w:val="center"/>
          </w:tcPr>
          <w:p w14:paraId="254AB675" w14:textId="77777777" w:rsidR="00B20E0C" w:rsidRDefault="00B20E0C" w:rsidP="00B20E0C">
            <w:pPr>
              <w:rPr>
                <w:rFonts w:ascii="Calibri" w:hAnsi="Calibri" w:cs="Calibri"/>
                <w:b/>
              </w:rPr>
            </w:pPr>
            <w:r>
              <w:rPr>
                <w:rFonts w:ascii="Calibri" w:hAnsi="Calibri" w:cs="Calibri"/>
                <w:b/>
              </w:rPr>
              <w:t xml:space="preserve">MSKÜ BODRUM GSF </w:t>
            </w:r>
          </w:p>
          <w:p w14:paraId="44AE1AAE" w14:textId="16571198" w:rsidR="00EA1391" w:rsidRPr="00175008" w:rsidRDefault="00EA1391" w:rsidP="00585234">
            <w:pPr>
              <w:jc w:val="center"/>
              <w:rPr>
                <w:rFonts w:ascii="Calibri" w:hAnsi="Calibri" w:cs="Calibri"/>
                <w:b/>
                <w:lang w:val="en-US"/>
              </w:rPr>
            </w:pPr>
          </w:p>
        </w:tc>
        <w:tc>
          <w:tcPr>
            <w:tcW w:w="3402" w:type="dxa"/>
            <w:shd w:val="clear" w:color="auto" w:fill="auto"/>
            <w:vAlign w:val="center"/>
          </w:tcPr>
          <w:p w14:paraId="4DF5E55C" w14:textId="230BD30F" w:rsidR="00EA1391" w:rsidRPr="00175008" w:rsidRDefault="00B20E0C" w:rsidP="00585234">
            <w:pPr>
              <w:jc w:val="both"/>
              <w:rPr>
                <w:rFonts w:ascii="Calibri" w:hAnsi="Calibri" w:cs="Calibri"/>
                <w:lang w:val="en-US"/>
              </w:rPr>
            </w:pPr>
            <w:r>
              <w:rPr>
                <w:rFonts w:ascii="Calibri" w:hAnsi="Calibri" w:cs="Calibri"/>
                <w:lang w:val="en-US"/>
              </w:rPr>
              <w:t xml:space="preserve">23.03.2023 </w:t>
            </w:r>
            <w:proofErr w:type="spellStart"/>
            <w:r>
              <w:rPr>
                <w:rFonts w:ascii="Calibri" w:hAnsi="Calibri" w:cs="Calibri"/>
                <w:lang w:val="en-US"/>
              </w:rPr>
              <w:t>tarihinde</w:t>
            </w:r>
            <w:proofErr w:type="spellEnd"/>
            <w:r>
              <w:rPr>
                <w:rFonts w:ascii="Calibri" w:hAnsi="Calibri" w:cs="Calibri"/>
                <w:lang w:val="en-US"/>
              </w:rPr>
              <w:t xml:space="preserve"> </w:t>
            </w:r>
            <w:proofErr w:type="spellStart"/>
            <w:r>
              <w:rPr>
                <w:rFonts w:ascii="Calibri" w:hAnsi="Calibri" w:cs="Calibri"/>
                <w:lang w:val="en-US"/>
              </w:rPr>
              <w:t>üniversitemiz</w:t>
            </w:r>
            <w:proofErr w:type="spellEnd"/>
            <w:r>
              <w:rPr>
                <w:rFonts w:ascii="Calibri" w:hAnsi="Calibri" w:cs="Calibri"/>
                <w:lang w:val="en-US"/>
              </w:rPr>
              <w:t xml:space="preserve"> </w:t>
            </w:r>
            <w:proofErr w:type="spellStart"/>
            <w:r>
              <w:rPr>
                <w:rFonts w:ascii="Calibri" w:hAnsi="Calibri" w:cs="Calibri"/>
                <w:lang w:val="en-US"/>
              </w:rPr>
              <w:t>kalite</w:t>
            </w:r>
            <w:proofErr w:type="spellEnd"/>
            <w:r>
              <w:rPr>
                <w:rFonts w:ascii="Calibri" w:hAnsi="Calibri" w:cs="Calibri"/>
                <w:lang w:val="en-US"/>
              </w:rPr>
              <w:t xml:space="preserve"> </w:t>
            </w:r>
            <w:proofErr w:type="spellStart"/>
            <w:r>
              <w:rPr>
                <w:rFonts w:ascii="Calibri" w:hAnsi="Calibri" w:cs="Calibri"/>
                <w:lang w:val="en-US"/>
              </w:rPr>
              <w:t>birimi</w:t>
            </w:r>
            <w:proofErr w:type="spellEnd"/>
            <w:r>
              <w:rPr>
                <w:rFonts w:ascii="Calibri" w:hAnsi="Calibri" w:cs="Calibri"/>
                <w:lang w:val="en-US"/>
              </w:rPr>
              <w:t xml:space="preserve"> </w:t>
            </w:r>
            <w:proofErr w:type="spellStart"/>
            <w:r>
              <w:rPr>
                <w:rFonts w:ascii="Calibri" w:hAnsi="Calibri" w:cs="Calibri"/>
                <w:lang w:val="en-US"/>
              </w:rPr>
              <w:t>Öğr</w:t>
            </w:r>
            <w:proofErr w:type="spellEnd"/>
            <w:r>
              <w:rPr>
                <w:rFonts w:ascii="Calibri" w:hAnsi="Calibri" w:cs="Calibri"/>
                <w:lang w:val="en-US"/>
              </w:rPr>
              <w:t xml:space="preserve">. </w:t>
            </w:r>
            <w:proofErr w:type="spellStart"/>
            <w:r>
              <w:rPr>
                <w:rFonts w:ascii="Calibri" w:hAnsi="Calibri" w:cs="Calibri"/>
                <w:lang w:val="en-US"/>
              </w:rPr>
              <w:t>Gör</w:t>
            </w:r>
            <w:proofErr w:type="spellEnd"/>
            <w:r>
              <w:rPr>
                <w:rFonts w:ascii="Calibri" w:hAnsi="Calibri" w:cs="Calibri"/>
                <w:lang w:val="en-US"/>
              </w:rPr>
              <w:t xml:space="preserve">. Kemal </w:t>
            </w:r>
            <w:proofErr w:type="spellStart"/>
            <w:r>
              <w:rPr>
                <w:rFonts w:ascii="Calibri" w:hAnsi="Calibri" w:cs="Calibri"/>
                <w:lang w:val="en-US"/>
              </w:rPr>
              <w:t>Kutucuoğlu</w:t>
            </w:r>
            <w:proofErr w:type="spellEnd"/>
            <w:r>
              <w:rPr>
                <w:rFonts w:ascii="Calibri" w:hAnsi="Calibri" w:cs="Calibri"/>
                <w:lang w:val="en-US"/>
              </w:rPr>
              <w:t xml:space="preserve"> Kalite Kültürünü </w:t>
            </w:r>
            <w:proofErr w:type="spellStart"/>
            <w:r>
              <w:rPr>
                <w:rFonts w:ascii="Calibri" w:hAnsi="Calibri" w:cs="Calibri"/>
                <w:lang w:val="en-US"/>
              </w:rPr>
              <w:t>yaygınlaştırmak</w:t>
            </w:r>
            <w:proofErr w:type="spellEnd"/>
            <w:r>
              <w:rPr>
                <w:rFonts w:ascii="Calibri" w:hAnsi="Calibri" w:cs="Calibri"/>
                <w:lang w:val="en-US"/>
              </w:rPr>
              <w:t xml:space="preserve"> </w:t>
            </w:r>
            <w:proofErr w:type="spellStart"/>
            <w:r>
              <w:rPr>
                <w:rFonts w:ascii="Calibri" w:hAnsi="Calibri" w:cs="Calibri"/>
                <w:lang w:val="en-US"/>
              </w:rPr>
              <w:t>amacı</w:t>
            </w:r>
            <w:proofErr w:type="spellEnd"/>
            <w:r>
              <w:rPr>
                <w:rFonts w:ascii="Calibri" w:hAnsi="Calibri" w:cs="Calibri"/>
                <w:lang w:val="en-US"/>
              </w:rPr>
              <w:t xml:space="preserve"> </w:t>
            </w:r>
            <w:proofErr w:type="spellStart"/>
            <w:r>
              <w:rPr>
                <w:rFonts w:ascii="Calibri" w:hAnsi="Calibri" w:cs="Calibri"/>
                <w:lang w:val="en-US"/>
              </w:rPr>
              <w:t>ile</w:t>
            </w:r>
            <w:proofErr w:type="spellEnd"/>
            <w:r>
              <w:rPr>
                <w:rFonts w:ascii="Calibri" w:hAnsi="Calibri" w:cs="Calibri"/>
                <w:lang w:val="en-US"/>
              </w:rPr>
              <w:t xml:space="preserve"> </w:t>
            </w:r>
            <w:proofErr w:type="spellStart"/>
            <w:r>
              <w:rPr>
                <w:rFonts w:ascii="Calibri" w:hAnsi="Calibri" w:cs="Calibri"/>
                <w:lang w:val="en-US"/>
              </w:rPr>
              <w:t>Birim</w:t>
            </w:r>
            <w:proofErr w:type="spellEnd"/>
            <w:r>
              <w:rPr>
                <w:rFonts w:ascii="Calibri" w:hAnsi="Calibri" w:cs="Calibri"/>
                <w:lang w:val="en-US"/>
              </w:rPr>
              <w:t xml:space="preserve"> Kalite </w:t>
            </w:r>
            <w:proofErr w:type="spellStart"/>
            <w:r>
              <w:rPr>
                <w:rFonts w:ascii="Calibri" w:hAnsi="Calibri" w:cs="Calibri"/>
                <w:lang w:val="en-US"/>
              </w:rPr>
              <w:t>Komisyonu</w:t>
            </w:r>
            <w:proofErr w:type="spellEnd"/>
            <w:r>
              <w:rPr>
                <w:rFonts w:ascii="Calibri" w:hAnsi="Calibri" w:cs="Calibri"/>
                <w:lang w:val="en-US"/>
              </w:rPr>
              <w:t xml:space="preserve"> </w:t>
            </w:r>
            <w:proofErr w:type="spellStart"/>
            <w:r>
              <w:rPr>
                <w:rFonts w:ascii="Calibri" w:hAnsi="Calibri" w:cs="Calibri"/>
                <w:lang w:val="en-US"/>
              </w:rPr>
              <w:t>üyelerine</w:t>
            </w:r>
            <w:proofErr w:type="spellEnd"/>
            <w:r>
              <w:rPr>
                <w:rFonts w:ascii="Calibri" w:hAnsi="Calibri" w:cs="Calibri"/>
                <w:lang w:val="en-US"/>
              </w:rPr>
              <w:t xml:space="preserve"> </w:t>
            </w:r>
            <w:proofErr w:type="spellStart"/>
            <w:r>
              <w:rPr>
                <w:rFonts w:ascii="Calibri" w:hAnsi="Calibri" w:cs="Calibri"/>
                <w:lang w:val="en-US"/>
              </w:rPr>
              <w:t>çalıştay</w:t>
            </w:r>
            <w:proofErr w:type="spellEnd"/>
            <w:r>
              <w:rPr>
                <w:rFonts w:ascii="Calibri" w:hAnsi="Calibri" w:cs="Calibri"/>
                <w:lang w:val="en-US"/>
              </w:rPr>
              <w:t xml:space="preserve"> </w:t>
            </w:r>
            <w:proofErr w:type="spellStart"/>
            <w:r>
              <w:rPr>
                <w:rFonts w:ascii="Calibri" w:hAnsi="Calibri" w:cs="Calibri"/>
                <w:lang w:val="en-US"/>
              </w:rPr>
              <w:t>düzenlemiştir</w:t>
            </w:r>
            <w:proofErr w:type="spellEnd"/>
            <w:r>
              <w:rPr>
                <w:rFonts w:ascii="Calibri" w:hAnsi="Calibri" w:cs="Calibri"/>
                <w:lang w:val="en-US"/>
              </w:rPr>
              <w:t xml:space="preserve">. </w:t>
            </w:r>
          </w:p>
        </w:tc>
      </w:tr>
    </w:tbl>
    <w:p w14:paraId="01D30EA1" w14:textId="77777777" w:rsidR="00EA1391" w:rsidRPr="00175008" w:rsidRDefault="00EA1391" w:rsidP="00EA1391">
      <w:pPr>
        <w:jc w:val="both"/>
        <w:rPr>
          <w:rFonts w:ascii="Calibri" w:hAnsi="Calibri"/>
          <w:sz w:val="22"/>
          <w:szCs w:val="22"/>
        </w:rPr>
      </w:pPr>
    </w:p>
    <w:tbl>
      <w:tblPr>
        <w:tblStyle w:val="TabloKlavuzu132"/>
        <w:tblW w:w="9634" w:type="dxa"/>
        <w:tblLook w:val="04A0" w:firstRow="1" w:lastRow="0" w:firstColumn="1" w:lastColumn="0" w:noHBand="0" w:noVBand="1"/>
      </w:tblPr>
      <w:tblGrid>
        <w:gridCol w:w="3256"/>
        <w:gridCol w:w="1559"/>
        <w:gridCol w:w="1701"/>
        <w:gridCol w:w="3118"/>
      </w:tblGrid>
      <w:tr w:rsidR="00EA1391" w:rsidRPr="00175008" w14:paraId="63A23523" w14:textId="77777777" w:rsidTr="00585234">
        <w:tc>
          <w:tcPr>
            <w:tcW w:w="3256" w:type="dxa"/>
          </w:tcPr>
          <w:p w14:paraId="18E4EEE9" w14:textId="77777777" w:rsidR="00EA1391" w:rsidRPr="00175008" w:rsidRDefault="00EA1391" w:rsidP="00585234">
            <w:pPr>
              <w:jc w:val="both"/>
              <w:rPr>
                <w:rFonts w:ascii="Calibri" w:hAnsi="Calibri" w:cs="Calibri"/>
                <w:b/>
              </w:rPr>
            </w:pPr>
            <w:r w:rsidRPr="00175008">
              <w:rPr>
                <w:rFonts w:ascii="Calibri" w:hAnsi="Calibri" w:cs="Calibri"/>
                <w:b/>
              </w:rPr>
              <w:t>Faaliyet Türü (Toplantı, çalıştay vb.)</w:t>
            </w:r>
          </w:p>
        </w:tc>
        <w:tc>
          <w:tcPr>
            <w:tcW w:w="1559" w:type="dxa"/>
          </w:tcPr>
          <w:p w14:paraId="21AE31DF" w14:textId="77777777" w:rsidR="00EA1391" w:rsidRPr="00175008" w:rsidRDefault="00EA1391" w:rsidP="00585234">
            <w:pPr>
              <w:jc w:val="both"/>
              <w:rPr>
                <w:rFonts w:ascii="Calibri" w:hAnsi="Calibri" w:cs="Calibri"/>
              </w:rPr>
            </w:pPr>
            <w:r w:rsidRPr="00175008">
              <w:rPr>
                <w:rFonts w:ascii="Calibri" w:hAnsi="Calibri" w:cs="Calibri"/>
                <w:b/>
              </w:rPr>
              <w:t>Faaliyet Tarihi</w:t>
            </w:r>
          </w:p>
        </w:tc>
        <w:tc>
          <w:tcPr>
            <w:tcW w:w="1701" w:type="dxa"/>
          </w:tcPr>
          <w:p w14:paraId="32BBFE98" w14:textId="77777777" w:rsidR="00EA1391" w:rsidRPr="00175008" w:rsidRDefault="00EA1391" w:rsidP="00585234">
            <w:pPr>
              <w:jc w:val="both"/>
              <w:rPr>
                <w:rFonts w:ascii="Calibri" w:hAnsi="Calibri" w:cs="Calibri"/>
                <w:b/>
              </w:rPr>
            </w:pPr>
            <w:r w:rsidRPr="00175008">
              <w:rPr>
                <w:rFonts w:ascii="Calibri" w:hAnsi="Calibri" w:cs="Calibri"/>
                <w:b/>
              </w:rPr>
              <w:t>Katılımcı Sayısı</w:t>
            </w:r>
          </w:p>
        </w:tc>
        <w:tc>
          <w:tcPr>
            <w:tcW w:w="3118" w:type="dxa"/>
          </w:tcPr>
          <w:p w14:paraId="7122EB1A" w14:textId="77777777" w:rsidR="00EA1391" w:rsidRPr="00175008" w:rsidRDefault="00EA1391" w:rsidP="00585234">
            <w:pPr>
              <w:jc w:val="both"/>
              <w:rPr>
                <w:rFonts w:ascii="Calibri" w:hAnsi="Calibri" w:cs="Calibri"/>
              </w:rPr>
            </w:pPr>
            <w:r w:rsidRPr="00175008">
              <w:rPr>
                <w:rFonts w:ascii="Calibri" w:hAnsi="Calibri" w:cs="Calibri"/>
                <w:b/>
              </w:rPr>
              <w:t>Katılımcı İç Paydaşlar</w:t>
            </w:r>
          </w:p>
        </w:tc>
      </w:tr>
      <w:tr w:rsidR="00EA1391" w:rsidRPr="00175008" w14:paraId="0923510E" w14:textId="77777777" w:rsidTr="00585234">
        <w:tc>
          <w:tcPr>
            <w:tcW w:w="3256" w:type="dxa"/>
          </w:tcPr>
          <w:p w14:paraId="60DD60BF" w14:textId="55CE2242" w:rsidR="00EA1391" w:rsidRPr="00175008" w:rsidRDefault="00EA1391" w:rsidP="00585234">
            <w:pPr>
              <w:jc w:val="both"/>
              <w:rPr>
                <w:rFonts w:ascii="Calibri" w:hAnsi="Calibri"/>
                <w:i/>
                <w:color w:val="7F7F7F"/>
                <w:sz w:val="16"/>
              </w:rPr>
            </w:pPr>
            <w:r w:rsidRPr="00175008">
              <w:rPr>
                <w:rFonts w:ascii="Calibri" w:hAnsi="Calibri"/>
                <w:i/>
                <w:color w:val="7F7F7F"/>
                <w:sz w:val="16"/>
              </w:rPr>
              <w:t xml:space="preserve">Kalite farkındalık toplantısı </w:t>
            </w:r>
          </w:p>
        </w:tc>
        <w:tc>
          <w:tcPr>
            <w:tcW w:w="1559" w:type="dxa"/>
          </w:tcPr>
          <w:p w14:paraId="27D561D8" w14:textId="3EBA1BCF" w:rsidR="00EA1391" w:rsidRPr="00175008" w:rsidRDefault="00B20E0C" w:rsidP="00585234">
            <w:pPr>
              <w:jc w:val="both"/>
              <w:rPr>
                <w:rFonts w:ascii="Calibri" w:hAnsi="Calibri"/>
              </w:rPr>
            </w:pPr>
            <w:r>
              <w:rPr>
                <w:rFonts w:ascii="Calibri" w:hAnsi="Calibri"/>
              </w:rPr>
              <w:t>23.03.2023</w:t>
            </w:r>
          </w:p>
        </w:tc>
        <w:tc>
          <w:tcPr>
            <w:tcW w:w="1701" w:type="dxa"/>
          </w:tcPr>
          <w:p w14:paraId="401768DF" w14:textId="3C3E4309" w:rsidR="00EA1391" w:rsidRPr="00175008" w:rsidRDefault="00B20E0C" w:rsidP="00585234">
            <w:pPr>
              <w:jc w:val="both"/>
              <w:rPr>
                <w:rFonts w:ascii="Calibri" w:hAnsi="Calibri"/>
              </w:rPr>
            </w:pPr>
            <w:r>
              <w:rPr>
                <w:rFonts w:ascii="Calibri" w:hAnsi="Calibri"/>
              </w:rPr>
              <w:t>11</w:t>
            </w:r>
          </w:p>
        </w:tc>
        <w:tc>
          <w:tcPr>
            <w:tcW w:w="3118" w:type="dxa"/>
          </w:tcPr>
          <w:p w14:paraId="5D1EFED6" w14:textId="20F2DBA3" w:rsidR="00EA1391" w:rsidRPr="00175008" w:rsidRDefault="00B20E0C" w:rsidP="00585234">
            <w:pPr>
              <w:jc w:val="both"/>
              <w:rPr>
                <w:rFonts w:ascii="Calibri" w:hAnsi="Calibri"/>
                <w:i/>
                <w:color w:val="7F7F7F"/>
                <w:sz w:val="16"/>
              </w:rPr>
            </w:pPr>
            <w:r>
              <w:rPr>
                <w:rFonts w:ascii="Calibri" w:hAnsi="Calibri"/>
                <w:i/>
                <w:color w:val="7F7F7F"/>
                <w:sz w:val="16"/>
              </w:rPr>
              <w:t>Birim Kalite Komisyonu</w:t>
            </w:r>
          </w:p>
        </w:tc>
      </w:tr>
      <w:tr w:rsidR="00EA1391" w:rsidRPr="00175008" w14:paraId="7B660CA6" w14:textId="77777777" w:rsidTr="00585234">
        <w:tc>
          <w:tcPr>
            <w:tcW w:w="3256" w:type="dxa"/>
          </w:tcPr>
          <w:p w14:paraId="2AE93C7C" w14:textId="4B163A2D" w:rsidR="00EA1391" w:rsidRPr="00175008" w:rsidRDefault="00EA1391" w:rsidP="00585234">
            <w:pPr>
              <w:jc w:val="both"/>
              <w:rPr>
                <w:rFonts w:ascii="Calibri" w:hAnsi="Calibri"/>
                <w:i/>
                <w:color w:val="7F7F7F"/>
                <w:sz w:val="16"/>
              </w:rPr>
            </w:pPr>
          </w:p>
        </w:tc>
        <w:tc>
          <w:tcPr>
            <w:tcW w:w="1559" w:type="dxa"/>
          </w:tcPr>
          <w:p w14:paraId="50C235F1" w14:textId="77777777" w:rsidR="00EA1391" w:rsidRPr="00175008" w:rsidRDefault="00EA1391" w:rsidP="00585234">
            <w:pPr>
              <w:jc w:val="both"/>
              <w:rPr>
                <w:rFonts w:ascii="Calibri" w:hAnsi="Calibri"/>
              </w:rPr>
            </w:pPr>
          </w:p>
        </w:tc>
        <w:tc>
          <w:tcPr>
            <w:tcW w:w="1701" w:type="dxa"/>
          </w:tcPr>
          <w:p w14:paraId="459C30AC" w14:textId="77777777" w:rsidR="00EA1391" w:rsidRPr="00175008" w:rsidRDefault="00EA1391" w:rsidP="00585234">
            <w:pPr>
              <w:jc w:val="both"/>
              <w:rPr>
                <w:rFonts w:ascii="Calibri" w:hAnsi="Calibri"/>
              </w:rPr>
            </w:pPr>
          </w:p>
        </w:tc>
        <w:tc>
          <w:tcPr>
            <w:tcW w:w="3118" w:type="dxa"/>
          </w:tcPr>
          <w:p w14:paraId="14041353" w14:textId="3BE3EAE0" w:rsidR="00EA1391" w:rsidRPr="00175008" w:rsidRDefault="00EA1391" w:rsidP="00585234">
            <w:pPr>
              <w:jc w:val="both"/>
              <w:rPr>
                <w:rFonts w:ascii="Calibri" w:hAnsi="Calibri"/>
                <w:i/>
                <w:color w:val="7F7F7F"/>
                <w:sz w:val="16"/>
              </w:rPr>
            </w:pPr>
          </w:p>
        </w:tc>
      </w:tr>
    </w:tbl>
    <w:p w14:paraId="150030AC" w14:textId="77777777" w:rsidR="00EA1391" w:rsidRPr="00175008" w:rsidRDefault="00EA1391" w:rsidP="00EA1391">
      <w:pPr>
        <w:jc w:val="both"/>
        <w:rPr>
          <w:rFonts w:ascii="Calibri" w:hAnsi="Calibri"/>
          <w:sz w:val="22"/>
          <w:szCs w:val="22"/>
        </w:rPr>
      </w:pPr>
    </w:p>
    <w:tbl>
      <w:tblPr>
        <w:tblStyle w:val="TabloKlavuzu132"/>
        <w:tblW w:w="9634" w:type="dxa"/>
        <w:tblLook w:val="04A0" w:firstRow="1" w:lastRow="0" w:firstColumn="1" w:lastColumn="0" w:noHBand="0" w:noVBand="1"/>
      </w:tblPr>
      <w:tblGrid>
        <w:gridCol w:w="3681"/>
        <w:gridCol w:w="992"/>
        <w:gridCol w:w="1559"/>
        <w:gridCol w:w="3402"/>
      </w:tblGrid>
      <w:tr w:rsidR="00EA1391" w:rsidRPr="00175008" w14:paraId="74E2FD81" w14:textId="77777777" w:rsidTr="00585234">
        <w:tc>
          <w:tcPr>
            <w:tcW w:w="3681" w:type="dxa"/>
            <w:shd w:val="clear" w:color="auto" w:fill="A6A6A6"/>
          </w:tcPr>
          <w:p w14:paraId="4357ED68" w14:textId="77777777" w:rsidR="00EA1391" w:rsidRPr="00175008" w:rsidRDefault="00EA1391" w:rsidP="00585234">
            <w:pPr>
              <w:jc w:val="both"/>
              <w:rPr>
                <w:rFonts w:ascii="Calibri" w:hAnsi="Calibri" w:cs="Calibri"/>
                <w:b/>
                <w:lang w:val="en-US"/>
              </w:rPr>
            </w:pPr>
            <w:proofErr w:type="spellStart"/>
            <w:r w:rsidRPr="00175008">
              <w:rPr>
                <w:rFonts w:ascii="Calibri" w:hAnsi="Calibri" w:cs="Calibri"/>
                <w:b/>
                <w:lang w:val="en-US"/>
              </w:rPr>
              <w:t>Gösterge</w:t>
            </w:r>
            <w:proofErr w:type="spellEnd"/>
            <w:r>
              <w:rPr>
                <w:rFonts w:ascii="Calibri" w:hAnsi="Calibri" w:cs="Calibri"/>
                <w:b/>
                <w:lang w:val="en-US"/>
              </w:rPr>
              <w:t xml:space="preserve"> 2</w:t>
            </w:r>
          </w:p>
        </w:tc>
        <w:tc>
          <w:tcPr>
            <w:tcW w:w="992" w:type="dxa"/>
            <w:shd w:val="clear" w:color="auto" w:fill="A6A6A6"/>
          </w:tcPr>
          <w:p w14:paraId="1F3B8E18" w14:textId="77777777" w:rsidR="00EA1391" w:rsidRPr="00175008" w:rsidRDefault="00EA1391" w:rsidP="00585234">
            <w:pPr>
              <w:jc w:val="center"/>
              <w:rPr>
                <w:rFonts w:ascii="Calibri" w:hAnsi="Calibri" w:cs="Calibri"/>
                <w:b/>
                <w:lang w:val="en-US"/>
              </w:rPr>
            </w:pPr>
            <w:proofErr w:type="spellStart"/>
            <w:r w:rsidRPr="00175008">
              <w:rPr>
                <w:rFonts w:ascii="Calibri" w:hAnsi="Calibri" w:cs="Calibri"/>
                <w:b/>
                <w:lang w:val="en-US"/>
              </w:rPr>
              <w:t>Sayı</w:t>
            </w:r>
            <w:proofErr w:type="spellEnd"/>
          </w:p>
        </w:tc>
        <w:tc>
          <w:tcPr>
            <w:tcW w:w="1559" w:type="dxa"/>
            <w:shd w:val="clear" w:color="auto" w:fill="A6A6A6"/>
          </w:tcPr>
          <w:p w14:paraId="4AC6E3FE" w14:textId="77777777" w:rsidR="00EA1391" w:rsidRPr="00175008" w:rsidRDefault="00EA1391" w:rsidP="00585234">
            <w:pPr>
              <w:rPr>
                <w:rFonts w:ascii="Calibri" w:hAnsi="Calibri" w:cs="Calibri"/>
                <w:b/>
                <w:lang w:val="en-US"/>
              </w:rPr>
            </w:pPr>
            <w:proofErr w:type="spellStart"/>
            <w:r w:rsidRPr="00175008">
              <w:rPr>
                <w:rFonts w:ascii="Calibri" w:hAnsi="Calibri" w:cs="Calibri"/>
                <w:b/>
                <w:lang w:val="en-US"/>
              </w:rPr>
              <w:t>Sorumlu</w:t>
            </w:r>
            <w:proofErr w:type="spellEnd"/>
            <w:r w:rsidRPr="00175008">
              <w:rPr>
                <w:rFonts w:ascii="Calibri" w:hAnsi="Calibri" w:cs="Calibri"/>
                <w:b/>
                <w:lang w:val="en-US"/>
              </w:rPr>
              <w:t xml:space="preserve"> </w:t>
            </w:r>
            <w:proofErr w:type="spellStart"/>
            <w:r w:rsidRPr="00175008">
              <w:rPr>
                <w:rFonts w:ascii="Calibri" w:hAnsi="Calibri" w:cs="Calibri"/>
                <w:b/>
                <w:lang w:val="en-US"/>
              </w:rPr>
              <w:t>Birim</w:t>
            </w:r>
            <w:proofErr w:type="spellEnd"/>
            <w:r w:rsidRPr="00175008">
              <w:rPr>
                <w:rFonts w:ascii="Calibri" w:hAnsi="Calibri" w:cs="Calibri"/>
                <w:b/>
                <w:lang w:val="en-US"/>
              </w:rPr>
              <w:t xml:space="preserve"> </w:t>
            </w:r>
          </w:p>
        </w:tc>
        <w:tc>
          <w:tcPr>
            <w:tcW w:w="3402" w:type="dxa"/>
            <w:shd w:val="clear" w:color="auto" w:fill="A6A6A6"/>
          </w:tcPr>
          <w:p w14:paraId="4B2566BB" w14:textId="77777777" w:rsidR="00EA1391" w:rsidRPr="00175008" w:rsidRDefault="00EA1391" w:rsidP="00585234">
            <w:pPr>
              <w:rPr>
                <w:rFonts w:ascii="Calibri" w:hAnsi="Calibri" w:cs="Calibri"/>
                <w:b/>
                <w:lang w:val="en-US"/>
              </w:rPr>
            </w:pPr>
            <w:proofErr w:type="spellStart"/>
            <w:r w:rsidRPr="00175008">
              <w:rPr>
                <w:rFonts w:ascii="Calibri" w:hAnsi="Calibri" w:cs="Calibri"/>
                <w:b/>
                <w:lang w:val="en-US"/>
              </w:rPr>
              <w:t>Açıklama</w:t>
            </w:r>
            <w:proofErr w:type="spellEnd"/>
          </w:p>
        </w:tc>
      </w:tr>
      <w:tr w:rsidR="00EA1391" w:rsidRPr="00175008" w14:paraId="23C9A281" w14:textId="77777777" w:rsidTr="00585234">
        <w:tc>
          <w:tcPr>
            <w:tcW w:w="3681" w:type="dxa"/>
            <w:shd w:val="clear" w:color="auto" w:fill="auto"/>
            <w:vAlign w:val="center"/>
          </w:tcPr>
          <w:p w14:paraId="43243B71" w14:textId="77777777" w:rsidR="00EA1391" w:rsidRPr="00175008" w:rsidRDefault="00EA1391" w:rsidP="00585234">
            <w:pPr>
              <w:jc w:val="both"/>
              <w:rPr>
                <w:rFonts w:ascii="Calibri" w:hAnsi="Calibri" w:cs="Calibri"/>
                <w:lang w:val="en-US"/>
              </w:rPr>
            </w:pPr>
            <w:r w:rsidRPr="00175008">
              <w:rPr>
                <w:rFonts w:ascii="Calibri" w:hAnsi="Calibri" w:cs="Calibri"/>
                <w:color w:val="000000"/>
              </w:rPr>
              <w:t xml:space="preserve">Kurumun iç paydaşları ile kalite süreçleri kapsamında gerçekleştirdiği geribildirim ve değerlendirme toplantılarının </w:t>
            </w:r>
            <w:r w:rsidRPr="00175008">
              <w:rPr>
                <w:rFonts w:ascii="Calibri" w:hAnsi="Calibri" w:cs="Calibri"/>
                <w:b/>
                <w:color w:val="000000"/>
              </w:rPr>
              <w:t xml:space="preserve">sayısı </w:t>
            </w:r>
          </w:p>
        </w:tc>
        <w:tc>
          <w:tcPr>
            <w:tcW w:w="992" w:type="dxa"/>
            <w:shd w:val="clear" w:color="auto" w:fill="auto"/>
          </w:tcPr>
          <w:p w14:paraId="5891A4FE" w14:textId="77777777" w:rsidR="008F041C" w:rsidRDefault="008F041C" w:rsidP="008F041C">
            <w:pPr>
              <w:jc w:val="center"/>
              <w:rPr>
                <w:rFonts w:ascii="Calibri" w:hAnsi="Calibri" w:cs="Calibri"/>
                <w:lang w:val="en-US"/>
              </w:rPr>
            </w:pPr>
          </w:p>
          <w:p w14:paraId="79637411" w14:textId="77777777" w:rsidR="008F041C" w:rsidRDefault="008F041C" w:rsidP="008F041C">
            <w:pPr>
              <w:jc w:val="center"/>
              <w:rPr>
                <w:rFonts w:ascii="Calibri" w:hAnsi="Calibri" w:cs="Calibri"/>
                <w:lang w:val="en-US"/>
              </w:rPr>
            </w:pPr>
          </w:p>
          <w:p w14:paraId="056BB49D" w14:textId="77777777" w:rsidR="008F041C" w:rsidRDefault="008F041C" w:rsidP="008F041C">
            <w:pPr>
              <w:jc w:val="center"/>
              <w:rPr>
                <w:rFonts w:ascii="Calibri" w:hAnsi="Calibri" w:cs="Calibri"/>
                <w:lang w:val="en-US"/>
              </w:rPr>
            </w:pPr>
          </w:p>
          <w:p w14:paraId="699ED628" w14:textId="77777777" w:rsidR="008F041C" w:rsidRDefault="008F041C" w:rsidP="008F041C">
            <w:pPr>
              <w:jc w:val="center"/>
              <w:rPr>
                <w:rFonts w:ascii="Calibri" w:hAnsi="Calibri" w:cs="Calibri"/>
                <w:lang w:val="en-US"/>
              </w:rPr>
            </w:pPr>
          </w:p>
          <w:p w14:paraId="1B133107" w14:textId="77777777" w:rsidR="008F041C" w:rsidRDefault="008F041C" w:rsidP="008F041C">
            <w:pPr>
              <w:jc w:val="center"/>
              <w:rPr>
                <w:rFonts w:ascii="Calibri" w:hAnsi="Calibri" w:cs="Calibri"/>
                <w:lang w:val="en-US"/>
              </w:rPr>
            </w:pPr>
          </w:p>
          <w:p w14:paraId="6009485F" w14:textId="648BD161" w:rsidR="00EA1391" w:rsidRPr="00175008" w:rsidRDefault="008F041C" w:rsidP="008F041C">
            <w:pPr>
              <w:jc w:val="center"/>
              <w:rPr>
                <w:rFonts w:ascii="Calibri" w:hAnsi="Calibri" w:cs="Calibri"/>
                <w:lang w:val="en-US"/>
              </w:rPr>
            </w:pPr>
            <w:r>
              <w:rPr>
                <w:rFonts w:ascii="Calibri" w:hAnsi="Calibri" w:cs="Calibri"/>
                <w:lang w:val="en-US"/>
              </w:rPr>
              <w:t>2</w:t>
            </w:r>
          </w:p>
        </w:tc>
        <w:tc>
          <w:tcPr>
            <w:tcW w:w="1559" w:type="dxa"/>
            <w:shd w:val="clear" w:color="auto" w:fill="auto"/>
            <w:vAlign w:val="center"/>
          </w:tcPr>
          <w:p w14:paraId="46081E3A" w14:textId="31D16D75" w:rsidR="008F041C" w:rsidRDefault="008F041C" w:rsidP="00585234">
            <w:pPr>
              <w:rPr>
                <w:rFonts w:ascii="Calibri" w:hAnsi="Calibri" w:cs="Calibri"/>
                <w:b/>
              </w:rPr>
            </w:pPr>
            <w:r>
              <w:rPr>
                <w:rFonts w:ascii="Calibri" w:hAnsi="Calibri" w:cs="Calibri"/>
                <w:b/>
              </w:rPr>
              <w:t>MS</w:t>
            </w:r>
            <w:r w:rsidR="00B20E0C">
              <w:rPr>
                <w:rFonts w:ascii="Calibri" w:hAnsi="Calibri" w:cs="Calibri"/>
                <w:b/>
              </w:rPr>
              <w:t>K</w:t>
            </w:r>
            <w:r>
              <w:rPr>
                <w:rFonts w:ascii="Calibri" w:hAnsi="Calibri" w:cs="Calibri"/>
                <w:b/>
              </w:rPr>
              <w:t xml:space="preserve">Ü BODRUM GSF </w:t>
            </w:r>
          </w:p>
          <w:p w14:paraId="5F2A5B0C" w14:textId="407C7D1F" w:rsidR="00EA1391" w:rsidRPr="00175008" w:rsidRDefault="00EA1391" w:rsidP="00585234">
            <w:pPr>
              <w:rPr>
                <w:rFonts w:ascii="Calibri" w:hAnsi="Calibri" w:cs="Calibri"/>
                <w:b/>
                <w:lang w:val="en-US"/>
              </w:rPr>
            </w:pPr>
          </w:p>
        </w:tc>
        <w:tc>
          <w:tcPr>
            <w:tcW w:w="3402" w:type="dxa"/>
            <w:shd w:val="clear" w:color="auto" w:fill="auto"/>
          </w:tcPr>
          <w:p w14:paraId="034FA0D2" w14:textId="77777777" w:rsidR="008F041C" w:rsidRDefault="008F041C" w:rsidP="00585234">
            <w:pPr>
              <w:jc w:val="both"/>
              <w:rPr>
                <w:rFonts w:ascii="Calibri" w:hAnsi="Calibri" w:cs="Calibri"/>
                <w:color w:val="000000"/>
              </w:rPr>
            </w:pPr>
          </w:p>
          <w:p w14:paraId="4C30DBE1" w14:textId="77777777" w:rsidR="008F041C" w:rsidRDefault="008F041C" w:rsidP="00585234">
            <w:pPr>
              <w:jc w:val="both"/>
              <w:rPr>
                <w:rFonts w:ascii="Calibri" w:hAnsi="Calibri" w:cs="Calibri"/>
                <w:color w:val="000000"/>
              </w:rPr>
            </w:pPr>
          </w:p>
          <w:p w14:paraId="6D676705" w14:textId="5B82077F" w:rsidR="00EA1391" w:rsidRDefault="008F041C" w:rsidP="00585234">
            <w:pPr>
              <w:jc w:val="both"/>
              <w:rPr>
                <w:rFonts w:ascii="Calibri" w:hAnsi="Calibri" w:cs="Calibri"/>
                <w:lang w:val="en-US"/>
              </w:rPr>
            </w:pPr>
            <w:r>
              <w:rPr>
                <w:rFonts w:ascii="Calibri" w:hAnsi="Calibri" w:cs="Calibri"/>
                <w:lang w:val="en-US"/>
              </w:rPr>
              <w:t>1)Dekan-</w:t>
            </w:r>
            <w:proofErr w:type="spellStart"/>
            <w:r>
              <w:rPr>
                <w:rFonts w:ascii="Calibri" w:hAnsi="Calibri" w:cs="Calibri"/>
                <w:lang w:val="en-US"/>
              </w:rPr>
              <w:t>Öğrenci</w:t>
            </w:r>
            <w:proofErr w:type="spellEnd"/>
            <w:r>
              <w:rPr>
                <w:rFonts w:ascii="Calibri" w:hAnsi="Calibri" w:cs="Calibri"/>
                <w:lang w:val="en-US"/>
              </w:rPr>
              <w:t xml:space="preserve"> </w:t>
            </w:r>
            <w:proofErr w:type="spellStart"/>
            <w:r>
              <w:rPr>
                <w:rFonts w:ascii="Calibri" w:hAnsi="Calibri" w:cs="Calibri"/>
                <w:lang w:val="en-US"/>
              </w:rPr>
              <w:t>Buluşması</w:t>
            </w:r>
            <w:proofErr w:type="spellEnd"/>
            <w:r>
              <w:rPr>
                <w:rFonts w:ascii="Calibri" w:hAnsi="Calibri" w:cs="Calibri"/>
                <w:lang w:val="en-US"/>
              </w:rPr>
              <w:t xml:space="preserve">/Odak </w:t>
            </w:r>
            <w:proofErr w:type="spellStart"/>
            <w:r>
              <w:rPr>
                <w:rFonts w:ascii="Calibri" w:hAnsi="Calibri" w:cs="Calibri"/>
                <w:lang w:val="en-US"/>
              </w:rPr>
              <w:t>Grup</w:t>
            </w:r>
            <w:proofErr w:type="spellEnd"/>
            <w:r>
              <w:rPr>
                <w:rFonts w:ascii="Calibri" w:hAnsi="Calibri" w:cs="Calibri"/>
                <w:lang w:val="en-US"/>
              </w:rPr>
              <w:t xml:space="preserve"> </w:t>
            </w:r>
            <w:proofErr w:type="spellStart"/>
            <w:r>
              <w:rPr>
                <w:rFonts w:ascii="Calibri" w:hAnsi="Calibri" w:cs="Calibri"/>
                <w:lang w:val="en-US"/>
              </w:rPr>
              <w:t>Toplantısı</w:t>
            </w:r>
            <w:proofErr w:type="spellEnd"/>
            <w:r>
              <w:rPr>
                <w:rFonts w:ascii="Calibri" w:hAnsi="Calibri" w:cs="Calibri"/>
                <w:lang w:val="en-US"/>
              </w:rPr>
              <w:t xml:space="preserve"> 21.12.2023 </w:t>
            </w:r>
          </w:p>
          <w:p w14:paraId="08AE0317" w14:textId="77777777" w:rsidR="008F041C" w:rsidRDefault="008F041C" w:rsidP="00585234">
            <w:pPr>
              <w:jc w:val="both"/>
              <w:rPr>
                <w:rFonts w:ascii="Calibri" w:hAnsi="Calibri" w:cs="Calibri"/>
                <w:lang w:val="en-US"/>
              </w:rPr>
            </w:pPr>
          </w:p>
          <w:p w14:paraId="3E10C105" w14:textId="4216D513" w:rsidR="008F041C" w:rsidRPr="00175008" w:rsidRDefault="008F041C" w:rsidP="00585234">
            <w:pPr>
              <w:jc w:val="both"/>
              <w:rPr>
                <w:rFonts w:ascii="Calibri" w:hAnsi="Calibri" w:cs="Calibri"/>
                <w:lang w:val="en-US"/>
              </w:rPr>
            </w:pPr>
            <w:r>
              <w:rPr>
                <w:rFonts w:ascii="Calibri" w:hAnsi="Calibri" w:cs="Calibri"/>
                <w:lang w:val="en-US"/>
              </w:rPr>
              <w:t xml:space="preserve">2)Dekan </w:t>
            </w:r>
            <w:proofErr w:type="spellStart"/>
            <w:r>
              <w:rPr>
                <w:rFonts w:ascii="Calibri" w:hAnsi="Calibri" w:cs="Calibri"/>
                <w:lang w:val="en-US"/>
              </w:rPr>
              <w:t>Öğrenci</w:t>
            </w:r>
            <w:proofErr w:type="spellEnd"/>
            <w:r>
              <w:rPr>
                <w:rFonts w:ascii="Calibri" w:hAnsi="Calibri" w:cs="Calibri"/>
                <w:lang w:val="en-US"/>
              </w:rPr>
              <w:t xml:space="preserve"> </w:t>
            </w:r>
            <w:proofErr w:type="spellStart"/>
            <w:r>
              <w:rPr>
                <w:rFonts w:ascii="Calibri" w:hAnsi="Calibri" w:cs="Calibri"/>
                <w:lang w:val="en-US"/>
              </w:rPr>
              <w:t>Buluşması</w:t>
            </w:r>
            <w:proofErr w:type="spellEnd"/>
            <w:r>
              <w:rPr>
                <w:rFonts w:ascii="Calibri" w:hAnsi="Calibri" w:cs="Calibri"/>
                <w:lang w:val="en-US"/>
              </w:rPr>
              <w:t xml:space="preserve"> /DOT </w:t>
            </w:r>
            <w:proofErr w:type="spellStart"/>
            <w:r>
              <w:rPr>
                <w:rFonts w:ascii="Calibri" w:hAnsi="Calibri" w:cs="Calibri"/>
                <w:lang w:val="en-US"/>
              </w:rPr>
              <w:t>Bölümü</w:t>
            </w:r>
            <w:proofErr w:type="spellEnd"/>
            <w:r>
              <w:rPr>
                <w:rFonts w:ascii="Calibri" w:hAnsi="Calibri" w:cs="Calibri"/>
                <w:lang w:val="en-US"/>
              </w:rPr>
              <w:t xml:space="preserve"> </w:t>
            </w:r>
            <w:proofErr w:type="spellStart"/>
            <w:r>
              <w:rPr>
                <w:rFonts w:ascii="Calibri" w:hAnsi="Calibri" w:cs="Calibri"/>
                <w:lang w:val="en-US"/>
              </w:rPr>
              <w:t>Öğrencileri</w:t>
            </w:r>
            <w:proofErr w:type="spellEnd"/>
            <w:r>
              <w:rPr>
                <w:rFonts w:ascii="Calibri" w:hAnsi="Calibri" w:cs="Calibri"/>
                <w:lang w:val="en-US"/>
              </w:rPr>
              <w:t xml:space="preserve"> 10.12.2023</w:t>
            </w:r>
          </w:p>
        </w:tc>
      </w:tr>
    </w:tbl>
    <w:p w14:paraId="096BEAF6" w14:textId="77777777" w:rsidR="00EA1391" w:rsidRPr="00175008" w:rsidRDefault="00EA1391" w:rsidP="00EA1391">
      <w:pPr>
        <w:jc w:val="both"/>
        <w:rPr>
          <w:rFonts w:ascii="Calibri" w:hAnsi="Calibri"/>
          <w:sz w:val="22"/>
          <w:szCs w:val="22"/>
        </w:rPr>
      </w:pPr>
    </w:p>
    <w:tbl>
      <w:tblPr>
        <w:tblStyle w:val="TabloKlavuzu132"/>
        <w:tblW w:w="5316" w:type="pct"/>
        <w:tblLook w:val="04A0" w:firstRow="1" w:lastRow="0" w:firstColumn="1" w:lastColumn="0" w:noHBand="0" w:noVBand="1"/>
      </w:tblPr>
      <w:tblGrid>
        <w:gridCol w:w="3912"/>
        <w:gridCol w:w="1959"/>
        <w:gridCol w:w="1640"/>
        <w:gridCol w:w="2727"/>
      </w:tblGrid>
      <w:tr w:rsidR="00EA1391" w:rsidRPr="00175008" w14:paraId="448951BC" w14:textId="77777777" w:rsidTr="00585234">
        <w:tc>
          <w:tcPr>
            <w:tcW w:w="1910" w:type="pct"/>
          </w:tcPr>
          <w:p w14:paraId="0C218669" w14:textId="77777777" w:rsidR="00EA1391" w:rsidRPr="00175008" w:rsidRDefault="00EA1391" w:rsidP="00585234">
            <w:pPr>
              <w:jc w:val="both"/>
              <w:rPr>
                <w:rFonts w:ascii="Calibri" w:hAnsi="Calibri" w:cs="Calibri"/>
                <w:b/>
              </w:rPr>
            </w:pPr>
            <w:r w:rsidRPr="00175008">
              <w:rPr>
                <w:rFonts w:ascii="Calibri" w:hAnsi="Calibri" w:cs="Calibri"/>
                <w:b/>
              </w:rPr>
              <w:t>Toplantı Gündemi (Konusu)</w:t>
            </w:r>
          </w:p>
        </w:tc>
        <w:tc>
          <w:tcPr>
            <w:tcW w:w="956" w:type="pct"/>
          </w:tcPr>
          <w:p w14:paraId="7D2E0F9B" w14:textId="77777777" w:rsidR="00EA1391" w:rsidRPr="00175008" w:rsidRDefault="00EA1391" w:rsidP="00585234">
            <w:pPr>
              <w:jc w:val="both"/>
              <w:rPr>
                <w:rFonts w:ascii="Calibri" w:hAnsi="Calibri" w:cs="Calibri"/>
              </w:rPr>
            </w:pPr>
            <w:r w:rsidRPr="00175008">
              <w:rPr>
                <w:rFonts w:ascii="Calibri" w:hAnsi="Calibri" w:cs="Calibri"/>
                <w:b/>
              </w:rPr>
              <w:t>Toplantı Tarihi</w:t>
            </w:r>
          </w:p>
        </w:tc>
        <w:tc>
          <w:tcPr>
            <w:tcW w:w="801" w:type="pct"/>
          </w:tcPr>
          <w:p w14:paraId="6B19A69D" w14:textId="77777777" w:rsidR="00EA1391" w:rsidRPr="00175008" w:rsidRDefault="00EA1391" w:rsidP="00585234">
            <w:pPr>
              <w:jc w:val="both"/>
              <w:rPr>
                <w:rFonts w:ascii="Calibri" w:hAnsi="Calibri" w:cs="Calibri"/>
                <w:b/>
              </w:rPr>
            </w:pPr>
            <w:r w:rsidRPr="00175008">
              <w:rPr>
                <w:rFonts w:ascii="Calibri" w:hAnsi="Calibri" w:cs="Calibri"/>
                <w:b/>
              </w:rPr>
              <w:t>Katılımcı Sayısı</w:t>
            </w:r>
          </w:p>
        </w:tc>
        <w:tc>
          <w:tcPr>
            <w:tcW w:w="1332" w:type="pct"/>
          </w:tcPr>
          <w:p w14:paraId="5219D83C" w14:textId="77777777" w:rsidR="00EA1391" w:rsidRPr="00175008" w:rsidRDefault="00EA1391" w:rsidP="00585234">
            <w:pPr>
              <w:jc w:val="both"/>
              <w:rPr>
                <w:rFonts w:ascii="Calibri" w:hAnsi="Calibri" w:cs="Calibri"/>
              </w:rPr>
            </w:pPr>
            <w:r w:rsidRPr="00175008">
              <w:rPr>
                <w:rFonts w:ascii="Calibri" w:hAnsi="Calibri" w:cs="Calibri"/>
                <w:b/>
              </w:rPr>
              <w:t>Katılımcı İç Paydaşlar</w:t>
            </w:r>
          </w:p>
        </w:tc>
      </w:tr>
      <w:tr w:rsidR="00EA1391" w:rsidRPr="00175008" w14:paraId="15EFB44A" w14:textId="77777777" w:rsidTr="00585234">
        <w:tc>
          <w:tcPr>
            <w:tcW w:w="1910" w:type="pct"/>
          </w:tcPr>
          <w:p w14:paraId="63116E44" w14:textId="78D288FD" w:rsidR="00EA1391" w:rsidRPr="00175008" w:rsidRDefault="00B20E0C" w:rsidP="00585234">
            <w:pPr>
              <w:jc w:val="both"/>
              <w:rPr>
                <w:rFonts w:ascii="Calibri" w:hAnsi="Calibri"/>
                <w:i/>
                <w:color w:val="A6A6A6"/>
                <w:sz w:val="18"/>
              </w:rPr>
            </w:pPr>
            <w:r>
              <w:rPr>
                <w:rFonts w:ascii="Calibri" w:hAnsi="Calibri"/>
                <w:i/>
                <w:color w:val="A6A6A6"/>
                <w:sz w:val="18"/>
              </w:rPr>
              <w:t xml:space="preserve">Dekan Öğrenci buluşması /DOT Bölümü öğrencilerinin taleplerinin görüşülmesi </w:t>
            </w:r>
          </w:p>
        </w:tc>
        <w:tc>
          <w:tcPr>
            <w:tcW w:w="956" w:type="pct"/>
          </w:tcPr>
          <w:p w14:paraId="2EBFFFCB" w14:textId="1F90B284" w:rsidR="00EA1391" w:rsidRPr="00175008" w:rsidRDefault="00EA1391" w:rsidP="00585234">
            <w:pPr>
              <w:jc w:val="both"/>
              <w:rPr>
                <w:rFonts w:ascii="Calibri" w:hAnsi="Calibri"/>
                <w:i/>
                <w:color w:val="A6A6A6"/>
                <w:sz w:val="18"/>
              </w:rPr>
            </w:pPr>
            <w:r w:rsidRPr="00175008">
              <w:rPr>
                <w:rFonts w:ascii="Calibri" w:hAnsi="Calibri"/>
                <w:i/>
                <w:color w:val="A6A6A6"/>
                <w:sz w:val="18"/>
              </w:rPr>
              <w:t>10.</w:t>
            </w:r>
            <w:r w:rsidR="00B20E0C">
              <w:rPr>
                <w:rFonts w:ascii="Calibri" w:hAnsi="Calibri"/>
                <w:i/>
                <w:color w:val="A6A6A6"/>
                <w:sz w:val="18"/>
              </w:rPr>
              <w:t>12</w:t>
            </w:r>
            <w:r w:rsidRPr="00175008">
              <w:rPr>
                <w:rFonts w:ascii="Calibri" w:hAnsi="Calibri"/>
                <w:i/>
                <w:color w:val="A6A6A6"/>
                <w:sz w:val="18"/>
              </w:rPr>
              <w:t>.2020</w:t>
            </w:r>
          </w:p>
        </w:tc>
        <w:tc>
          <w:tcPr>
            <w:tcW w:w="801" w:type="pct"/>
          </w:tcPr>
          <w:p w14:paraId="16C4E777" w14:textId="77777777" w:rsidR="00EA1391" w:rsidRPr="00175008" w:rsidRDefault="00EA1391" w:rsidP="00585234">
            <w:pPr>
              <w:jc w:val="both"/>
              <w:rPr>
                <w:rFonts w:ascii="Calibri" w:hAnsi="Calibri"/>
                <w:i/>
                <w:color w:val="A6A6A6"/>
                <w:sz w:val="18"/>
              </w:rPr>
            </w:pPr>
            <w:r w:rsidRPr="00175008">
              <w:rPr>
                <w:rFonts w:ascii="Calibri" w:hAnsi="Calibri"/>
                <w:i/>
                <w:color w:val="A6A6A6"/>
                <w:sz w:val="18"/>
              </w:rPr>
              <w:t>60</w:t>
            </w:r>
          </w:p>
        </w:tc>
        <w:tc>
          <w:tcPr>
            <w:tcW w:w="1332" w:type="pct"/>
          </w:tcPr>
          <w:p w14:paraId="1AF0761B" w14:textId="77777777" w:rsidR="00EA1391" w:rsidRPr="00175008" w:rsidRDefault="00EA1391" w:rsidP="00585234">
            <w:pPr>
              <w:jc w:val="both"/>
              <w:rPr>
                <w:rFonts w:ascii="Calibri" w:hAnsi="Calibri"/>
                <w:i/>
                <w:color w:val="A6A6A6"/>
                <w:sz w:val="18"/>
              </w:rPr>
            </w:pPr>
            <w:r w:rsidRPr="00175008">
              <w:rPr>
                <w:rFonts w:ascii="Calibri" w:hAnsi="Calibri"/>
                <w:i/>
                <w:color w:val="A6A6A6"/>
                <w:sz w:val="18"/>
              </w:rPr>
              <w:t>Öğrenciler</w:t>
            </w:r>
          </w:p>
        </w:tc>
      </w:tr>
      <w:tr w:rsidR="00EA1391" w:rsidRPr="00175008" w14:paraId="66F549CF" w14:textId="77777777" w:rsidTr="00585234">
        <w:tc>
          <w:tcPr>
            <w:tcW w:w="1910" w:type="pct"/>
          </w:tcPr>
          <w:p w14:paraId="27E4437D" w14:textId="62470CDB" w:rsidR="00EA1391" w:rsidRPr="00175008" w:rsidRDefault="00B20E0C" w:rsidP="00585234">
            <w:pPr>
              <w:jc w:val="both"/>
              <w:rPr>
                <w:rFonts w:ascii="Calibri" w:hAnsi="Calibri"/>
                <w:i/>
                <w:color w:val="A6A6A6"/>
                <w:sz w:val="18"/>
              </w:rPr>
            </w:pPr>
            <w:r>
              <w:rPr>
                <w:rFonts w:ascii="Calibri" w:hAnsi="Calibri"/>
                <w:i/>
                <w:color w:val="A6A6A6"/>
                <w:sz w:val="18"/>
              </w:rPr>
              <w:t>Dekan Öğrenci Buluşması /Odak Grup Toplantısı HEY/RES/GRA/SER/SAHNE SAN. BÖLÜMÜ ÖĞRENCİLERİ</w:t>
            </w:r>
          </w:p>
        </w:tc>
        <w:tc>
          <w:tcPr>
            <w:tcW w:w="956" w:type="pct"/>
          </w:tcPr>
          <w:p w14:paraId="7AFDEC9F" w14:textId="5E4F07B0" w:rsidR="00EA1391" w:rsidRPr="00175008" w:rsidRDefault="00B20E0C" w:rsidP="00585234">
            <w:pPr>
              <w:jc w:val="both"/>
              <w:rPr>
                <w:rFonts w:ascii="Calibri" w:hAnsi="Calibri"/>
                <w:i/>
                <w:color w:val="A6A6A6"/>
                <w:sz w:val="18"/>
              </w:rPr>
            </w:pPr>
            <w:r>
              <w:rPr>
                <w:rFonts w:ascii="Calibri" w:hAnsi="Calibri"/>
                <w:i/>
                <w:color w:val="A6A6A6"/>
                <w:sz w:val="18"/>
              </w:rPr>
              <w:t>21</w:t>
            </w:r>
            <w:r w:rsidR="00EA1391" w:rsidRPr="00175008">
              <w:rPr>
                <w:rFonts w:ascii="Calibri" w:hAnsi="Calibri"/>
                <w:i/>
                <w:color w:val="A6A6A6"/>
                <w:sz w:val="18"/>
              </w:rPr>
              <w:t>.11.2020 (Örnektir)</w:t>
            </w:r>
          </w:p>
        </w:tc>
        <w:tc>
          <w:tcPr>
            <w:tcW w:w="801" w:type="pct"/>
          </w:tcPr>
          <w:p w14:paraId="7A6B8446" w14:textId="6586E714" w:rsidR="00EA1391" w:rsidRPr="00175008" w:rsidRDefault="00B20E0C" w:rsidP="00585234">
            <w:pPr>
              <w:jc w:val="both"/>
              <w:rPr>
                <w:rFonts w:ascii="Calibri" w:hAnsi="Calibri"/>
                <w:i/>
                <w:color w:val="A6A6A6"/>
                <w:sz w:val="18"/>
              </w:rPr>
            </w:pPr>
            <w:r>
              <w:rPr>
                <w:rFonts w:ascii="Calibri" w:hAnsi="Calibri"/>
                <w:i/>
                <w:color w:val="A6A6A6"/>
                <w:sz w:val="18"/>
              </w:rPr>
              <w:t>23</w:t>
            </w:r>
          </w:p>
        </w:tc>
        <w:tc>
          <w:tcPr>
            <w:tcW w:w="1332" w:type="pct"/>
          </w:tcPr>
          <w:p w14:paraId="09BE5CA8" w14:textId="5E84F0BA" w:rsidR="00EA1391" w:rsidRPr="00175008" w:rsidRDefault="00B20E0C" w:rsidP="00585234">
            <w:pPr>
              <w:jc w:val="both"/>
              <w:rPr>
                <w:rFonts w:ascii="Calibri" w:hAnsi="Calibri"/>
                <w:i/>
                <w:color w:val="A6A6A6"/>
                <w:sz w:val="18"/>
              </w:rPr>
            </w:pPr>
            <w:r>
              <w:rPr>
                <w:rFonts w:ascii="Calibri" w:hAnsi="Calibri"/>
                <w:i/>
                <w:color w:val="A6A6A6"/>
                <w:sz w:val="18"/>
              </w:rPr>
              <w:t>ÖĞRENCİLER</w:t>
            </w:r>
          </w:p>
        </w:tc>
      </w:tr>
    </w:tbl>
    <w:p w14:paraId="6B1D6D8D" w14:textId="77777777" w:rsidR="00EA1391" w:rsidRPr="00175008" w:rsidRDefault="00EA1391" w:rsidP="00EA1391">
      <w:pPr>
        <w:pBdr>
          <w:bottom w:val="double" w:sz="6" w:space="1" w:color="auto"/>
        </w:pBdr>
        <w:jc w:val="both"/>
        <w:rPr>
          <w:rFonts w:ascii="Calibri" w:hAnsi="Calibri"/>
          <w:sz w:val="22"/>
          <w:szCs w:val="22"/>
        </w:rPr>
      </w:pPr>
      <w:r w:rsidRPr="00175008">
        <w:rPr>
          <w:rFonts w:ascii="Calibri" w:hAnsi="Calibri"/>
          <w:noProof/>
          <w:sz w:val="22"/>
          <w:szCs w:val="22"/>
          <w:lang w:eastAsia="tr-TR"/>
        </w:rPr>
        <mc:AlternateContent>
          <mc:Choice Requires="wps">
            <w:drawing>
              <wp:anchor distT="0" distB="0" distL="114300" distR="114300" simplePos="0" relativeHeight="251682304" behindDoc="0" locked="0" layoutInCell="1" allowOverlap="1" wp14:anchorId="5BE76C07" wp14:editId="582840E0">
                <wp:simplePos x="0" y="0"/>
                <wp:positionH relativeFrom="column">
                  <wp:posOffset>0</wp:posOffset>
                </wp:positionH>
                <wp:positionV relativeFrom="paragraph">
                  <wp:posOffset>-635</wp:posOffset>
                </wp:positionV>
                <wp:extent cx="6134100" cy="19050"/>
                <wp:effectExtent l="0" t="0" r="19050" b="19050"/>
                <wp:wrapNone/>
                <wp:docPr id="7" name="Düz Bağlayıcı 7"/>
                <wp:cNvGraphicFramePr/>
                <a:graphic xmlns:a="http://schemas.openxmlformats.org/drawingml/2006/main">
                  <a:graphicData uri="http://schemas.microsoft.com/office/word/2010/wordprocessingShape">
                    <wps:wsp>
                      <wps:cNvCnPr/>
                      <wps:spPr>
                        <a:xfrm flipV="1">
                          <a:off x="0" y="0"/>
                          <a:ext cx="6134100" cy="190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D6CF762" id="Düz Bağlayıcı 7" o:spid="_x0000_s1026" style="position:absolute;flip:y;z-index:251682304;visibility:visible;mso-wrap-style:square;mso-wrap-distance-left:9pt;mso-wrap-distance-top:0;mso-wrap-distance-right:9pt;mso-wrap-distance-bottom:0;mso-position-horizontal:absolute;mso-position-horizontal-relative:text;mso-position-vertical:absolute;mso-position-vertical-relative:text" from="0,-.05pt" to="48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" strokecolor="#5b9bd5" strokeweight=".5pt">
                <v:stroke joinstyle="miter"/>
              </v:line>
            </w:pict>
          </mc:Fallback>
        </mc:AlternateContent>
      </w:r>
      <w:r w:rsidRPr="00175008">
        <w:rPr>
          <w:rFonts w:ascii="Calibri" w:hAnsi="Calibri"/>
          <w:sz w:val="22"/>
          <w:szCs w:val="22"/>
        </w:rPr>
        <w:br w:type="page"/>
      </w:r>
    </w:p>
    <w:tbl>
      <w:tblPr>
        <w:tblStyle w:val="TabloKlavuzu132"/>
        <w:tblW w:w="9634" w:type="dxa"/>
        <w:tblLook w:val="04A0" w:firstRow="1" w:lastRow="0" w:firstColumn="1" w:lastColumn="0" w:noHBand="0" w:noVBand="1"/>
      </w:tblPr>
      <w:tblGrid>
        <w:gridCol w:w="3681"/>
        <w:gridCol w:w="992"/>
        <w:gridCol w:w="1559"/>
        <w:gridCol w:w="3402"/>
      </w:tblGrid>
      <w:tr w:rsidR="00EA1391" w:rsidRPr="00175008" w14:paraId="13DC6BA9" w14:textId="77777777" w:rsidTr="00585234">
        <w:tc>
          <w:tcPr>
            <w:tcW w:w="3681" w:type="dxa"/>
            <w:shd w:val="clear" w:color="auto" w:fill="A6A6A6"/>
          </w:tcPr>
          <w:p w14:paraId="6300B4E1" w14:textId="77777777" w:rsidR="00EA1391" w:rsidRPr="00175008" w:rsidRDefault="00EA1391" w:rsidP="00585234">
            <w:pPr>
              <w:jc w:val="both"/>
              <w:rPr>
                <w:rFonts w:ascii="Calibri" w:hAnsi="Calibri" w:cs="Calibri"/>
                <w:b/>
                <w:lang w:val="en-US"/>
              </w:rPr>
            </w:pPr>
            <w:proofErr w:type="spellStart"/>
            <w:r w:rsidRPr="00175008">
              <w:rPr>
                <w:rFonts w:ascii="Calibri" w:hAnsi="Calibri" w:cs="Calibri"/>
                <w:b/>
                <w:lang w:val="en-US"/>
              </w:rPr>
              <w:lastRenderedPageBreak/>
              <w:t>Gösterge</w:t>
            </w:r>
            <w:proofErr w:type="spellEnd"/>
            <w:r>
              <w:rPr>
                <w:rFonts w:ascii="Calibri" w:hAnsi="Calibri" w:cs="Calibri"/>
                <w:b/>
                <w:lang w:val="en-US"/>
              </w:rPr>
              <w:t xml:space="preserve"> 3</w:t>
            </w:r>
          </w:p>
        </w:tc>
        <w:tc>
          <w:tcPr>
            <w:tcW w:w="992" w:type="dxa"/>
            <w:shd w:val="clear" w:color="auto" w:fill="A6A6A6"/>
          </w:tcPr>
          <w:p w14:paraId="2D2802EA" w14:textId="77777777" w:rsidR="00EA1391" w:rsidRPr="00175008" w:rsidRDefault="00EA1391" w:rsidP="00585234">
            <w:pPr>
              <w:jc w:val="center"/>
              <w:rPr>
                <w:rFonts w:ascii="Calibri" w:hAnsi="Calibri" w:cs="Calibri"/>
                <w:b/>
                <w:lang w:val="en-US"/>
              </w:rPr>
            </w:pPr>
            <w:proofErr w:type="spellStart"/>
            <w:r w:rsidRPr="00175008">
              <w:rPr>
                <w:rFonts w:ascii="Calibri" w:hAnsi="Calibri" w:cs="Calibri"/>
                <w:b/>
                <w:lang w:val="en-US"/>
              </w:rPr>
              <w:t>Sayı</w:t>
            </w:r>
            <w:proofErr w:type="spellEnd"/>
          </w:p>
        </w:tc>
        <w:tc>
          <w:tcPr>
            <w:tcW w:w="1559" w:type="dxa"/>
            <w:shd w:val="clear" w:color="auto" w:fill="A6A6A6"/>
          </w:tcPr>
          <w:p w14:paraId="7304A96A" w14:textId="77777777" w:rsidR="00EA1391" w:rsidRPr="00175008" w:rsidRDefault="00EA1391" w:rsidP="00585234">
            <w:pPr>
              <w:rPr>
                <w:rFonts w:ascii="Calibri" w:hAnsi="Calibri" w:cs="Calibri"/>
                <w:b/>
                <w:lang w:val="en-US"/>
              </w:rPr>
            </w:pPr>
            <w:proofErr w:type="spellStart"/>
            <w:r w:rsidRPr="00175008">
              <w:rPr>
                <w:rFonts w:ascii="Calibri" w:hAnsi="Calibri" w:cs="Calibri"/>
                <w:b/>
                <w:lang w:val="en-US"/>
              </w:rPr>
              <w:t>Sorumlu</w:t>
            </w:r>
            <w:proofErr w:type="spellEnd"/>
            <w:r w:rsidRPr="00175008">
              <w:rPr>
                <w:rFonts w:ascii="Calibri" w:hAnsi="Calibri" w:cs="Calibri"/>
                <w:b/>
                <w:lang w:val="en-US"/>
              </w:rPr>
              <w:t xml:space="preserve"> </w:t>
            </w:r>
            <w:proofErr w:type="spellStart"/>
            <w:r w:rsidRPr="00175008">
              <w:rPr>
                <w:rFonts w:ascii="Calibri" w:hAnsi="Calibri" w:cs="Calibri"/>
                <w:b/>
                <w:lang w:val="en-US"/>
              </w:rPr>
              <w:t>Birim</w:t>
            </w:r>
            <w:proofErr w:type="spellEnd"/>
            <w:r w:rsidRPr="00175008">
              <w:rPr>
                <w:rFonts w:ascii="Calibri" w:hAnsi="Calibri" w:cs="Calibri"/>
                <w:b/>
                <w:lang w:val="en-US"/>
              </w:rPr>
              <w:t xml:space="preserve"> </w:t>
            </w:r>
          </w:p>
        </w:tc>
        <w:tc>
          <w:tcPr>
            <w:tcW w:w="3402" w:type="dxa"/>
            <w:shd w:val="clear" w:color="auto" w:fill="A6A6A6"/>
          </w:tcPr>
          <w:p w14:paraId="14E4429E" w14:textId="77777777" w:rsidR="00EA1391" w:rsidRPr="00175008" w:rsidRDefault="00EA1391" w:rsidP="00585234">
            <w:pPr>
              <w:rPr>
                <w:rFonts w:ascii="Calibri" w:hAnsi="Calibri" w:cs="Calibri"/>
                <w:b/>
                <w:lang w:val="en-US"/>
              </w:rPr>
            </w:pPr>
            <w:proofErr w:type="spellStart"/>
            <w:r w:rsidRPr="00175008">
              <w:rPr>
                <w:rFonts w:ascii="Calibri" w:hAnsi="Calibri" w:cs="Calibri"/>
                <w:b/>
                <w:lang w:val="en-US"/>
              </w:rPr>
              <w:t>Açıklama</w:t>
            </w:r>
            <w:proofErr w:type="spellEnd"/>
          </w:p>
        </w:tc>
      </w:tr>
      <w:tr w:rsidR="00EA1391" w:rsidRPr="00175008" w14:paraId="78C6108E" w14:textId="77777777" w:rsidTr="00585234">
        <w:tc>
          <w:tcPr>
            <w:tcW w:w="3681" w:type="dxa"/>
            <w:shd w:val="clear" w:color="auto" w:fill="auto"/>
            <w:vAlign w:val="center"/>
          </w:tcPr>
          <w:p w14:paraId="0A1AF815" w14:textId="77777777" w:rsidR="00EA1391" w:rsidRPr="00175008" w:rsidRDefault="00EA1391" w:rsidP="00585234">
            <w:pPr>
              <w:jc w:val="both"/>
              <w:rPr>
                <w:rFonts w:ascii="Calibri" w:hAnsi="Calibri" w:cs="Calibri"/>
                <w:lang w:val="en-US"/>
              </w:rPr>
            </w:pPr>
            <w:r w:rsidRPr="00175008">
              <w:rPr>
                <w:rFonts w:ascii="Calibri" w:hAnsi="Calibri" w:cs="Calibri"/>
                <w:color w:val="000000"/>
              </w:rPr>
              <w:t xml:space="preserve">Kurumun dış paydaşları ile kalite süreçleri kapsamında gerçekleştirdiği geribildirim ve değerlendirme toplantılarının </w:t>
            </w:r>
            <w:r w:rsidRPr="00175008">
              <w:rPr>
                <w:rFonts w:ascii="Calibri" w:hAnsi="Calibri" w:cs="Calibri"/>
                <w:b/>
                <w:color w:val="000000"/>
              </w:rPr>
              <w:t>sayısı</w:t>
            </w:r>
          </w:p>
        </w:tc>
        <w:tc>
          <w:tcPr>
            <w:tcW w:w="992" w:type="dxa"/>
            <w:shd w:val="clear" w:color="auto" w:fill="auto"/>
          </w:tcPr>
          <w:p w14:paraId="79E567EA" w14:textId="77777777" w:rsidR="000F5364" w:rsidRDefault="000F5364" w:rsidP="000F5364">
            <w:pPr>
              <w:jc w:val="center"/>
              <w:rPr>
                <w:rFonts w:ascii="Calibri" w:hAnsi="Calibri" w:cs="Calibri"/>
                <w:lang w:val="en-US"/>
              </w:rPr>
            </w:pPr>
          </w:p>
          <w:p w14:paraId="08038356" w14:textId="77777777" w:rsidR="000F5364" w:rsidRDefault="000F5364" w:rsidP="000F5364">
            <w:pPr>
              <w:jc w:val="center"/>
              <w:rPr>
                <w:rFonts w:ascii="Calibri" w:hAnsi="Calibri" w:cs="Calibri"/>
                <w:lang w:val="en-US"/>
              </w:rPr>
            </w:pPr>
          </w:p>
          <w:p w14:paraId="5DE34C84" w14:textId="77777777" w:rsidR="000F5364" w:rsidRDefault="000F5364" w:rsidP="000F5364">
            <w:pPr>
              <w:jc w:val="center"/>
              <w:rPr>
                <w:rFonts w:ascii="Calibri" w:hAnsi="Calibri" w:cs="Calibri"/>
                <w:lang w:val="en-US"/>
              </w:rPr>
            </w:pPr>
          </w:p>
          <w:p w14:paraId="0B1388AD" w14:textId="77777777" w:rsidR="000F5364" w:rsidRDefault="000F5364" w:rsidP="000F5364">
            <w:pPr>
              <w:jc w:val="center"/>
              <w:rPr>
                <w:rFonts w:ascii="Calibri" w:hAnsi="Calibri" w:cs="Calibri"/>
                <w:lang w:val="en-US"/>
              </w:rPr>
            </w:pPr>
          </w:p>
          <w:p w14:paraId="47ABEE42" w14:textId="255FBA94" w:rsidR="00EA1391" w:rsidRPr="00175008" w:rsidRDefault="000F5364" w:rsidP="000F5364">
            <w:pPr>
              <w:rPr>
                <w:rFonts w:ascii="Calibri" w:hAnsi="Calibri" w:cs="Calibri"/>
                <w:lang w:val="en-US"/>
              </w:rPr>
            </w:pPr>
            <w:r>
              <w:rPr>
                <w:rFonts w:ascii="Calibri" w:hAnsi="Calibri" w:cs="Calibri"/>
                <w:lang w:val="en-US"/>
              </w:rPr>
              <w:t xml:space="preserve">      1</w:t>
            </w:r>
          </w:p>
        </w:tc>
        <w:tc>
          <w:tcPr>
            <w:tcW w:w="1559" w:type="dxa"/>
            <w:shd w:val="clear" w:color="auto" w:fill="auto"/>
            <w:vAlign w:val="center"/>
          </w:tcPr>
          <w:p w14:paraId="29E02F66" w14:textId="74904DBE" w:rsidR="00EA1391" w:rsidRPr="00175008" w:rsidRDefault="009A1809" w:rsidP="00585234">
            <w:pPr>
              <w:rPr>
                <w:rFonts w:ascii="Calibri" w:hAnsi="Calibri" w:cs="Calibri"/>
                <w:b/>
                <w:lang w:val="en-US"/>
              </w:rPr>
            </w:pPr>
            <w:r>
              <w:rPr>
                <w:rFonts w:ascii="Calibri" w:hAnsi="Calibri" w:cs="Calibri"/>
                <w:b/>
                <w:lang w:val="en-US"/>
              </w:rPr>
              <w:t>MSKÜ BODRUM GSF</w:t>
            </w:r>
          </w:p>
        </w:tc>
        <w:tc>
          <w:tcPr>
            <w:tcW w:w="3402" w:type="dxa"/>
            <w:shd w:val="clear" w:color="auto" w:fill="auto"/>
          </w:tcPr>
          <w:p w14:paraId="0EB60AB9" w14:textId="5AA320BC" w:rsidR="00EA1391" w:rsidRPr="00175008" w:rsidRDefault="009A1809" w:rsidP="00585234">
            <w:pPr>
              <w:jc w:val="both"/>
              <w:rPr>
                <w:rFonts w:ascii="Calibri" w:hAnsi="Calibri" w:cs="Calibri"/>
                <w:lang w:val="en-US"/>
              </w:rPr>
            </w:pPr>
            <w:r>
              <w:rPr>
                <w:rFonts w:ascii="Calibri" w:hAnsi="Calibri" w:cs="Calibri"/>
                <w:lang w:val="en-US"/>
              </w:rPr>
              <w:t xml:space="preserve">01.12.2023 </w:t>
            </w:r>
            <w:proofErr w:type="spellStart"/>
            <w:r>
              <w:rPr>
                <w:rFonts w:ascii="Calibri" w:hAnsi="Calibri" w:cs="Calibri"/>
                <w:lang w:val="en-US"/>
              </w:rPr>
              <w:t>tarihinde</w:t>
            </w:r>
            <w:proofErr w:type="spellEnd"/>
            <w:r>
              <w:rPr>
                <w:rFonts w:ascii="Calibri" w:hAnsi="Calibri" w:cs="Calibri"/>
                <w:lang w:val="en-US"/>
              </w:rPr>
              <w:t xml:space="preserve"> </w:t>
            </w:r>
            <w:proofErr w:type="spellStart"/>
            <w:r>
              <w:rPr>
                <w:rFonts w:ascii="Calibri" w:hAnsi="Calibri" w:cs="Calibri"/>
                <w:lang w:val="en-US"/>
              </w:rPr>
              <w:t>dış</w:t>
            </w:r>
            <w:proofErr w:type="spellEnd"/>
            <w:r>
              <w:rPr>
                <w:rFonts w:ascii="Calibri" w:hAnsi="Calibri" w:cs="Calibri"/>
                <w:lang w:val="en-US"/>
              </w:rPr>
              <w:t xml:space="preserve"> </w:t>
            </w:r>
            <w:proofErr w:type="spellStart"/>
            <w:r>
              <w:rPr>
                <w:rFonts w:ascii="Calibri" w:hAnsi="Calibri" w:cs="Calibri"/>
                <w:lang w:val="en-US"/>
              </w:rPr>
              <w:t>paydaş</w:t>
            </w:r>
            <w:proofErr w:type="spellEnd"/>
            <w:r>
              <w:rPr>
                <w:rFonts w:ascii="Calibri" w:hAnsi="Calibri" w:cs="Calibri"/>
                <w:lang w:val="en-US"/>
              </w:rPr>
              <w:t xml:space="preserve"> </w:t>
            </w:r>
            <w:proofErr w:type="spellStart"/>
            <w:r>
              <w:rPr>
                <w:rFonts w:ascii="Calibri" w:hAnsi="Calibri" w:cs="Calibri"/>
                <w:lang w:val="en-US"/>
              </w:rPr>
              <w:t>olarak</w:t>
            </w:r>
            <w:proofErr w:type="spellEnd"/>
            <w:r>
              <w:rPr>
                <w:rFonts w:ascii="Calibri" w:hAnsi="Calibri" w:cs="Calibri"/>
                <w:lang w:val="en-US"/>
              </w:rPr>
              <w:t xml:space="preserve"> </w:t>
            </w:r>
            <w:proofErr w:type="spellStart"/>
            <w:r>
              <w:rPr>
                <w:rFonts w:ascii="Calibri" w:hAnsi="Calibri" w:cs="Calibri"/>
                <w:lang w:val="en-US"/>
              </w:rPr>
              <w:t>Danışma</w:t>
            </w:r>
            <w:proofErr w:type="spellEnd"/>
            <w:r>
              <w:rPr>
                <w:rFonts w:ascii="Calibri" w:hAnsi="Calibri" w:cs="Calibri"/>
                <w:lang w:val="en-US"/>
              </w:rPr>
              <w:t xml:space="preserve"> </w:t>
            </w:r>
            <w:proofErr w:type="spellStart"/>
            <w:r>
              <w:rPr>
                <w:rFonts w:ascii="Calibri" w:hAnsi="Calibri" w:cs="Calibri"/>
                <w:lang w:val="en-US"/>
              </w:rPr>
              <w:t>kurulu</w:t>
            </w:r>
            <w:proofErr w:type="spellEnd"/>
            <w:r>
              <w:rPr>
                <w:rFonts w:ascii="Calibri" w:hAnsi="Calibri" w:cs="Calibri"/>
                <w:lang w:val="en-US"/>
              </w:rPr>
              <w:t xml:space="preserve"> </w:t>
            </w:r>
            <w:proofErr w:type="spellStart"/>
            <w:r>
              <w:rPr>
                <w:rFonts w:ascii="Calibri" w:hAnsi="Calibri" w:cs="Calibri"/>
                <w:lang w:val="en-US"/>
              </w:rPr>
              <w:t>ile</w:t>
            </w:r>
            <w:proofErr w:type="spellEnd"/>
            <w:r>
              <w:rPr>
                <w:rFonts w:ascii="Calibri" w:hAnsi="Calibri" w:cs="Calibri"/>
                <w:lang w:val="en-US"/>
              </w:rPr>
              <w:t xml:space="preserve"> </w:t>
            </w:r>
            <w:proofErr w:type="spellStart"/>
            <w:r>
              <w:rPr>
                <w:rFonts w:ascii="Calibri" w:hAnsi="Calibri" w:cs="Calibri"/>
                <w:lang w:val="en-US"/>
              </w:rPr>
              <w:t>toplantı</w:t>
            </w:r>
            <w:proofErr w:type="spellEnd"/>
            <w:r>
              <w:rPr>
                <w:rFonts w:ascii="Calibri" w:hAnsi="Calibri" w:cs="Calibri"/>
                <w:lang w:val="en-US"/>
              </w:rPr>
              <w:t xml:space="preserve"> </w:t>
            </w:r>
            <w:proofErr w:type="spellStart"/>
            <w:r>
              <w:rPr>
                <w:rFonts w:ascii="Calibri" w:hAnsi="Calibri" w:cs="Calibri"/>
                <w:lang w:val="en-US"/>
              </w:rPr>
              <w:t>yapılmıştır</w:t>
            </w:r>
            <w:proofErr w:type="spellEnd"/>
            <w:r>
              <w:rPr>
                <w:rFonts w:ascii="Calibri" w:hAnsi="Calibri" w:cs="Calibri"/>
                <w:lang w:val="en-US"/>
              </w:rPr>
              <w:t xml:space="preserve">. </w:t>
            </w:r>
          </w:p>
        </w:tc>
      </w:tr>
    </w:tbl>
    <w:p w14:paraId="6175FE03" w14:textId="77777777" w:rsidR="00EA1391" w:rsidRPr="00175008" w:rsidRDefault="00EA1391" w:rsidP="00EA1391">
      <w:pPr>
        <w:jc w:val="both"/>
        <w:rPr>
          <w:rFonts w:ascii="Calibri" w:hAnsi="Calibri"/>
          <w:sz w:val="22"/>
          <w:szCs w:val="22"/>
        </w:rPr>
      </w:pPr>
    </w:p>
    <w:tbl>
      <w:tblPr>
        <w:tblStyle w:val="TabloKlavuzu132"/>
        <w:tblW w:w="9634" w:type="dxa"/>
        <w:tblLook w:val="04A0" w:firstRow="1" w:lastRow="0" w:firstColumn="1" w:lastColumn="0" w:noHBand="0" w:noVBand="1"/>
      </w:tblPr>
      <w:tblGrid>
        <w:gridCol w:w="4531"/>
        <w:gridCol w:w="1985"/>
        <w:gridCol w:w="3118"/>
      </w:tblGrid>
      <w:tr w:rsidR="00EA1391" w:rsidRPr="00175008" w14:paraId="1EBAE9E2" w14:textId="77777777" w:rsidTr="00585234">
        <w:tc>
          <w:tcPr>
            <w:tcW w:w="4531" w:type="dxa"/>
          </w:tcPr>
          <w:p w14:paraId="069E9E9F" w14:textId="77777777" w:rsidR="00EA1391" w:rsidRPr="00175008" w:rsidRDefault="00EA1391" w:rsidP="00585234">
            <w:pPr>
              <w:jc w:val="both"/>
              <w:rPr>
                <w:rFonts w:ascii="Calibri" w:hAnsi="Calibri" w:cs="Calibri"/>
                <w:b/>
                <w:color w:val="FF0000"/>
              </w:rPr>
            </w:pPr>
            <w:r w:rsidRPr="00175008">
              <w:rPr>
                <w:rFonts w:ascii="Calibri" w:hAnsi="Calibri" w:cs="Calibri"/>
                <w:b/>
              </w:rPr>
              <w:t>Toplantı Gündemi (Konusu)</w:t>
            </w:r>
          </w:p>
        </w:tc>
        <w:tc>
          <w:tcPr>
            <w:tcW w:w="1985" w:type="dxa"/>
          </w:tcPr>
          <w:p w14:paraId="0E37F1F6" w14:textId="77777777" w:rsidR="00EA1391" w:rsidRPr="00175008" w:rsidRDefault="00EA1391" w:rsidP="00585234">
            <w:pPr>
              <w:jc w:val="both"/>
              <w:rPr>
                <w:rFonts w:ascii="Calibri" w:hAnsi="Calibri" w:cs="Calibri"/>
                <w:b/>
              </w:rPr>
            </w:pPr>
            <w:r w:rsidRPr="00175008">
              <w:rPr>
                <w:rFonts w:ascii="Calibri" w:hAnsi="Calibri" w:cs="Calibri"/>
                <w:b/>
              </w:rPr>
              <w:t>Katılımcı Sayısı</w:t>
            </w:r>
          </w:p>
        </w:tc>
        <w:tc>
          <w:tcPr>
            <w:tcW w:w="3118" w:type="dxa"/>
          </w:tcPr>
          <w:p w14:paraId="134A26B0" w14:textId="77777777" w:rsidR="00EA1391" w:rsidRPr="00175008" w:rsidRDefault="00EA1391" w:rsidP="00585234">
            <w:pPr>
              <w:jc w:val="both"/>
              <w:rPr>
                <w:rFonts w:ascii="Calibri" w:hAnsi="Calibri" w:cs="Calibri"/>
              </w:rPr>
            </w:pPr>
            <w:r w:rsidRPr="00175008">
              <w:rPr>
                <w:rFonts w:ascii="Calibri" w:hAnsi="Calibri" w:cs="Calibri"/>
                <w:b/>
              </w:rPr>
              <w:t>Katılımcı Dış Paydaşlar</w:t>
            </w:r>
          </w:p>
        </w:tc>
      </w:tr>
      <w:tr w:rsidR="00EA1391" w:rsidRPr="00175008" w14:paraId="26D70CEF" w14:textId="77777777" w:rsidTr="00585234">
        <w:tc>
          <w:tcPr>
            <w:tcW w:w="4531" w:type="dxa"/>
          </w:tcPr>
          <w:p w14:paraId="31A699A1" w14:textId="77777777" w:rsidR="009A1809" w:rsidRPr="009A1809" w:rsidRDefault="009A1809" w:rsidP="009A1809">
            <w:pPr>
              <w:autoSpaceDE w:val="0"/>
              <w:autoSpaceDN w:val="0"/>
              <w:adjustRightInd w:val="0"/>
              <w:rPr>
                <w:color w:val="000000"/>
                <w:sz w:val="24"/>
                <w:szCs w:val="24"/>
              </w:rPr>
            </w:pPr>
          </w:p>
          <w:p w14:paraId="5F6071A7" w14:textId="77777777" w:rsidR="009A1809" w:rsidRPr="009A1809" w:rsidRDefault="009A1809" w:rsidP="009A1809">
            <w:pPr>
              <w:autoSpaceDE w:val="0"/>
              <w:autoSpaceDN w:val="0"/>
              <w:adjustRightInd w:val="0"/>
              <w:rPr>
                <w:color w:val="000000"/>
                <w:sz w:val="23"/>
                <w:szCs w:val="23"/>
              </w:rPr>
            </w:pPr>
            <w:r w:rsidRPr="009A1809">
              <w:rPr>
                <w:color w:val="000000"/>
                <w:sz w:val="24"/>
                <w:szCs w:val="24"/>
              </w:rPr>
              <w:t xml:space="preserve"> </w:t>
            </w:r>
            <w:r w:rsidRPr="009A1809">
              <w:rPr>
                <w:color w:val="000000"/>
                <w:sz w:val="23"/>
                <w:szCs w:val="23"/>
              </w:rPr>
              <w:t xml:space="preserve">Kalite süreçleri, SATEAD </w:t>
            </w:r>
            <w:proofErr w:type="gramStart"/>
            <w:r w:rsidRPr="009A1809">
              <w:rPr>
                <w:color w:val="000000"/>
                <w:sz w:val="23"/>
                <w:szCs w:val="23"/>
              </w:rPr>
              <w:t>Ve</w:t>
            </w:r>
            <w:proofErr w:type="gramEnd"/>
            <w:r w:rsidRPr="009A1809">
              <w:rPr>
                <w:color w:val="000000"/>
                <w:sz w:val="23"/>
                <w:szCs w:val="23"/>
              </w:rPr>
              <w:t xml:space="preserve"> Özdeğerlendirme Çalışmaları Hakkında Bilgilendirme. </w:t>
            </w:r>
          </w:p>
          <w:p w14:paraId="11F50E67" w14:textId="77777777" w:rsidR="009A1809" w:rsidRPr="009A1809" w:rsidRDefault="009A1809" w:rsidP="009A1809">
            <w:pPr>
              <w:autoSpaceDE w:val="0"/>
              <w:autoSpaceDN w:val="0"/>
              <w:adjustRightInd w:val="0"/>
              <w:rPr>
                <w:color w:val="000000"/>
                <w:sz w:val="23"/>
                <w:szCs w:val="23"/>
              </w:rPr>
            </w:pPr>
            <w:r w:rsidRPr="009A1809">
              <w:rPr>
                <w:color w:val="000000"/>
                <w:sz w:val="23"/>
                <w:szCs w:val="23"/>
              </w:rPr>
              <w:t xml:space="preserve">2. Eğitim Komisyonu tarafından gerçekleştirilen müfredat güncelleştirmeleri ile ilgili bilgilendirme. </w:t>
            </w:r>
          </w:p>
          <w:p w14:paraId="01364D21" w14:textId="77777777" w:rsidR="009A1809" w:rsidRPr="009A1809" w:rsidRDefault="009A1809" w:rsidP="009A1809">
            <w:pPr>
              <w:autoSpaceDE w:val="0"/>
              <w:autoSpaceDN w:val="0"/>
              <w:adjustRightInd w:val="0"/>
              <w:rPr>
                <w:color w:val="000000"/>
                <w:sz w:val="23"/>
                <w:szCs w:val="23"/>
              </w:rPr>
            </w:pPr>
            <w:r w:rsidRPr="009A1809">
              <w:rPr>
                <w:color w:val="000000"/>
                <w:sz w:val="23"/>
                <w:szCs w:val="23"/>
              </w:rPr>
              <w:t xml:space="preserve">3. Özel sektörde teknik geziler ve staj hakkında </w:t>
            </w:r>
            <w:proofErr w:type="gramStart"/>
            <w:r w:rsidRPr="009A1809">
              <w:rPr>
                <w:color w:val="000000"/>
                <w:sz w:val="23"/>
                <w:szCs w:val="23"/>
              </w:rPr>
              <w:t>işbirliği</w:t>
            </w:r>
            <w:proofErr w:type="gramEnd"/>
            <w:r w:rsidRPr="009A1809">
              <w:rPr>
                <w:color w:val="000000"/>
                <w:sz w:val="23"/>
                <w:szCs w:val="23"/>
              </w:rPr>
              <w:t xml:space="preserve"> konusunda danışma kurulunun görüş alınması. </w:t>
            </w:r>
          </w:p>
          <w:p w14:paraId="1B3997F3" w14:textId="77777777" w:rsidR="009A1809" w:rsidRPr="009A1809" w:rsidRDefault="009A1809" w:rsidP="009A1809">
            <w:pPr>
              <w:autoSpaceDE w:val="0"/>
              <w:autoSpaceDN w:val="0"/>
              <w:adjustRightInd w:val="0"/>
              <w:rPr>
                <w:color w:val="000000"/>
                <w:sz w:val="23"/>
                <w:szCs w:val="23"/>
              </w:rPr>
            </w:pPr>
            <w:r w:rsidRPr="009A1809">
              <w:rPr>
                <w:color w:val="000000"/>
                <w:sz w:val="23"/>
                <w:szCs w:val="23"/>
              </w:rPr>
              <w:t xml:space="preserve">4. Sergi ve fuar organizasyonlarına katılımların artırılması ve öğrencilerin deneyimlerinin arttırılmasına yönelik danışma kurlunun görüşlerinin alınması, </w:t>
            </w:r>
          </w:p>
          <w:p w14:paraId="0B86F829" w14:textId="77777777" w:rsidR="009A1809" w:rsidRPr="009A1809" w:rsidRDefault="009A1809" w:rsidP="009A1809">
            <w:pPr>
              <w:autoSpaceDE w:val="0"/>
              <w:autoSpaceDN w:val="0"/>
              <w:adjustRightInd w:val="0"/>
              <w:rPr>
                <w:color w:val="000000"/>
                <w:sz w:val="23"/>
                <w:szCs w:val="23"/>
              </w:rPr>
            </w:pPr>
            <w:r w:rsidRPr="009A1809">
              <w:rPr>
                <w:color w:val="000000"/>
                <w:sz w:val="23"/>
                <w:szCs w:val="23"/>
              </w:rPr>
              <w:t xml:space="preserve">5. Sanat ve Tasarımda, mezuniyet projelerinde öğrencilerin konu seçimleri hakkında, sergi planlamaları hakkında danışma kurulunun önerilerinin alınması, </w:t>
            </w:r>
          </w:p>
          <w:p w14:paraId="53EAE252" w14:textId="77777777" w:rsidR="009A1809" w:rsidRPr="009A1809" w:rsidRDefault="009A1809" w:rsidP="009A1809">
            <w:pPr>
              <w:autoSpaceDE w:val="0"/>
              <w:autoSpaceDN w:val="0"/>
              <w:adjustRightInd w:val="0"/>
              <w:rPr>
                <w:color w:val="000000"/>
                <w:sz w:val="23"/>
                <w:szCs w:val="23"/>
              </w:rPr>
            </w:pPr>
            <w:r w:rsidRPr="009A1809">
              <w:rPr>
                <w:color w:val="000000"/>
                <w:sz w:val="23"/>
                <w:szCs w:val="23"/>
              </w:rPr>
              <w:t xml:space="preserve">6. </w:t>
            </w:r>
            <w:proofErr w:type="spellStart"/>
            <w:r w:rsidRPr="009A1809">
              <w:rPr>
                <w:color w:val="000000"/>
                <w:sz w:val="23"/>
                <w:szCs w:val="23"/>
              </w:rPr>
              <w:t>Disiplinlerarası</w:t>
            </w:r>
            <w:proofErr w:type="spellEnd"/>
            <w:r w:rsidRPr="009A1809">
              <w:rPr>
                <w:color w:val="000000"/>
                <w:sz w:val="23"/>
                <w:szCs w:val="23"/>
              </w:rPr>
              <w:t xml:space="preserve"> çalışmaların artırılması için görüşlerin alınması. </w:t>
            </w:r>
          </w:p>
          <w:p w14:paraId="74F9466E" w14:textId="77777777" w:rsidR="009A1809" w:rsidRPr="009A1809" w:rsidRDefault="009A1809" w:rsidP="009A1809">
            <w:pPr>
              <w:autoSpaceDE w:val="0"/>
              <w:autoSpaceDN w:val="0"/>
              <w:adjustRightInd w:val="0"/>
              <w:rPr>
                <w:color w:val="000000"/>
                <w:sz w:val="23"/>
                <w:szCs w:val="23"/>
              </w:rPr>
            </w:pPr>
            <w:r w:rsidRPr="009A1809">
              <w:rPr>
                <w:color w:val="000000"/>
                <w:sz w:val="23"/>
                <w:szCs w:val="23"/>
              </w:rPr>
              <w:t xml:space="preserve">7. Öğrenci Mezuniyet Aşaması Anketleri hakkında bilgilendirme ve görüş alınması. </w:t>
            </w:r>
          </w:p>
          <w:p w14:paraId="03AB4292" w14:textId="1A0FDC01" w:rsidR="00EA1391" w:rsidRPr="00175008" w:rsidRDefault="009A1809" w:rsidP="009A1809">
            <w:pPr>
              <w:jc w:val="both"/>
              <w:rPr>
                <w:rFonts w:ascii="Calibri" w:hAnsi="Calibri"/>
                <w:i/>
                <w:color w:val="7F7F7F"/>
                <w:sz w:val="18"/>
              </w:rPr>
            </w:pPr>
            <w:r w:rsidRPr="009A1809">
              <w:rPr>
                <w:rFonts w:eastAsiaTheme="minorEastAsia"/>
                <w:color w:val="000000"/>
                <w:sz w:val="23"/>
                <w:szCs w:val="23"/>
                <w:lang w:eastAsia="en-US"/>
              </w:rPr>
              <w:t>8. Topluma hizmet uygulamaları hakkında danışma kurulunun görüşlerinin alınması.</w:t>
            </w:r>
          </w:p>
        </w:tc>
        <w:tc>
          <w:tcPr>
            <w:tcW w:w="1985" w:type="dxa"/>
          </w:tcPr>
          <w:p w14:paraId="5C2588BE" w14:textId="0C9C2FD5" w:rsidR="00EA1391" w:rsidRPr="00175008" w:rsidRDefault="009A1809" w:rsidP="00585234">
            <w:pPr>
              <w:jc w:val="both"/>
              <w:rPr>
                <w:rFonts w:ascii="Calibri" w:hAnsi="Calibri"/>
                <w:i/>
                <w:color w:val="7F7F7F"/>
                <w:sz w:val="18"/>
              </w:rPr>
            </w:pPr>
            <w:r>
              <w:rPr>
                <w:rFonts w:ascii="Calibri" w:hAnsi="Calibri"/>
                <w:i/>
                <w:color w:val="7F7F7F"/>
                <w:sz w:val="18"/>
              </w:rPr>
              <w:t>7</w:t>
            </w:r>
          </w:p>
        </w:tc>
        <w:tc>
          <w:tcPr>
            <w:tcW w:w="3118" w:type="dxa"/>
          </w:tcPr>
          <w:p w14:paraId="26FBD996" w14:textId="77777777" w:rsidR="00EA1391" w:rsidRPr="00175008" w:rsidRDefault="00EA1391" w:rsidP="00585234">
            <w:pPr>
              <w:jc w:val="both"/>
              <w:rPr>
                <w:rFonts w:ascii="Calibri" w:hAnsi="Calibri"/>
                <w:i/>
                <w:color w:val="7F7F7F"/>
                <w:sz w:val="18"/>
              </w:rPr>
            </w:pPr>
            <w:r w:rsidRPr="00175008">
              <w:rPr>
                <w:rFonts w:ascii="Calibri" w:hAnsi="Calibri"/>
                <w:i/>
                <w:color w:val="7F7F7F"/>
                <w:sz w:val="18"/>
              </w:rPr>
              <w:t>İşveren Temsilcileri</w:t>
            </w:r>
          </w:p>
        </w:tc>
      </w:tr>
      <w:tr w:rsidR="00EA1391" w:rsidRPr="00175008" w14:paraId="649F6751" w14:textId="77777777" w:rsidTr="00585234">
        <w:tc>
          <w:tcPr>
            <w:tcW w:w="4531" w:type="dxa"/>
          </w:tcPr>
          <w:p w14:paraId="23180491" w14:textId="77777777" w:rsidR="00EA1391" w:rsidRPr="00175008" w:rsidRDefault="00EA1391" w:rsidP="00585234">
            <w:pPr>
              <w:jc w:val="both"/>
              <w:rPr>
                <w:rFonts w:ascii="Calibri" w:hAnsi="Calibri"/>
              </w:rPr>
            </w:pPr>
          </w:p>
        </w:tc>
        <w:tc>
          <w:tcPr>
            <w:tcW w:w="1985" w:type="dxa"/>
          </w:tcPr>
          <w:p w14:paraId="6B73FD0C" w14:textId="77777777" w:rsidR="00EA1391" w:rsidRPr="00175008" w:rsidRDefault="00EA1391" w:rsidP="00585234">
            <w:pPr>
              <w:jc w:val="both"/>
              <w:rPr>
                <w:rFonts w:ascii="Calibri" w:hAnsi="Calibri"/>
              </w:rPr>
            </w:pPr>
          </w:p>
        </w:tc>
        <w:tc>
          <w:tcPr>
            <w:tcW w:w="3118" w:type="dxa"/>
          </w:tcPr>
          <w:p w14:paraId="5BBFB569" w14:textId="77777777" w:rsidR="00EA1391" w:rsidRPr="00175008" w:rsidRDefault="00EA1391" w:rsidP="00585234">
            <w:pPr>
              <w:jc w:val="both"/>
              <w:rPr>
                <w:rFonts w:ascii="Calibri" w:hAnsi="Calibri"/>
              </w:rPr>
            </w:pPr>
          </w:p>
        </w:tc>
      </w:tr>
    </w:tbl>
    <w:p w14:paraId="524B7706"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46A6E887" w14:textId="77777777" w:rsidTr="00585234">
        <w:tc>
          <w:tcPr>
            <w:tcW w:w="3681" w:type="dxa"/>
            <w:shd w:val="clear" w:color="auto" w:fill="A6A6A6"/>
          </w:tcPr>
          <w:p w14:paraId="342210E6" w14:textId="77777777" w:rsidR="00EA1391" w:rsidRPr="00A064ED" w:rsidRDefault="00EA1391" w:rsidP="00585234">
            <w:pPr>
              <w:jc w:val="both"/>
              <w:rPr>
                <w:rFonts w:ascii="Calibri" w:hAnsi="Calibri" w:cs="Calibri"/>
                <w:b/>
              </w:rPr>
            </w:pPr>
            <w:r w:rsidRPr="00A064ED">
              <w:rPr>
                <w:rFonts w:ascii="Calibri" w:hAnsi="Calibri" w:cs="Calibri"/>
                <w:b/>
              </w:rPr>
              <w:t xml:space="preserve">Gösterge </w:t>
            </w:r>
            <w:r>
              <w:rPr>
                <w:rFonts w:ascii="Calibri" w:hAnsi="Calibri" w:cs="Calibri"/>
                <w:b/>
              </w:rPr>
              <w:t>4</w:t>
            </w:r>
          </w:p>
        </w:tc>
        <w:tc>
          <w:tcPr>
            <w:tcW w:w="992" w:type="dxa"/>
            <w:shd w:val="clear" w:color="auto" w:fill="A6A6A6"/>
          </w:tcPr>
          <w:p w14:paraId="19EF1ABA" w14:textId="77777777" w:rsidR="00EA1391" w:rsidRPr="00A064ED" w:rsidRDefault="00EA1391" w:rsidP="00585234">
            <w:pPr>
              <w:jc w:val="center"/>
              <w:rPr>
                <w:rFonts w:ascii="Calibri" w:hAnsi="Calibri" w:cs="Calibri"/>
                <w:b/>
              </w:rPr>
            </w:pPr>
            <w:r w:rsidRPr="00A064ED">
              <w:rPr>
                <w:rFonts w:ascii="Calibri" w:hAnsi="Calibri" w:cs="Calibri"/>
                <w:b/>
              </w:rPr>
              <w:t>(</w:t>
            </w:r>
            <w:proofErr w:type="gramStart"/>
            <w:r w:rsidRPr="00A064ED">
              <w:rPr>
                <w:rFonts w:ascii="Calibri" w:hAnsi="Calibri" w:cs="Calibri"/>
                <w:b/>
              </w:rPr>
              <w:t>m</w:t>
            </w:r>
            <w:proofErr w:type="gramEnd"/>
            <w:r w:rsidRPr="00A064ED">
              <w:rPr>
                <w:rFonts w:ascii="Calibri" w:hAnsi="Calibri" w:cs="Calibri"/>
                <w:b/>
                <w:vertAlign w:val="superscript"/>
              </w:rPr>
              <w:t>2)</w:t>
            </w:r>
          </w:p>
        </w:tc>
        <w:tc>
          <w:tcPr>
            <w:tcW w:w="1559" w:type="dxa"/>
            <w:shd w:val="clear" w:color="auto" w:fill="A6A6A6"/>
          </w:tcPr>
          <w:p w14:paraId="04E11CE1"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4B1D85E8"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606D18EF" w14:textId="77777777" w:rsidTr="00585234">
        <w:trPr>
          <w:trHeight w:val="1709"/>
        </w:trPr>
        <w:tc>
          <w:tcPr>
            <w:tcW w:w="3681" w:type="dxa"/>
            <w:shd w:val="clear" w:color="auto" w:fill="auto"/>
            <w:vAlign w:val="center"/>
          </w:tcPr>
          <w:p w14:paraId="0C335551" w14:textId="77777777" w:rsidR="00EA1391" w:rsidRPr="00A064ED" w:rsidRDefault="00EA1391" w:rsidP="00585234">
            <w:pPr>
              <w:jc w:val="both"/>
              <w:rPr>
                <w:rFonts w:ascii="Calibri" w:hAnsi="Calibri" w:cs="Calibri"/>
              </w:rPr>
            </w:pPr>
            <w:r w:rsidRPr="00A064ED">
              <w:rPr>
                <w:rFonts w:ascii="Calibri" w:hAnsi="Calibri" w:cs="Calibri"/>
              </w:rPr>
              <w:t xml:space="preserve">Eğitim + Araştırma Alanlarının Toplam Miktarı </w:t>
            </w:r>
            <w:r w:rsidRPr="00A064ED">
              <w:rPr>
                <w:rFonts w:ascii="Calibri" w:hAnsi="Calibri" w:cs="Calibri"/>
                <w:b/>
              </w:rPr>
              <w:t>(m</w:t>
            </w:r>
            <w:proofErr w:type="gramStart"/>
            <w:r>
              <w:rPr>
                <w:rFonts w:ascii="Calibri" w:hAnsi="Calibri" w:cs="Calibri"/>
                <w:b/>
                <w:vertAlign w:val="superscript"/>
              </w:rPr>
              <w:t xml:space="preserve">2 </w:t>
            </w:r>
            <w:r>
              <w:rPr>
                <w:rFonts w:ascii="Calibri" w:hAnsi="Calibri" w:cs="Calibri"/>
              </w:rPr>
              <w:t>)</w:t>
            </w:r>
            <w:proofErr w:type="gramEnd"/>
          </w:p>
        </w:tc>
        <w:tc>
          <w:tcPr>
            <w:tcW w:w="992" w:type="dxa"/>
            <w:shd w:val="clear" w:color="auto" w:fill="auto"/>
            <w:vAlign w:val="center"/>
          </w:tcPr>
          <w:p w14:paraId="285CC8D6" w14:textId="77777777" w:rsidR="00EA1391" w:rsidRPr="00A064ED" w:rsidRDefault="00EA1391" w:rsidP="00585234">
            <w:pPr>
              <w:rPr>
                <w:rFonts w:ascii="Calibri" w:hAnsi="Calibri" w:cs="Calibri"/>
              </w:rPr>
            </w:pPr>
          </w:p>
        </w:tc>
        <w:tc>
          <w:tcPr>
            <w:tcW w:w="1559" w:type="dxa"/>
            <w:vAlign w:val="center"/>
          </w:tcPr>
          <w:p w14:paraId="0A918D5E" w14:textId="77777777" w:rsidR="00EA1391" w:rsidRPr="00A064ED" w:rsidRDefault="00EA1391" w:rsidP="00585234">
            <w:pPr>
              <w:jc w:val="center"/>
              <w:rPr>
                <w:rFonts w:ascii="Calibri" w:hAnsi="Calibri" w:cs="Calibri"/>
                <w:b/>
              </w:rPr>
            </w:pPr>
            <w:r w:rsidRPr="00A064ED">
              <w:rPr>
                <w:rFonts w:ascii="Calibri" w:hAnsi="Calibri" w:cs="Calibri"/>
                <w:b/>
              </w:rPr>
              <w:t>Yapı İşleri ve Teknik Daire Başkanlığı</w:t>
            </w:r>
          </w:p>
        </w:tc>
        <w:tc>
          <w:tcPr>
            <w:tcW w:w="3402" w:type="dxa"/>
            <w:vAlign w:val="center"/>
          </w:tcPr>
          <w:p w14:paraId="0CE8F78A" w14:textId="77777777" w:rsidR="00EA1391" w:rsidRPr="00A064ED" w:rsidRDefault="00EA1391" w:rsidP="00585234">
            <w:pPr>
              <w:jc w:val="both"/>
              <w:rPr>
                <w:rFonts w:ascii="Calibri" w:hAnsi="Calibri" w:cs="Calibri"/>
              </w:rPr>
            </w:pPr>
            <w:r w:rsidRPr="00A064ED">
              <w:rPr>
                <w:rFonts w:ascii="Calibri" w:hAnsi="Calibri" w:cs="Calibri"/>
                <w:color w:val="000000"/>
              </w:rPr>
              <w:t xml:space="preserve">31 Aralık itibari ile Eğitim + Araştırma Alanları toplam </w:t>
            </w:r>
            <w:r w:rsidRPr="00A064ED">
              <w:rPr>
                <w:rFonts w:ascii="Calibri" w:hAnsi="Calibri" w:cs="Calibri"/>
                <w:b/>
              </w:rPr>
              <w:t>m</w:t>
            </w:r>
            <w:r w:rsidRPr="00A064ED">
              <w:rPr>
                <w:rFonts w:ascii="Calibri" w:hAnsi="Calibri" w:cs="Calibri"/>
                <w:b/>
                <w:vertAlign w:val="superscript"/>
              </w:rPr>
              <w:t>2</w:t>
            </w:r>
            <w:r w:rsidRPr="00A064ED">
              <w:rPr>
                <w:rFonts w:ascii="Calibri" w:hAnsi="Calibri" w:cs="Calibri"/>
                <w:color w:val="000000"/>
              </w:rPr>
              <w:t>’sini ifade etmektedir. Eğitim ve Araştırma alanları kurumsal bazda farklılık göstermekte olup, kurumların kendi oluşturacağı sınıflandırma üzerine veri giriş sağlanacaktır.</w:t>
            </w:r>
          </w:p>
        </w:tc>
      </w:tr>
    </w:tbl>
    <w:p w14:paraId="546284AE" w14:textId="77777777" w:rsidR="00EA1391" w:rsidRDefault="00EA1391" w:rsidP="00EA1391"/>
    <w:tbl>
      <w:tblPr>
        <w:tblStyle w:val="TabloKlavuzu131"/>
        <w:tblW w:w="9634" w:type="dxa"/>
        <w:tblLook w:val="04A0" w:firstRow="1" w:lastRow="0" w:firstColumn="1" w:lastColumn="0" w:noHBand="0" w:noVBand="1"/>
      </w:tblPr>
      <w:tblGrid>
        <w:gridCol w:w="3531"/>
        <w:gridCol w:w="968"/>
        <w:gridCol w:w="1854"/>
        <w:gridCol w:w="3281"/>
      </w:tblGrid>
      <w:tr w:rsidR="00EA1391" w:rsidRPr="00A064ED" w14:paraId="5BCCCBFC" w14:textId="77777777" w:rsidTr="00585234">
        <w:tc>
          <w:tcPr>
            <w:tcW w:w="3531" w:type="dxa"/>
            <w:shd w:val="clear" w:color="auto" w:fill="A6A6A6"/>
          </w:tcPr>
          <w:p w14:paraId="6288EAB7" w14:textId="77777777" w:rsidR="00EA1391" w:rsidRPr="00A064ED" w:rsidRDefault="00EA1391" w:rsidP="00585234">
            <w:pPr>
              <w:jc w:val="both"/>
              <w:rPr>
                <w:rFonts w:ascii="Calibri" w:hAnsi="Calibri" w:cs="Calibri"/>
                <w:b/>
              </w:rPr>
            </w:pPr>
            <w:r w:rsidRPr="00A064ED">
              <w:rPr>
                <w:rFonts w:ascii="Calibri" w:hAnsi="Calibri" w:cs="Calibri"/>
                <w:b/>
              </w:rPr>
              <w:t xml:space="preserve">Gösterge </w:t>
            </w:r>
            <w:r>
              <w:rPr>
                <w:rFonts w:ascii="Calibri" w:hAnsi="Calibri" w:cs="Calibri"/>
                <w:b/>
              </w:rPr>
              <w:t>5</w:t>
            </w:r>
          </w:p>
        </w:tc>
        <w:tc>
          <w:tcPr>
            <w:tcW w:w="968" w:type="dxa"/>
            <w:shd w:val="clear" w:color="auto" w:fill="A6A6A6"/>
          </w:tcPr>
          <w:p w14:paraId="39A150B6"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1854" w:type="dxa"/>
            <w:shd w:val="clear" w:color="auto" w:fill="A6A6A6"/>
          </w:tcPr>
          <w:p w14:paraId="7CA234F9"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281" w:type="dxa"/>
            <w:shd w:val="clear" w:color="auto" w:fill="A6A6A6"/>
          </w:tcPr>
          <w:p w14:paraId="75D73302"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4BAC13A0" w14:textId="77777777" w:rsidTr="00585234">
        <w:tc>
          <w:tcPr>
            <w:tcW w:w="3531" w:type="dxa"/>
            <w:shd w:val="clear" w:color="auto" w:fill="auto"/>
            <w:vAlign w:val="center"/>
          </w:tcPr>
          <w:p w14:paraId="5ABA70EA" w14:textId="77777777" w:rsidR="00EA1391" w:rsidRPr="00BB0317" w:rsidRDefault="00EA1391" w:rsidP="00585234">
            <w:pPr>
              <w:jc w:val="both"/>
              <w:rPr>
                <w:rFonts w:ascii="Calibri" w:hAnsi="Calibri" w:cs="Calibri"/>
              </w:rPr>
            </w:pPr>
            <w:r w:rsidRPr="00BB0317">
              <w:rPr>
                <w:rFonts w:ascii="Calibri" w:hAnsi="Calibri" w:cs="Calibri"/>
              </w:rPr>
              <w:t>Yabancı Uyruklu Öğrenci Sayısı</w:t>
            </w:r>
          </w:p>
        </w:tc>
        <w:tc>
          <w:tcPr>
            <w:tcW w:w="968" w:type="dxa"/>
            <w:shd w:val="clear" w:color="auto" w:fill="auto"/>
          </w:tcPr>
          <w:p w14:paraId="3D8AB034" w14:textId="77777777" w:rsidR="00EA1391" w:rsidRPr="00BB0317" w:rsidRDefault="00EA1391" w:rsidP="00585234">
            <w:pPr>
              <w:rPr>
                <w:rFonts w:ascii="Calibri" w:hAnsi="Calibri" w:cs="Calibri"/>
              </w:rPr>
            </w:pPr>
          </w:p>
        </w:tc>
        <w:tc>
          <w:tcPr>
            <w:tcW w:w="1854" w:type="dxa"/>
            <w:vMerge w:val="restart"/>
            <w:shd w:val="clear" w:color="auto" w:fill="auto"/>
            <w:vAlign w:val="center"/>
          </w:tcPr>
          <w:p w14:paraId="0C9683A6" w14:textId="77777777" w:rsidR="00EA1391" w:rsidRPr="00BB0317" w:rsidRDefault="00EA1391" w:rsidP="00585234">
            <w:pPr>
              <w:jc w:val="center"/>
              <w:rPr>
                <w:rFonts w:ascii="Calibri" w:hAnsi="Calibri" w:cs="Calibri"/>
                <w:b/>
              </w:rPr>
            </w:pPr>
            <w:r w:rsidRPr="00BB0317">
              <w:rPr>
                <w:rFonts w:ascii="Calibri" w:hAnsi="Calibri" w:cs="Calibri"/>
                <w:b/>
              </w:rPr>
              <w:t>Uluslararası İlişkiler Koordinatörlüğü</w:t>
            </w:r>
          </w:p>
        </w:tc>
        <w:tc>
          <w:tcPr>
            <w:tcW w:w="3281" w:type="dxa"/>
            <w:shd w:val="clear" w:color="auto" w:fill="auto"/>
          </w:tcPr>
          <w:p w14:paraId="05453918" w14:textId="77777777" w:rsidR="00EA1391" w:rsidRPr="00BB0317" w:rsidRDefault="00EA1391" w:rsidP="00585234">
            <w:pPr>
              <w:jc w:val="both"/>
              <w:rPr>
                <w:rFonts w:ascii="Calibri" w:hAnsi="Calibri" w:cs="Calibri"/>
              </w:rPr>
            </w:pPr>
            <w:r w:rsidRPr="00BB0317">
              <w:rPr>
                <w:rFonts w:ascii="Calibri" w:hAnsi="Calibri" w:cs="Calibri"/>
              </w:rPr>
              <w:t xml:space="preserve">31 Aralık itibari ile Yabancı Uyruklu Öğrenci Sayısını ifade etmektedir. </w:t>
            </w:r>
          </w:p>
        </w:tc>
      </w:tr>
      <w:tr w:rsidR="00EA1391" w:rsidRPr="00A064ED" w14:paraId="50BA1347" w14:textId="77777777" w:rsidTr="00585234">
        <w:tc>
          <w:tcPr>
            <w:tcW w:w="3531" w:type="dxa"/>
            <w:shd w:val="clear" w:color="auto" w:fill="auto"/>
            <w:vAlign w:val="center"/>
          </w:tcPr>
          <w:p w14:paraId="2379CD06" w14:textId="77777777" w:rsidR="00EA1391" w:rsidRPr="00BB0317" w:rsidRDefault="00EA1391" w:rsidP="00585234">
            <w:pPr>
              <w:jc w:val="both"/>
              <w:rPr>
                <w:rFonts w:ascii="Calibri" w:hAnsi="Calibri" w:cs="Calibri"/>
              </w:rPr>
            </w:pPr>
            <w:r w:rsidRPr="00BB0317">
              <w:rPr>
                <w:rFonts w:ascii="Calibri" w:hAnsi="Calibri" w:cs="Calibri"/>
              </w:rPr>
              <w:t xml:space="preserve">Öğretim Elemanı Değişim Programları </w:t>
            </w:r>
            <w:proofErr w:type="gramStart"/>
            <w:r w:rsidRPr="00BB0317">
              <w:rPr>
                <w:rFonts w:ascii="Calibri" w:hAnsi="Calibri" w:cs="Calibri"/>
              </w:rPr>
              <w:t>İle</w:t>
            </w:r>
            <w:proofErr w:type="gramEnd"/>
            <w:r w:rsidRPr="00BB0317">
              <w:rPr>
                <w:rFonts w:ascii="Calibri" w:hAnsi="Calibri" w:cs="Calibri"/>
              </w:rPr>
              <w:t xml:space="preserve"> Gelen Öğretim Elemanı Sayısı</w:t>
            </w:r>
          </w:p>
        </w:tc>
        <w:tc>
          <w:tcPr>
            <w:tcW w:w="968" w:type="dxa"/>
            <w:shd w:val="clear" w:color="auto" w:fill="auto"/>
          </w:tcPr>
          <w:p w14:paraId="12BB283D" w14:textId="77777777" w:rsidR="00EA1391" w:rsidRPr="00BB0317" w:rsidRDefault="00EA1391" w:rsidP="00585234">
            <w:pPr>
              <w:rPr>
                <w:rFonts w:ascii="Calibri" w:hAnsi="Calibri" w:cs="Calibri"/>
              </w:rPr>
            </w:pPr>
          </w:p>
        </w:tc>
        <w:tc>
          <w:tcPr>
            <w:tcW w:w="1854" w:type="dxa"/>
            <w:vMerge/>
            <w:shd w:val="clear" w:color="auto" w:fill="auto"/>
            <w:vAlign w:val="center"/>
          </w:tcPr>
          <w:p w14:paraId="31036375" w14:textId="77777777" w:rsidR="00EA1391" w:rsidRPr="00BB0317" w:rsidRDefault="00EA1391" w:rsidP="00585234">
            <w:pPr>
              <w:jc w:val="center"/>
              <w:rPr>
                <w:rFonts w:ascii="Calibri" w:hAnsi="Calibri" w:cs="Calibri"/>
                <w:b/>
              </w:rPr>
            </w:pPr>
          </w:p>
        </w:tc>
        <w:tc>
          <w:tcPr>
            <w:tcW w:w="3281" w:type="dxa"/>
            <w:vMerge w:val="restart"/>
            <w:shd w:val="clear" w:color="auto" w:fill="auto"/>
          </w:tcPr>
          <w:p w14:paraId="6A0B5B4A" w14:textId="77777777" w:rsidR="00EA1391" w:rsidRPr="00BB0317" w:rsidRDefault="00EA1391" w:rsidP="00585234">
            <w:pPr>
              <w:jc w:val="both"/>
              <w:rPr>
                <w:rFonts w:ascii="Calibri" w:hAnsi="Calibri" w:cs="Calibri"/>
              </w:rPr>
            </w:pPr>
            <w:r w:rsidRPr="00BB0317">
              <w:rPr>
                <w:rFonts w:ascii="Calibri" w:hAnsi="Calibri" w:cs="Calibri"/>
              </w:rPr>
              <w:t xml:space="preserve">01 </w:t>
            </w:r>
            <w:proofErr w:type="gramStart"/>
            <w:r w:rsidRPr="00BB0317">
              <w:rPr>
                <w:rFonts w:ascii="Calibri" w:hAnsi="Calibri" w:cs="Calibri"/>
              </w:rPr>
              <w:t>Ocak -</w:t>
            </w:r>
            <w:proofErr w:type="gramEnd"/>
            <w:r w:rsidRPr="00BB0317">
              <w:rPr>
                <w:rFonts w:ascii="Calibri" w:hAnsi="Calibri" w:cs="Calibri"/>
              </w:rPr>
              <w:t xml:space="preserve"> 31 Aralık tarihleri arasında göstergeye ilişkin ilgili yıldaki Öğretim Elemanı Değişim Programları İle Gelen yada Giden Öğretim Elemanı Sayısını ifade etmektedir.</w:t>
            </w:r>
          </w:p>
        </w:tc>
      </w:tr>
      <w:tr w:rsidR="00EA1391" w:rsidRPr="00BB0317" w14:paraId="4A59C5DB" w14:textId="77777777" w:rsidTr="00585234">
        <w:tc>
          <w:tcPr>
            <w:tcW w:w="3531" w:type="dxa"/>
            <w:shd w:val="clear" w:color="auto" w:fill="auto"/>
            <w:vAlign w:val="center"/>
          </w:tcPr>
          <w:p w14:paraId="0D826C21" w14:textId="77777777" w:rsidR="00EA1391" w:rsidRPr="00BB0317" w:rsidRDefault="00EA1391" w:rsidP="00585234">
            <w:pPr>
              <w:jc w:val="both"/>
              <w:rPr>
                <w:rFonts w:ascii="Calibri" w:hAnsi="Calibri" w:cs="Calibri"/>
              </w:rPr>
            </w:pPr>
            <w:r w:rsidRPr="00BB0317">
              <w:rPr>
                <w:rFonts w:ascii="Calibri" w:hAnsi="Calibri" w:cs="Calibri"/>
              </w:rPr>
              <w:t xml:space="preserve">Öğretim Elemanı Değişim Programları </w:t>
            </w:r>
            <w:proofErr w:type="gramStart"/>
            <w:r w:rsidRPr="00BB0317">
              <w:rPr>
                <w:rFonts w:ascii="Calibri" w:hAnsi="Calibri" w:cs="Calibri"/>
              </w:rPr>
              <w:t>İle</w:t>
            </w:r>
            <w:proofErr w:type="gramEnd"/>
            <w:r w:rsidRPr="00BB0317">
              <w:rPr>
                <w:rFonts w:ascii="Calibri" w:hAnsi="Calibri" w:cs="Calibri"/>
              </w:rPr>
              <w:t xml:space="preserve"> Giden Öğretim Elemanı Sayısı</w:t>
            </w:r>
          </w:p>
        </w:tc>
        <w:tc>
          <w:tcPr>
            <w:tcW w:w="968" w:type="dxa"/>
          </w:tcPr>
          <w:p w14:paraId="5F7ADF97" w14:textId="77777777" w:rsidR="00EA1391" w:rsidRPr="00BB0317" w:rsidRDefault="00EA1391" w:rsidP="00585234">
            <w:pPr>
              <w:rPr>
                <w:rFonts w:ascii="Calibri" w:hAnsi="Calibri" w:cs="Calibri"/>
              </w:rPr>
            </w:pPr>
          </w:p>
        </w:tc>
        <w:tc>
          <w:tcPr>
            <w:tcW w:w="1854" w:type="dxa"/>
            <w:vMerge/>
            <w:vAlign w:val="center"/>
          </w:tcPr>
          <w:p w14:paraId="07E08724" w14:textId="77777777" w:rsidR="00EA1391" w:rsidRPr="00BB0317" w:rsidRDefault="00EA1391" w:rsidP="00585234">
            <w:pPr>
              <w:rPr>
                <w:rFonts w:ascii="Calibri" w:hAnsi="Calibri" w:cs="Calibri"/>
              </w:rPr>
            </w:pPr>
          </w:p>
        </w:tc>
        <w:tc>
          <w:tcPr>
            <w:tcW w:w="3281" w:type="dxa"/>
            <w:vMerge/>
            <w:shd w:val="clear" w:color="auto" w:fill="FFFF00"/>
          </w:tcPr>
          <w:p w14:paraId="4BAD170A" w14:textId="77777777" w:rsidR="00EA1391" w:rsidRPr="00BB0317" w:rsidRDefault="00EA1391" w:rsidP="00585234">
            <w:pPr>
              <w:jc w:val="both"/>
              <w:rPr>
                <w:rFonts w:ascii="Calibri" w:hAnsi="Calibri" w:cs="Calibri"/>
                <w:b/>
              </w:rPr>
            </w:pPr>
          </w:p>
        </w:tc>
      </w:tr>
    </w:tbl>
    <w:p w14:paraId="7108399F" w14:textId="77777777" w:rsidR="00EA1391" w:rsidRPr="00BB0317"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0E2F6C1A" w14:textId="77777777" w:rsidTr="00585234">
        <w:tc>
          <w:tcPr>
            <w:tcW w:w="3681" w:type="dxa"/>
            <w:shd w:val="clear" w:color="auto" w:fill="A6A6A6"/>
          </w:tcPr>
          <w:p w14:paraId="63978B82" w14:textId="77777777" w:rsidR="00EA1391" w:rsidRPr="00A064ED" w:rsidRDefault="00EA1391" w:rsidP="00585234">
            <w:pPr>
              <w:jc w:val="both"/>
              <w:rPr>
                <w:rFonts w:ascii="Calibri" w:hAnsi="Calibri" w:cs="Calibri"/>
                <w:b/>
              </w:rPr>
            </w:pPr>
            <w:r w:rsidRPr="00A064ED">
              <w:rPr>
                <w:rFonts w:ascii="Calibri" w:hAnsi="Calibri" w:cs="Calibri"/>
                <w:b/>
              </w:rPr>
              <w:lastRenderedPageBreak/>
              <w:t xml:space="preserve">Gösterge </w:t>
            </w:r>
            <w:r>
              <w:rPr>
                <w:rFonts w:ascii="Calibri" w:hAnsi="Calibri" w:cs="Calibri"/>
                <w:b/>
              </w:rPr>
              <w:t>6</w:t>
            </w:r>
          </w:p>
        </w:tc>
        <w:tc>
          <w:tcPr>
            <w:tcW w:w="992" w:type="dxa"/>
            <w:shd w:val="clear" w:color="auto" w:fill="A6A6A6"/>
          </w:tcPr>
          <w:p w14:paraId="47CFF914"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1559" w:type="dxa"/>
            <w:shd w:val="clear" w:color="auto" w:fill="A6A6A6"/>
          </w:tcPr>
          <w:p w14:paraId="109361F7"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0121F137"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BB0317" w14:paraId="41F8CD6C" w14:textId="77777777" w:rsidTr="00585234">
        <w:tc>
          <w:tcPr>
            <w:tcW w:w="3681" w:type="dxa"/>
            <w:vMerge w:val="restart"/>
            <w:shd w:val="clear" w:color="auto" w:fill="auto"/>
            <w:vAlign w:val="center"/>
          </w:tcPr>
          <w:p w14:paraId="4C52DFDC" w14:textId="77777777" w:rsidR="00EA1391" w:rsidRPr="00BB0317" w:rsidRDefault="00EA1391" w:rsidP="00585234">
            <w:pPr>
              <w:jc w:val="both"/>
              <w:rPr>
                <w:rFonts w:ascii="Calibri" w:hAnsi="Calibri" w:cs="Calibri"/>
              </w:rPr>
            </w:pPr>
            <w:r w:rsidRPr="00BB0317">
              <w:rPr>
                <w:rFonts w:ascii="Calibri" w:hAnsi="Calibri" w:cs="Calibri"/>
              </w:rPr>
              <w:t xml:space="preserve">Üniversiteden Ayrılan Öğrenci </w:t>
            </w:r>
            <w:r w:rsidRPr="00BB0317">
              <w:rPr>
                <w:rFonts w:ascii="Calibri" w:hAnsi="Calibri" w:cs="Calibri"/>
                <w:b/>
              </w:rPr>
              <w:t>Sayısı (Mezunlar Hariç)</w:t>
            </w:r>
          </w:p>
        </w:tc>
        <w:tc>
          <w:tcPr>
            <w:tcW w:w="992" w:type="dxa"/>
            <w:shd w:val="clear" w:color="auto" w:fill="auto"/>
          </w:tcPr>
          <w:p w14:paraId="2262EC07" w14:textId="77777777" w:rsidR="00EA1391" w:rsidRPr="00BB0317" w:rsidRDefault="00EA1391" w:rsidP="00585234">
            <w:pPr>
              <w:rPr>
                <w:rFonts w:ascii="Calibri" w:hAnsi="Calibri" w:cs="Calibri"/>
              </w:rPr>
            </w:pPr>
          </w:p>
        </w:tc>
        <w:tc>
          <w:tcPr>
            <w:tcW w:w="1559" w:type="dxa"/>
            <w:vMerge w:val="restart"/>
            <w:shd w:val="clear" w:color="auto" w:fill="auto"/>
            <w:vAlign w:val="center"/>
          </w:tcPr>
          <w:p w14:paraId="48059652" w14:textId="77777777" w:rsidR="00EA1391" w:rsidRPr="00BB0317" w:rsidRDefault="00EA1391" w:rsidP="00585234">
            <w:pPr>
              <w:jc w:val="center"/>
              <w:rPr>
                <w:rFonts w:ascii="Calibri" w:hAnsi="Calibri" w:cs="Calibri"/>
                <w:b/>
              </w:rPr>
            </w:pPr>
            <w:r w:rsidRPr="00BB0317">
              <w:rPr>
                <w:rFonts w:ascii="Calibri" w:hAnsi="Calibri" w:cs="Calibri"/>
                <w:b/>
              </w:rPr>
              <w:t>Öğrenci İşleri Daire Başkanlığı</w:t>
            </w:r>
          </w:p>
        </w:tc>
        <w:tc>
          <w:tcPr>
            <w:tcW w:w="3402" w:type="dxa"/>
            <w:vMerge w:val="restart"/>
            <w:vAlign w:val="center"/>
          </w:tcPr>
          <w:p w14:paraId="19649019" w14:textId="77777777" w:rsidR="00EA1391" w:rsidRPr="00BB0317" w:rsidRDefault="00EA1391" w:rsidP="00585234">
            <w:pPr>
              <w:widowControl w:val="0"/>
              <w:ind w:right="63"/>
              <w:jc w:val="both"/>
              <w:rPr>
                <w:rFonts w:ascii="Calibri" w:hAnsi="Calibri" w:cs="Calibri"/>
              </w:rPr>
            </w:pPr>
            <w:r w:rsidRPr="00BB0317">
              <w:rPr>
                <w:rFonts w:ascii="Calibri" w:hAnsi="Calibri" w:cs="Calibri"/>
              </w:rPr>
              <w:t xml:space="preserve">01 </w:t>
            </w:r>
            <w:proofErr w:type="gramStart"/>
            <w:r w:rsidRPr="00BB0317">
              <w:rPr>
                <w:rFonts w:ascii="Calibri" w:hAnsi="Calibri" w:cs="Calibri"/>
              </w:rPr>
              <w:t>Ocak -</w:t>
            </w:r>
            <w:proofErr w:type="gramEnd"/>
            <w:r w:rsidRPr="00BB0317">
              <w:rPr>
                <w:rFonts w:ascii="Calibri" w:hAnsi="Calibri" w:cs="Calibri"/>
              </w:rPr>
              <w:t xml:space="preserve"> 31 Aralık tarihleri arasında ilgili yılda Mezun olanlar Hariç okulu bırakan, kaydını sildiren, herhangi bir sebeple ilişiği kesilen Öğrenci sayısını ifade etmektedir. </w:t>
            </w:r>
          </w:p>
        </w:tc>
      </w:tr>
      <w:tr w:rsidR="00EA1391" w:rsidRPr="00BB0317" w14:paraId="2F6038F0" w14:textId="77777777" w:rsidTr="00585234">
        <w:tc>
          <w:tcPr>
            <w:tcW w:w="3681" w:type="dxa"/>
            <w:vMerge/>
            <w:shd w:val="clear" w:color="auto" w:fill="FFFF00"/>
            <w:vAlign w:val="center"/>
          </w:tcPr>
          <w:p w14:paraId="00ED86DF" w14:textId="77777777" w:rsidR="00EA1391" w:rsidRPr="00BB0317" w:rsidRDefault="00EA1391" w:rsidP="00585234">
            <w:pPr>
              <w:jc w:val="both"/>
              <w:rPr>
                <w:rFonts w:ascii="Calibri" w:hAnsi="Calibri" w:cs="Calibri"/>
              </w:rPr>
            </w:pPr>
          </w:p>
        </w:tc>
        <w:tc>
          <w:tcPr>
            <w:tcW w:w="992" w:type="dxa"/>
          </w:tcPr>
          <w:p w14:paraId="335BDC4C" w14:textId="77777777" w:rsidR="00EA1391" w:rsidRPr="00BB0317" w:rsidRDefault="00EA1391" w:rsidP="00585234">
            <w:pPr>
              <w:rPr>
                <w:rFonts w:ascii="Calibri" w:hAnsi="Calibri" w:cs="Calibri"/>
              </w:rPr>
            </w:pPr>
          </w:p>
        </w:tc>
        <w:tc>
          <w:tcPr>
            <w:tcW w:w="1559" w:type="dxa"/>
            <w:vMerge/>
          </w:tcPr>
          <w:p w14:paraId="661F2DCB" w14:textId="77777777" w:rsidR="00EA1391" w:rsidRPr="00BB0317" w:rsidRDefault="00EA1391" w:rsidP="00585234">
            <w:pPr>
              <w:rPr>
                <w:rFonts w:ascii="Calibri" w:hAnsi="Calibri" w:cs="Calibri"/>
              </w:rPr>
            </w:pPr>
          </w:p>
        </w:tc>
        <w:tc>
          <w:tcPr>
            <w:tcW w:w="3402" w:type="dxa"/>
            <w:vMerge/>
          </w:tcPr>
          <w:p w14:paraId="552CB673" w14:textId="77777777" w:rsidR="00EA1391" w:rsidRPr="00BB0317" w:rsidRDefault="00EA1391" w:rsidP="00585234">
            <w:pPr>
              <w:rPr>
                <w:rFonts w:ascii="Calibri" w:hAnsi="Calibri" w:cs="Calibri"/>
              </w:rPr>
            </w:pPr>
          </w:p>
        </w:tc>
      </w:tr>
      <w:tr w:rsidR="00EA1391" w:rsidRPr="00BB0317" w14:paraId="271454A3" w14:textId="77777777" w:rsidTr="00585234">
        <w:tc>
          <w:tcPr>
            <w:tcW w:w="3681" w:type="dxa"/>
            <w:vMerge/>
            <w:shd w:val="clear" w:color="auto" w:fill="FFFF00"/>
            <w:vAlign w:val="center"/>
          </w:tcPr>
          <w:p w14:paraId="19751CE4" w14:textId="77777777" w:rsidR="00EA1391" w:rsidRPr="00BB0317" w:rsidRDefault="00EA1391" w:rsidP="00585234">
            <w:pPr>
              <w:jc w:val="both"/>
              <w:rPr>
                <w:rFonts w:ascii="Calibri" w:hAnsi="Calibri" w:cs="Calibri"/>
              </w:rPr>
            </w:pPr>
          </w:p>
        </w:tc>
        <w:tc>
          <w:tcPr>
            <w:tcW w:w="992" w:type="dxa"/>
          </w:tcPr>
          <w:p w14:paraId="3CE2182B" w14:textId="77777777" w:rsidR="00EA1391" w:rsidRPr="00BB0317" w:rsidRDefault="00EA1391" w:rsidP="00585234">
            <w:pPr>
              <w:rPr>
                <w:rFonts w:ascii="Calibri" w:hAnsi="Calibri" w:cs="Calibri"/>
              </w:rPr>
            </w:pPr>
          </w:p>
        </w:tc>
        <w:tc>
          <w:tcPr>
            <w:tcW w:w="1559" w:type="dxa"/>
            <w:vMerge/>
          </w:tcPr>
          <w:p w14:paraId="48C5EC15" w14:textId="77777777" w:rsidR="00EA1391" w:rsidRPr="00BB0317" w:rsidRDefault="00EA1391" w:rsidP="00585234">
            <w:pPr>
              <w:rPr>
                <w:rFonts w:ascii="Calibri" w:hAnsi="Calibri" w:cs="Calibri"/>
              </w:rPr>
            </w:pPr>
          </w:p>
        </w:tc>
        <w:tc>
          <w:tcPr>
            <w:tcW w:w="3402" w:type="dxa"/>
            <w:vMerge/>
          </w:tcPr>
          <w:p w14:paraId="6BFEBFE3" w14:textId="77777777" w:rsidR="00EA1391" w:rsidRPr="00BB0317" w:rsidRDefault="00EA1391" w:rsidP="00585234">
            <w:pPr>
              <w:rPr>
                <w:rFonts w:ascii="Calibri" w:hAnsi="Calibri" w:cs="Calibri"/>
              </w:rPr>
            </w:pPr>
          </w:p>
        </w:tc>
      </w:tr>
      <w:tr w:rsidR="00EA1391" w:rsidRPr="00BB0317" w14:paraId="19C5F773" w14:textId="77777777" w:rsidTr="00585234">
        <w:tc>
          <w:tcPr>
            <w:tcW w:w="3681" w:type="dxa"/>
            <w:vMerge/>
            <w:shd w:val="clear" w:color="auto" w:fill="FFFF00"/>
            <w:vAlign w:val="center"/>
          </w:tcPr>
          <w:p w14:paraId="51FFBDB7" w14:textId="77777777" w:rsidR="00EA1391" w:rsidRPr="00BB0317" w:rsidRDefault="00EA1391" w:rsidP="00585234">
            <w:pPr>
              <w:jc w:val="both"/>
              <w:rPr>
                <w:rFonts w:ascii="Calibri" w:hAnsi="Calibri" w:cs="Calibri"/>
              </w:rPr>
            </w:pPr>
          </w:p>
        </w:tc>
        <w:tc>
          <w:tcPr>
            <w:tcW w:w="992" w:type="dxa"/>
          </w:tcPr>
          <w:p w14:paraId="5B1E00C7" w14:textId="77777777" w:rsidR="00EA1391" w:rsidRPr="00BB0317" w:rsidRDefault="00EA1391" w:rsidP="00585234">
            <w:pPr>
              <w:rPr>
                <w:rFonts w:ascii="Calibri" w:hAnsi="Calibri" w:cs="Calibri"/>
              </w:rPr>
            </w:pPr>
          </w:p>
        </w:tc>
        <w:tc>
          <w:tcPr>
            <w:tcW w:w="1559" w:type="dxa"/>
            <w:vMerge/>
          </w:tcPr>
          <w:p w14:paraId="2910B054" w14:textId="77777777" w:rsidR="00EA1391" w:rsidRPr="00BB0317" w:rsidRDefault="00EA1391" w:rsidP="00585234">
            <w:pPr>
              <w:rPr>
                <w:rFonts w:ascii="Calibri" w:hAnsi="Calibri" w:cs="Calibri"/>
              </w:rPr>
            </w:pPr>
          </w:p>
        </w:tc>
        <w:tc>
          <w:tcPr>
            <w:tcW w:w="3402" w:type="dxa"/>
            <w:vMerge/>
          </w:tcPr>
          <w:p w14:paraId="00495EC9" w14:textId="77777777" w:rsidR="00EA1391" w:rsidRPr="00BB0317" w:rsidRDefault="00EA1391" w:rsidP="00585234">
            <w:pPr>
              <w:rPr>
                <w:rFonts w:ascii="Calibri" w:hAnsi="Calibri" w:cs="Calibri"/>
              </w:rPr>
            </w:pPr>
          </w:p>
        </w:tc>
      </w:tr>
      <w:tr w:rsidR="00EA1391" w:rsidRPr="00BB0317" w14:paraId="3FD54B3E" w14:textId="77777777" w:rsidTr="00585234">
        <w:tc>
          <w:tcPr>
            <w:tcW w:w="3681" w:type="dxa"/>
            <w:vMerge/>
            <w:shd w:val="clear" w:color="auto" w:fill="FFFF00"/>
            <w:vAlign w:val="center"/>
          </w:tcPr>
          <w:p w14:paraId="5AB2B39F" w14:textId="77777777" w:rsidR="00EA1391" w:rsidRPr="00BB0317" w:rsidRDefault="00EA1391" w:rsidP="00585234">
            <w:pPr>
              <w:jc w:val="both"/>
              <w:rPr>
                <w:rFonts w:ascii="Calibri" w:hAnsi="Calibri" w:cs="Calibri"/>
              </w:rPr>
            </w:pPr>
          </w:p>
        </w:tc>
        <w:tc>
          <w:tcPr>
            <w:tcW w:w="992" w:type="dxa"/>
          </w:tcPr>
          <w:p w14:paraId="14A1AF7D" w14:textId="77777777" w:rsidR="00EA1391" w:rsidRPr="00BB0317" w:rsidRDefault="00EA1391" w:rsidP="00585234">
            <w:pPr>
              <w:rPr>
                <w:rFonts w:ascii="Calibri" w:hAnsi="Calibri" w:cs="Calibri"/>
              </w:rPr>
            </w:pPr>
          </w:p>
        </w:tc>
        <w:tc>
          <w:tcPr>
            <w:tcW w:w="1559" w:type="dxa"/>
            <w:vMerge/>
          </w:tcPr>
          <w:p w14:paraId="19D61A77" w14:textId="77777777" w:rsidR="00EA1391" w:rsidRPr="00BB0317" w:rsidRDefault="00EA1391" w:rsidP="00585234">
            <w:pPr>
              <w:rPr>
                <w:rFonts w:ascii="Calibri" w:hAnsi="Calibri" w:cs="Calibri"/>
              </w:rPr>
            </w:pPr>
          </w:p>
        </w:tc>
        <w:tc>
          <w:tcPr>
            <w:tcW w:w="3402" w:type="dxa"/>
            <w:vMerge/>
          </w:tcPr>
          <w:p w14:paraId="45C208B8" w14:textId="77777777" w:rsidR="00EA1391" w:rsidRPr="00BB0317" w:rsidRDefault="00EA1391" w:rsidP="00585234">
            <w:pPr>
              <w:rPr>
                <w:rFonts w:ascii="Calibri" w:hAnsi="Calibri" w:cs="Calibri"/>
              </w:rPr>
            </w:pPr>
          </w:p>
        </w:tc>
      </w:tr>
    </w:tbl>
    <w:p w14:paraId="74B45F8A" w14:textId="77777777" w:rsidR="00EA1391" w:rsidRPr="00BB0317"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BB0317" w14:paraId="1E773A14" w14:textId="77777777" w:rsidTr="00585234">
        <w:tc>
          <w:tcPr>
            <w:tcW w:w="3681" w:type="dxa"/>
            <w:shd w:val="clear" w:color="auto" w:fill="A6A6A6"/>
          </w:tcPr>
          <w:p w14:paraId="46C21F0D" w14:textId="77777777" w:rsidR="00EA1391" w:rsidRPr="00BB0317" w:rsidRDefault="00EA1391" w:rsidP="00585234">
            <w:pPr>
              <w:jc w:val="both"/>
              <w:rPr>
                <w:rFonts w:ascii="Calibri" w:hAnsi="Calibri" w:cs="Calibri"/>
                <w:b/>
              </w:rPr>
            </w:pPr>
            <w:r w:rsidRPr="00BB0317">
              <w:rPr>
                <w:rFonts w:ascii="Calibri" w:hAnsi="Calibri" w:cs="Calibri"/>
                <w:b/>
              </w:rPr>
              <w:t>Gösterge 7</w:t>
            </w:r>
          </w:p>
        </w:tc>
        <w:tc>
          <w:tcPr>
            <w:tcW w:w="992" w:type="dxa"/>
            <w:shd w:val="clear" w:color="auto" w:fill="A6A6A6"/>
          </w:tcPr>
          <w:p w14:paraId="202E218C" w14:textId="77777777" w:rsidR="00EA1391" w:rsidRPr="00BB0317" w:rsidRDefault="00EA1391" w:rsidP="00585234">
            <w:pPr>
              <w:jc w:val="center"/>
              <w:rPr>
                <w:rFonts w:ascii="Calibri" w:hAnsi="Calibri" w:cs="Calibri"/>
                <w:b/>
              </w:rPr>
            </w:pPr>
            <w:r w:rsidRPr="00BB0317">
              <w:rPr>
                <w:rFonts w:ascii="Calibri" w:hAnsi="Calibri" w:cs="Calibri"/>
                <w:b/>
              </w:rPr>
              <w:t>Sayı</w:t>
            </w:r>
          </w:p>
        </w:tc>
        <w:tc>
          <w:tcPr>
            <w:tcW w:w="1559" w:type="dxa"/>
            <w:shd w:val="clear" w:color="auto" w:fill="A6A6A6"/>
          </w:tcPr>
          <w:p w14:paraId="24C9B9F3" w14:textId="77777777" w:rsidR="00EA1391" w:rsidRPr="00BB0317" w:rsidRDefault="00EA1391" w:rsidP="00585234">
            <w:pPr>
              <w:rPr>
                <w:rFonts w:ascii="Calibri" w:hAnsi="Calibri" w:cs="Calibri"/>
                <w:b/>
              </w:rPr>
            </w:pPr>
            <w:r w:rsidRPr="00BB0317">
              <w:rPr>
                <w:rFonts w:ascii="Calibri" w:hAnsi="Calibri" w:cs="Calibri"/>
                <w:b/>
              </w:rPr>
              <w:t xml:space="preserve">Sorumlu Birim </w:t>
            </w:r>
          </w:p>
        </w:tc>
        <w:tc>
          <w:tcPr>
            <w:tcW w:w="3402" w:type="dxa"/>
            <w:shd w:val="clear" w:color="auto" w:fill="A6A6A6"/>
          </w:tcPr>
          <w:p w14:paraId="69EF5AB1" w14:textId="77777777" w:rsidR="00EA1391" w:rsidRPr="00BB0317" w:rsidRDefault="00EA1391" w:rsidP="00585234">
            <w:pPr>
              <w:rPr>
                <w:rFonts w:ascii="Calibri" w:hAnsi="Calibri" w:cs="Calibri"/>
                <w:b/>
              </w:rPr>
            </w:pPr>
            <w:r w:rsidRPr="00BB0317">
              <w:rPr>
                <w:rFonts w:ascii="Calibri" w:hAnsi="Calibri" w:cs="Calibri"/>
                <w:b/>
              </w:rPr>
              <w:t>Açıklama</w:t>
            </w:r>
          </w:p>
        </w:tc>
      </w:tr>
      <w:tr w:rsidR="00EA1391" w:rsidRPr="00BB0317" w14:paraId="384E5D69" w14:textId="77777777" w:rsidTr="00585234">
        <w:tc>
          <w:tcPr>
            <w:tcW w:w="3681" w:type="dxa"/>
            <w:shd w:val="clear" w:color="auto" w:fill="auto"/>
            <w:vAlign w:val="center"/>
          </w:tcPr>
          <w:p w14:paraId="5EFBDBD1" w14:textId="77777777" w:rsidR="00EA1391" w:rsidRPr="00BB0317" w:rsidRDefault="00EA1391" w:rsidP="00585234">
            <w:pPr>
              <w:jc w:val="both"/>
              <w:rPr>
                <w:rFonts w:ascii="Calibri" w:hAnsi="Calibri" w:cs="Calibri"/>
              </w:rPr>
            </w:pPr>
            <w:r w:rsidRPr="00BB0317">
              <w:rPr>
                <w:rFonts w:ascii="Calibri" w:hAnsi="Calibri" w:cs="Calibri"/>
              </w:rPr>
              <w:t xml:space="preserve">Yabancı Uyruklu Öğretim Elemanı </w:t>
            </w:r>
            <w:r w:rsidRPr="00BB0317">
              <w:rPr>
                <w:rFonts w:ascii="Calibri" w:hAnsi="Calibri" w:cs="Calibri"/>
                <w:b/>
              </w:rPr>
              <w:t xml:space="preserve">Sayısı </w:t>
            </w:r>
          </w:p>
        </w:tc>
        <w:tc>
          <w:tcPr>
            <w:tcW w:w="992" w:type="dxa"/>
            <w:shd w:val="clear" w:color="auto" w:fill="auto"/>
          </w:tcPr>
          <w:p w14:paraId="7F2CD6DC" w14:textId="77777777" w:rsidR="00EA1391" w:rsidRPr="00BB0317" w:rsidRDefault="00EA1391" w:rsidP="00585234">
            <w:pPr>
              <w:rPr>
                <w:rFonts w:ascii="Calibri" w:hAnsi="Calibri" w:cs="Calibri"/>
              </w:rPr>
            </w:pPr>
          </w:p>
        </w:tc>
        <w:tc>
          <w:tcPr>
            <w:tcW w:w="1559" w:type="dxa"/>
            <w:vMerge w:val="restart"/>
            <w:shd w:val="clear" w:color="auto" w:fill="auto"/>
            <w:vAlign w:val="center"/>
          </w:tcPr>
          <w:p w14:paraId="763BB260" w14:textId="77777777" w:rsidR="00EA1391" w:rsidRPr="00BB0317" w:rsidRDefault="00EA1391" w:rsidP="00585234">
            <w:pPr>
              <w:jc w:val="center"/>
              <w:rPr>
                <w:rFonts w:ascii="Calibri" w:hAnsi="Calibri" w:cs="Calibri"/>
                <w:b/>
              </w:rPr>
            </w:pPr>
            <w:r w:rsidRPr="00BB0317">
              <w:rPr>
                <w:rFonts w:ascii="Calibri" w:hAnsi="Calibri" w:cs="Calibri"/>
                <w:b/>
              </w:rPr>
              <w:t>Personel Daire Başkanlığı</w:t>
            </w:r>
          </w:p>
        </w:tc>
        <w:tc>
          <w:tcPr>
            <w:tcW w:w="3402" w:type="dxa"/>
            <w:shd w:val="clear" w:color="auto" w:fill="auto"/>
          </w:tcPr>
          <w:p w14:paraId="6B3701D6" w14:textId="77777777" w:rsidR="00EA1391" w:rsidRPr="00BB0317" w:rsidRDefault="00EA1391" w:rsidP="00585234">
            <w:pPr>
              <w:jc w:val="both"/>
              <w:rPr>
                <w:rFonts w:ascii="Calibri" w:hAnsi="Calibri" w:cs="Calibri"/>
              </w:rPr>
            </w:pPr>
            <w:r w:rsidRPr="00BB0317">
              <w:rPr>
                <w:rFonts w:ascii="Calibri" w:hAnsi="Calibri" w:cs="Calibri"/>
              </w:rPr>
              <w:t>31 Aralık itibari ile Yabancı Uyruklu Öğretim Elemanı sayısını ifade etmektedir.</w:t>
            </w:r>
          </w:p>
        </w:tc>
      </w:tr>
      <w:tr w:rsidR="00EA1391" w:rsidRPr="00BB0317" w14:paraId="4B16124E" w14:textId="77777777" w:rsidTr="00585234">
        <w:tc>
          <w:tcPr>
            <w:tcW w:w="3681" w:type="dxa"/>
            <w:shd w:val="clear" w:color="auto" w:fill="auto"/>
            <w:vAlign w:val="center"/>
          </w:tcPr>
          <w:p w14:paraId="316269ED" w14:textId="77777777" w:rsidR="00EA1391" w:rsidRPr="00BB0317" w:rsidRDefault="00EA1391" w:rsidP="00585234">
            <w:pPr>
              <w:jc w:val="both"/>
              <w:rPr>
                <w:rFonts w:ascii="Calibri" w:hAnsi="Calibri" w:cs="Calibri"/>
              </w:rPr>
            </w:pPr>
            <w:r w:rsidRPr="00BB0317">
              <w:rPr>
                <w:rFonts w:ascii="Calibri" w:hAnsi="Calibri" w:cs="Calibri"/>
              </w:rPr>
              <w:t xml:space="preserve">İdari Personel </w:t>
            </w:r>
            <w:r w:rsidRPr="00BB0317">
              <w:rPr>
                <w:rFonts w:ascii="Calibri" w:hAnsi="Calibri" w:cs="Calibri"/>
                <w:b/>
              </w:rPr>
              <w:t>Sayısı</w:t>
            </w:r>
          </w:p>
        </w:tc>
        <w:tc>
          <w:tcPr>
            <w:tcW w:w="992" w:type="dxa"/>
            <w:shd w:val="clear" w:color="auto" w:fill="auto"/>
          </w:tcPr>
          <w:p w14:paraId="27866857" w14:textId="77777777" w:rsidR="00EA1391" w:rsidRPr="00BB0317" w:rsidRDefault="00EA1391" w:rsidP="00585234">
            <w:pPr>
              <w:rPr>
                <w:rFonts w:ascii="Calibri" w:hAnsi="Calibri" w:cs="Calibri"/>
              </w:rPr>
            </w:pPr>
          </w:p>
        </w:tc>
        <w:tc>
          <w:tcPr>
            <w:tcW w:w="1559" w:type="dxa"/>
            <w:vMerge/>
            <w:shd w:val="clear" w:color="auto" w:fill="auto"/>
          </w:tcPr>
          <w:p w14:paraId="6A5D90C5" w14:textId="77777777" w:rsidR="00EA1391" w:rsidRPr="00BB0317" w:rsidRDefault="00EA1391" w:rsidP="00585234">
            <w:pPr>
              <w:rPr>
                <w:rFonts w:ascii="Calibri" w:hAnsi="Calibri" w:cs="Calibri"/>
              </w:rPr>
            </w:pPr>
          </w:p>
        </w:tc>
        <w:tc>
          <w:tcPr>
            <w:tcW w:w="3402" w:type="dxa"/>
            <w:shd w:val="clear" w:color="auto" w:fill="auto"/>
          </w:tcPr>
          <w:p w14:paraId="2287B421" w14:textId="77777777" w:rsidR="00EA1391" w:rsidRPr="00BB0317" w:rsidRDefault="00EA1391" w:rsidP="00585234">
            <w:pPr>
              <w:jc w:val="both"/>
              <w:rPr>
                <w:rFonts w:ascii="Calibri" w:hAnsi="Calibri" w:cs="Calibri"/>
              </w:rPr>
            </w:pPr>
            <w:r w:rsidRPr="00BB0317">
              <w:rPr>
                <w:rFonts w:ascii="Calibri" w:hAnsi="Calibri" w:cs="Calibri"/>
              </w:rPr>
              <w:t>31 Aralık itibari ile idari personel Sayısını ifade etmektedir. İlgili göstergeye Sözleşmeli çalışırken kadroya geçen personel sayıları da dahil edilecektir</w:t>
            </w:r>
          </w:p>
        </w:tc>
      </w:tr>
    </w:tbl>
    <w:p w14:paraId="28C91CA5"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63111709" w14:textId="77777777" w:rsidTr="00585234">
        <w:tc>
          <w:tcPr>
            <w:tcW w:w="3681" w:type="dxa"/>
            <w:shd w:val="clear" w:color="auto" w:fill="A6A6A6"/>
          </w:tcPr>
          <w:p w14:paraId="465CA568" w14:textId="77777777" w:rsidR="00EA1391" w:rsidRPr="00A064ED" w:rsidRDefault="00EA1391" w:rsidP="00585234">
            <w:pPr>
              <w:jc w:val="both"/>
              <w:rPr>
                <w:rFonts w:ascii="Calibri" w:hAnsi="Calibri" w:cs="Calibri"/>
                <w:b/>
              </w:rPr>
            </w:pPr>
            <w:r w:rsidRPr="00A064ED">
              <w:rPr>
                <w:rFonts w:ascii="Calibri" w:hAnsi="Calibri" w:cs="Calibri"/>
                <w:b/>
              </w:rPr>
              <w:t xml:space="preserve">Gösterge </w:t>
            </w:r>
            <w:r>
              <w:rPr>
                <w:rFonts w:ascii="Calibri" w:hAnsi="Calibri" w:cs="Calibri"/>
                <w:b/>
              </w:rPr>
              <w:t>8</w:t>
            </w:r>
          </w:p>
        </w:tc>
        <w:tc>
          <w:tcPr>
            <w:tcW w:w="992" w:type="dxa"/>
            <w:shd w:val="clear" w:color="auto" w:fill="A6A6A6"/>
          </w:tcPr>
          <w:p w14:paraId="6B425AD9" w14:textId="77777777" w:rsidR="00EA1391" w:rsidRPr="00A064ED" w:rsidRDefault="00EA1391" w:rsidP="00585234">
            <w:pPr>
              <w:rPr>
                <w:rFonts w:ascii="Calibri" w:hAnsi="Calibri" w:cs="Calibri"/>
                <w:b/>
              </w:rPr>
            </w:pPr>
            <w:r w:rsidRPr="00A064ED">
              <w:rPr>
                <w:rFonts w:ascii="Calibri" w:hAnsi="Calibri" w:cs="Calibri"/>
                <w:b/>
              </w:rPr>
              <w:t xml:space="preserve"> Yüzde</w:t>
            </w:r>
          </w:p>
        </w:tc>
        <w:tc>
          <w:tcPr>
            <w:tcW w:w="1559" w:type="dxa"/>
            <w:shd w:val="clear" w:color="auto" w:fill="A6A6A6"/>
          </w:tcPr>
          <w:p w14:paraId="6BA42F64"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14BAF336"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658B1" w14:paraId="7905B6A7" w14:textId="77777777" w:rsidTr="00585234">
        <w:tc>
          <w:tcPr>
            <w:tcW w:w="3681" w:type="dxa"/>
            <w:shd w:val="clear" w:color="auto" w:fill="auto"/>
            <w:vAlign w:val="center"/>
          </w:tcPr>
          <w:p w14:paraId="21ADABDB" w14:textId="77777777" w:rsidR="00EA1391" w:rsidRPr="00A658B1" w:rsidRDefault="00EA1391" w:rsidP="00585234">
            <w:pPr>
              <w:jc w:val="both"/>
              <w:rPr>
                <w:rFonts w:ascii="Calibri" w:hAnsi="Calibri" w:cs="Calibri"/>
              </w:rPr>
            </w:pPr>
            <w:r w:rsidRPr="00A658B1">
              <w:rPr>
                <w:rFonts w:ascii="Calibri" w:hAnsi="Calibri" w:cs="Calibri"/>
              </w:rPr>
              <w:t xml:space="preserve">Kurumun stratejik planında yer alan eğitim ve öğretim faaliyetlerine ilişkin hedefleri gerçekleştirme </w:t>
            </w:r>
            <w:r w:rsidRPr="00A658B1">
              <w:rPr>
                <w:rFonts w:ascii="Calibri" w:hAnsi="Calibri" w:cs="Calibri"/>
                <w:b/>
              </w:rPr>
              <w:t>yüzdesi (% olarak)</w:t>
            </w:r>
            <w:r w:rsidRPr="00A658B1">
              <w:rPr>
                <w:rFonts w:ascii="Calibri" w:hAnsi="Calibri" w:cs="Calibri"/>
              </w:rPr>
              <w:t xml:space="preserve"> </w:t>
            </w:r>
          </w:p>
        </w:tc>
        <w:tc>
          <w:tcPr>
            <w:tcW w:w="992" w:type="dxa"/>
          </w:tcPr>
          <w:p w14:paraId="1EA6C681" w14:textId="77777777" w:rsidR="00EA1391" w:rsidRPr="00A658B1" w:rsidRDefault="00EA1391" w:rsidP="00585234">
            <w:pPr>
              <w:rPr>
                <w:rFonts w:ascii="Calibri" w:hAnsi="Calibri" w:cs="Calibri"/>
              </w:rPr>
            </w:pPr>
          </w:p>
        </w:tc>
        <w:tc>
          <w:tcPr>
            <w:tcW w:w="1559" w:type="dxa"/>
            <w:vMerge w:val="restart"/>
            <w:vAlign w:val="center"/>
          </w:tcPr>
          <w:p w14:paraId="7F1A0373" w14:textId="77777777" w:rsidR="00EA1391" w:rsidRPr="00A658B1" w:rsidRDefault="00EA1391" w:rsidP="00585234">
            <w:pPr>
              <w:jc w:val="center"/>
              <w:rPr>
                <w:rFonts w:ascii="Calibri" w:hAnsi="Calibri" w:cs="Calibri"/>
                <w:b/>
              </w:rPr>
            </w:pPr>
            <w:r w:rsidRPr="00A658B1">
              <w:rPr>
                <w:rFonts w:ascii="Calibri" w:hAnsi="Calibri" w:cs="Calibri"/>
                <w:b/>
              </w:rPr>
              <w:t>Strateji Geliştirme Daire Başkanlığı</w:t>
            </w:r>
          </w:p>
        </w:tc>
        <w:tc>
          <w:tcPr>
            <w:tcW w:w="3402" w:type="dxa"/>
            <w:vMerge w:val="restart"/>
            <w:vAlign w:val="center"/>
          </w:tcPr>
          <w:p w14:paraId="240342A6" w14:textId="77777777" w:rsidR="00EA1391" w:rsidRPr="00A658B1" w:rsidRDefault="00EA1391" w:rsidP="00585234">
            <w:pPr>
              <w:ind w:right="63"/>
              <w:jc w:val="both"/>
              <w:rPr>
                <w:rFonts w:ascii="Calibri" w:hAnsi="Calibri" w:cs="Calibri"/>
              </w:rPr>
            </w:pPr>
            <w:r w:rsidRPr="00A658B1">
              <w:rPr>
                <w:rFonts w:ascii="Calibri" w:hAnsi="Calibri" w:cs="Calibri"/>
              </w:rPr>
              <w:t xml:space="preserve">Stratejik hedeflerin gerçekleştirme düzeyini yüzde olarak giriniz. </w:t>
            </w:r>
          </w:p>
          <w:p w14:paraId="2C209520" w14:textId="77777777" w:rsidR="00EA1391" w:rsidRPr="00A658B1" w:rsidRDefault="00EA1391" w:rsidP="00585234">
            <w:pPr>
              <w:jc w:val="both"/>
              <w:rPr>
                <w:rFonts w:ascii="Calibri" w:hAnsi="Calibri" w:cs="Calibri"/>
              </w:rPr>
            </w:pPr>
          </w:p>
        </w:tc>
      </w:tr>
      <w:tr w:rsidR="00EA1391" w:rsidRPr="00A658B1" w14:paraId="069FAA03" w14:textId="77777777" w:rsidTr="00585234">
        <w:tc>
          <w:tcPr>
            <w:tcW w:w="3681" w:type="dxa"/>
            <w:shd w:val="clear" w:color="auto" w:fill="auto"/>
            <w:vAlign w:val="center"/>
          </w:tcPr>
          <w:p w14:paraId="6B3D1030" w14:textId="77777777" w:rsidR="00EA1391" w:rsidRPr="00A658B1" w:rsidRDefault="00EA1391" w:rsidP="00585234">
            <w:pPr>
              <w:jc w:val="both"/>
              <w:rPr>
                <w:rFonts w:ascii="Calibri" w:hAnsi="Calibri" w:cs="Calibri"/>
              </w:rPr>
            </w:pPr>
            <w:r w:rsidRPr="00A658B1">
              <w:rPr>
                <w:rFonts w:ascii="Calibri" w:hAnsi="Calibri" w:cs="Calibri"/>
              </w:rPr>
              <w:t xml:space="preserve">Kurumun stratejik planında yer alan araştırma faaliyetlerine ilişkin hedefleri gerçekleştirme </w:t>
            </w:r>
            <w:r w:rsidRPr="00A658B1">
              <w:rPr>
                <w:rFonts w:ascii="Calibri" w:hAnsi="Calibri" w:cs="Calibri"/>
                <w:b/>
              </w:rPr>
              <w:t>yüzdesi (% olarak)</w:t>
            </w:r>
            <w:r w:rsidRPr="00A658B1">
              <w:rPr>
                <w:rFonts w:ascii="Calibri" w:hAnsi="Calibri" w:cs="Calibri"/>
              </w:rPr>
              <w:t xml:space="preserve"> </w:t>
            </w:r>
          </w:p>
        </w:tc>
        <w:tc>
          <w:tcPr>
            <w:tcW w:w="992" w:type="dxa"/>
          </w:tcPr>
          <w:p w14:paraId="20A2F474" w14:textId="77777777" w:rsidR="00EA1391" w:rsidRPr="00A658B1" w:rsidRDefault="00EA1391" w:rsidP="00585234">
            <w:pPr>
              <w:rPr>
                <w:rFonts w:ascii="Calibri" w:hAnsi="Calibri" w:cs="Calibri"/>
              </w:rPr>
            </w:pPr>
          </w:p>
        </w:tc>
        <w:tc>
          <w:tcPr>
            <w:tcW w:w="1559" w:type="dxa"/>
            <w:vMerge/>
          </w:tcPr>
          <w:p w14:paraId="2688D917" w14:textId="77777777" w:rsidR="00EA1391" w:rsidRPr="00A658B1" w:rsidRDefault="00EA1391" w:rsidP="00585234">
            <w:pPr>
              <w:rPr>
                <w:rFonts w:ascii="Calibri" w:hAnsi="Calibri" w:cs="Calibri"/>
              </w:rPr>
            </w:pPr>
          </w:p>
        </w:tc>
        <w:tc>
          <w:tcPr>
            <w:tcW w:w="3402" w:type="dxa"/>
            <w:vMerge/>
          </w:tcPr>
          <w:p w14:paraId="6AFCFDC0" w14:textId="77777777" w:rsidR="00EA1391" w:rsidRPr="00A658B1" w:rsidRDefault="00EA1391" w:rsidP="00585234">
            <w:pPr>
              <w:jc w:val="both"/>
              <w:rPr>
                <w:rFonts w:ascii="Calibri" w:hAnsi="Calibri" w:cs="Calibri"/>
              </w:rPr>
            </w:pPr>
          </w:p>
        </w:tc>
      </w:tr>
      <w:tr w:rsidR="00EA1391" w:rsidRPr="00A658B1" w14:paraId="7DC7B496" w14:textId="77777777" w:rsidTr="00585234">
        <w:tc>
          <w:tcPr>
            <w:tcW w:w="3681" w:type="dxa"/>
            <w:shd w:val="clear" w:color="auto" w:fill="auto"/>
            <w:vAlign w:val="center"/>
          </w:tcPr>
          <w:p w14:paraId="3649E0EC" w14:textId="77777777" w:rsidR="00EA1391" w:rsidRPr="00A658B1" w:rsidRDefault="00EA1391" w:rsidP="00585234">
            <w:pPr>
              <w:jc w:val="both"/>
              <w:rPr>
                <w:rFonts w:ascii="Calibri" w:hAnsi="Calibri" w:cs="Calibri"/>
              </w:rPr>
            </w:pPr>
            <w:r w:rsidRPr="00A658B1">
              <w:rPr>
                <w:rFonts w:ascii="Calibri" w:hAnsi="Calibri" w:cs="Calibri"/>
              </w:rPr>
              <w:t xml:space="preserve">Kurumun stratejik planında yer alan idari faaliyetlerine ilişkin hedefleri gerçekleştirme yüzdesi </w:t>
            </w:r>
            <w:r w:rsidRPr="00A658B1">
              <w:rPr>
                <w:rFonts w:ascii="Calibri" w:hAnsi="Calibri" w:cs="Calibri"/>
                <w:b/>
              </w:rPr>
              <w:t>(% olarak)</w:t>
            </w:r>
            <w:r w:rsidRPr="00A658B1">
              <w:rPr>
                <w:rFonts w:ascii="Calibri" w:hAnsi="Calibri" w:cs="Calibri"/>
              </w:rPr>
              <w:t xml:space="preserve"> </w:t>
            </w:r>
          </w:p>
        </w:tc>
        <w:tc>
          <w:tcPr>
            <w:tcW w:w="992" w:type="dxa"/>
          </w:tcPr>
          <w:p w14:paraId="4B46A18A" w14:textId="77777777" w:rsidR="00EA1391" w:rsidRPr="00A658B1" w:rsidRDefault="00EA1391" w:rsidP="00585234">
            <w:pPr>
              <w:rPr>
                <w:rFonts w:ascii="Calibri" w:hAnsi="Calibri" w:cs="Calibri"/>
              </w:rPr>
            </w:pPr>
          </w:p>
        </w:tc>
        <w:tc>
          <w:tcPr>
            <w:tcW w:w="1559" w:type="dxa"/>
            <w:vMerge/>
          </w:tcPr>
          <w:p w14:paraId="6FB002DF" w14:textId="77777777" w:rsidR="00EA1391" w:rsidRPr="00A658B1" w:rsidRDefault="00EA1391" w:rsidP="00585234">
            <w:pPr>
              <w:rPr>
                <w:rFonts w:ascii="Calibri" w:hAnsi="Calibri" w:cs="Calibri"/>
              </w:rPr>
            </w:pPr>
          </w:p>
        </w:tc>
        <w:tc>
          <w:tcPr>
            <w:tcW w:w="3402" w:type="dxa"/>
            <w:vMerge/>
          </w:tcPr>
          <w:p w14:paraId="4E6B19C0" w14:textId="77777777" w:rsidR="00EA1391" w:rsidRPr="00A658B1" w:rsidRDefault="00EA1391" w:rsidP="00585234">
            <w:pPr>
              <w:jc w:val="both"/>
              <w:rPr>
                <w:rFonts w:ascii="Calibri" w:hAnsi="Calibri" w:cs="Calibri"/>
              </w:rPr>
            </w:pPr>
          </w:p>
        </w:tc>
      </w:tr>
      <w:tr w:rsidR="00EA1391" w:rsidRPr="00A658B1" w14:paraId="025E1319" w14:textId="77777777" w:rsidTr="00585234">
        <w:tc>
          <w:tcPr>
            <w:tcW w:w="3681" w:type="dxa"/>
            <w:shd w:val="clear" w:color="auto" w:fill="auto"/>
            <w:vAlign w:val="center"/>
          </w:tcPr>
          <w:p w14:paraId="7167D686" w14:textId="77777777" w:rsidR="00EA1391" w:rsidRPr="00A658B1" w:rsidRDefault="00EA1391" w:rsidP="00585234">
            <w:pPr>
              <w:jc w:val="both"/>
              <w:rPr>
                <w:rFonts w:ascii="Calibri" w:hAnsi="Calibri" w:cs="Calibri"/>
              </w:rPr>
            </w:pPr>
            <w:r w:rsidRPr="00A658B1">
              <w:rPr>
                <w:rFonts w:ascii="Calibri" w:hAnsi="Calibri" w:cs="Calibri"/>
              </w:rPr>
              <w:t xml:space="preserve">Kurumun stratejik planında yer alan toplumsal hizmet faaliyetlerine ilişkin hedefleri gerçekleştirme yüzdesi </w:t>
            </w:r>
            <w:r w:rsidRPr="00A658B1">
              <w:rPr>
                <w:rFonts w:ascii="Calibri" w:hAnsi="Calibri" w:cs="Calibri"/>
                <w:b/>
              </w:rPr>
              <w:t>(% olarak</w:t>
            </w:r>
            <w:r w:rsidRPr="00A658B1">
              <w:rPr>
                <w:rFonts w:ascii="Calibri" w:hAnsi="Calibri" w:cs="Calibri"/>
              </w:rPr>
              <w:t xml:space="preserve">) </w:t>
            </w:r>
          </w:p>
        </w:tc>
        <w:tc>
          <w:tcPr>
            <w:tcW w:w="992" w:type="dxa"/>
          </w:tcPr>
          <w:p w14:paraId="379DD295" w14:textId="77777777" w:rsidR="00EA1391" w:rsidRPr="00A658B1" w:rsidRDefault="00EA1391" w:rsidP="00585234">
            <w:pPr>
              <w:rPr>
                <w:rFonts w:ascii="Calibri" w:hAnsi="Calibri" w:cs="Calibri"/>
              </w:rPr>
            </w:pPr>
          </w:p>
        </w:tc>
        <w:tc>
          <w:tcPr>
            <w:tcW w:w="1559" w:type="dxa"/>
            <w:vMerge/>
          </w:tcPr>
          <w:p w14:paraId="3CA47A5E" w14:textId="77777777" w:rsidR="00EA1391" w:rsidRPr="00A658B1" w:rsidRDefault="00EA1391" w:rsidP="00585234">
            <w:pPr>
              <w:rPr>
                <w:rFonts w:ascii="Calibri" w:hAnsi="Calibri" w:cs="Calibri"/>
              </w:rPr>
            </w:pPr>
          </w:p>
        </w:tc>
        <w:tc>
          <w:tcPr>
            <w:tcW w:w="3402" w:type="dxa"/>
            <w:vMerge/>
          </w:tcPr>
          <w:p w14:paraId="0CF732A1" w14:textId="77777777" w:rsidR="00EA1391" w:rsidRPr="00A658B1" w:rsidRDefault="00EA1391" w:rsidP="00585234">
            <w:pPr>
              <w:jc w:val="both"/>
              <w:rPr>
                <w:rFonts w:ascii="Calibri" w:hAnsi="Calibri" w:cs="Calibri"/>
              </w:rPr>
            </w:pPr>
          </w:p>
        </w:tc>
      </w:tr>
    </w:tbl>
    <w:p w14:paraId="6E0F59EE" w14:textId="77777777" w:rsidR="00EA1391" w:rsidRPr="00A658B1" w:rsidRDefault="00EA1391" w:rsidP="00EA1391"/>
    <w:p w14:paraId="5DF9F3FA"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39ABFE44" w14:textId="77777777" w:rsidTr="00585234">
        <w:tc>
          <w:tcPr>
            <w:tcW w:w="3681" w:type="dxa"/>
            <w:shd w:val="clear" w:color="auto" w:fill="A6A6A6"/>
          </w:tcPr>
          <w:p w14:paraId="5911999B" w14:textId="77777777" w:rsidR="00EA1391" w:rsidRPr="00A064ED" w:rsidRDefault="00EA1391" w:rsidP="00585234">
            <w:pPr>
              <w:jc w:val="both"/>
              <w:rPr>
                <w:rFonts w:ascii="Calibri" w:hAnsi="Calibri" w:cs="Calibri"/>
                <w:b/>
              </w:rPr>
            </w:pPr>
            <w:r w:rsidRPr="00A064ED">
              <w:rPr>
                <w:rFonts w:ascii="Calibri" w:hAnsi="Calibri" w:cs="Calibri"/>
                <w:b/>
              </w:rPr>
              <w:t xml:space="preserve">Gösterge </w:t>
            </w:r>
            <w:r>
              <w:rPr>
                <w:rFonts w:ascii="Calibri" w:hAnsi="Calibri" w:cs="Calibri"/>
                <w:b/>
              </w:rPr>
              <w:t>9</w:t>
            </w:r>
          </w:p>
        </w:tc>
        <w:tc>
          <w:tcPr>
            <w:tcW w:w="992" w:type="dxa"/>
            <w:shd w:val="clear" w:color="auto" w:fill="A6A6A6"/>
          </w:tcPr>
          <w:p w14:paraId="133EBCB5" w14:textId="77777777" w:rsidR="00EA1391" w:rsidRPr="00A064ED" w:rsidRDefault="00EA1391" w:rsidP="00585234">
            <w:pPr>
              <w:rPr>
                <w:rFonts w:ascii="Calibri" w:hAnsi="Calibri" w:cs="Calibri"/>
                <w:b/>
              </w:rPr>
            </w:pPr>
            <w:r w:rsidRPr="00A064ED">
              <w:rPr>
                <w:rFonts w:ascii="Calibri" w:hAnsi="Calibri" w:cs="Calibri"/>
                <w:b/>
              </w:rPr>
              <w:t xml:space="preserve"> Yüzde</w:t>
            </w:r>
          </w:p>
        </w:tc>
        <w:tc>
          <w:tcPr>
            <w:tcW w:w="1559" w:type="dxa"/>
            <w:shd w:val="clear" w:color="auto" w:fill="A6A6A6"/>
          </w:tcPr>
          <w:p w14:paraId="68DA26B8"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140C5F2D"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17A9A116" w14:textId="77777777" w:rsidTr="00585234">
        <w:tc>
          <w:tcPr>
            <w:tcW w:w="3681" w:type="dxa"/>
            <w:shd w:val="clear" w:color="auto" w:fill="auto"/>
            <w:vAlign w:val="center"/>
          </w:tcPr>
          <w:p w14:paraId="16464408" w14:textId="77777777" w:rsidR="00EA1391" w:rsidRPr="00A658B1" w:rsidRDefault="00EA1391" w:rsidP="00585234">
            <w:pPr>
              <w:jc w:val="both"/>
              <w:rPr>
                <w:rFonts w:ascii="Calibri" w:hAnsi="Calibri" w:cs="Calibri"/>
              </w:rPr>
            </w:pPr>
            <w:r w:rsidRPr="00A658B1">
              <w:rPr>
                <w:rFonts w:ascii="Calibri" w:hAnsi="Calibri" w:cs="Calibri"/>
              </w:rPr>
              <w:t xml:space="preserve">Akademik Personel Memnuniyet Oranı </w:t>
            </w:r>
            <w:r w:rsidRPr="00A658B1">
              <w:rPr>
                <w:rFonts w:ascii="Calibri" w:hAnsi="Calibri" w:cs="Calibri"/>
                <w:b/>
              </w:rPr>
              <w:t>(% Olarak)</w:t>
            </w:r>
            <w:r w:rsidRPr="00A658B1">
              <w:rPr>
                <w:rFonts w:ascii="Calibri" w:hAnsi="Calibri" w:cs="Calibri"/>
              </w:rPr>
              <w:t xml:space="preserve"> </w:t>
            </w:r>
          </w:p>
        </w:tc>
        <w:tc>
          <w:tcPr>
            <w:tcW w:w="992" w:type="dxa"/>
            <w:shd w:val="clear" w:color="auto" w:fill="auto"/>
          </w:tcPr>
          <w:p w14:paraId="20ACABC5" w14:textId="77777777" w:rsidR="00EA1391" w:rsidRPr="00A658B1" w:rsidRDefault="00EA1391" w:rsidP="00585234">
            <w:pPr>
              <w:rPr>
                <w:rFonts w:ascii="Calibri" w:hAnsi="Calibri" w:cs="Calibri"/>
              </w:rPr>
            </w:pPr>
          </w:p>
        </w:tc>
        <w:tc>
          <w:tcPr>
            <w:tcW w:w="1559" w:type="dxa"/>
            <w:vMerge w:val="restart"/>
            <w:shd w:val="clear" w:color="auto" w:fill="auto"/>
            <w:vAlign w:val="center"/>
          </w:tcPr>
          <w:p w14:paraId="1B465546" w14:textId="77777777" w:rsidR="00EA1391" w:rsidRPr="00A658B1" w:rsidRDefault="00EA1391" w:rsidP="00585234">
            <w:pPr>
              <w:jc w:val="center"/>
              <w:rPr>
                <w:rFonts w:ascii="Calibri" w:hAnsi="Calibri" w:cs="Calibri"/>
                <w:b/>
              </w:rPr>
            </w:pPr>
            <w:r w:rsidRPr="00A658B1">
              <w:rPr>
                <w:rFonts w:ascii="Calibri" w:hAnsi="Calibri" w:cs="Calibri"/>
                <w:b/>
              </w:rPr>
              <w:t>Strateji Geliştirme Daire Başkanlığı</w:t>
            </w:r>
          </w:p>
        </w:tc>
        <w:tc>
          <w:tcPr>
            <w:tcW w:w="3402" w:type="dxa"/>
            <w:vMerge w:val="restart"/>
            <w:shd w:val="clear" w:color="auto" w:fill="auto"/>
            <w:vAlign w:val="center"/>
          </w:tcPr>
          <w:p w14:paraId="74421473" w14:textId="77777777" w:rsidR="00EA1391" w:rsidRPr="00A658B1" w:rsidRDefault="00EA1391" w:rsidP="00585234">
            <w:pPr>
              <w:jc w:val="both"/>
              <w:rPr>
                <w:rFonts w:ascii="Calibri" w:hAnsi="Calibri" w:cs="Calibri"/>
              </w:rPr>
            </w:pPr>
            <w:r w:rsidRPr="00A658B1">
              <w:rPr>
                <w:rFonts w:ascii="Calibri" w:hAnsi="Calibri" w:cs="Calibri"/>
              </w:rPr>
              <w:t xml:space="preserve">İlgili yılın 01 </w:t>
            </w:r>
            <w:proofErr w:type="gramStart"/>
            <w:r w:rsidRPr="00A658B1">
              <w:rPr>
                <w:rFonts w:ascii="Calibri" w:hAnsi="Calibri" w:cs="Calibri"/>
              </w:rPr>
              <w:t>Ocak -</w:t>
            </w:r>
            <w:proofErr w:type="gramEnd"/>
            <w:r w:rsidRPr="00A658B1">
              <w:rPr>
                <w:rFonts w:ascii="Calibri" w:hAnsi="Calibri" w:cs="Calibri"/>
              </w:rPr>
              <w:t xml:space="preserve"> 31 Aralık tarihlerini kapsayacak şekilde yapılan göstergede belirtilen Memnuniyet Anketlerine ilişkin bilgi girilecektir.</w:t>
            </w:r>
          </w:p>
          <w:p w14:paraId="26177E8F" w14:textId="77777777" w:rsidR="00EA1391" w:rsidRPr="00A658B1" w:rsidRDefault="00EA1391" w:rsidP="00585234">
            <w:pPr>
              <w:jc w:val="both"/>
              <w:rPr>
                <w:rFonts w:ascii="Calibri" w:hAnsi="Calibri" w:cs="Calibri"/>
              </w:rPr>
            </w:pPr>
            <w:r w:rsidRPr="00A658B1">
              <w:rPr>
                <w:rFonts w:ascii="Calibri" w:hAnsi="Calibri" w:cs="Calibri"/>
              </w:rPr>
              <w:t xml:space="preserve"> İlgili gösterge % olarak sorulmakta olup, </w:t>
            </w:r>
          </w:p>
          <w:p w14:paraId="6E5EF44F" w14:textId="77777777" w:rsidR="00EA1391" w:rsidRPr="00A658B1" w:rsidRDefault="00EA1391" w:rsidP="00585234">
            <w:pPr>
              <w:jc w:val="both"/>
              <w:rPr>
                <w:rFonts w:ascii="Calibri" w:hAnsi="Calibri" w:cs="Calibri"/>
              </w:rPr>
            </w:pPr>
            <w:r w:rsidRPr="00A658B1">
              <w:rPr>
                <w:rFonts w:ascii="Calibri" w:hAnsi="Calibri" w:cs="Calibri"/>
              </w:rPr>
              <w:t xml:space="preserve"> -&gt; 5 üzerinden 4,15 olan gösterge değeri 4,15x20=83 olacak şekilde giriniz. </w:t>
            </w:r>
          </w:p>
          <w:p w14:paraId="4BCF7C06" w14:textId="77777777" w:rsidR="00EA1391" w:rsidRPr="00A658B1" w:rsidRDefault="00EA1391" w:rsidP="00585234">
            <w:pPr>
              <w:jc w:val="both"/>
              <w:rPr>
                <w:rFonts w:ascii="Calibri" w:hAnsi="Calibri" w:cs="Calibri"/>
              </w:rPr>
            </w:pPr>
            <w:r w:rsidRPr="00A658B1">
              <w:rPr>
                <w:rFonts w:ascii="Calibri" w:hAnsi="Calibri" w:cs="Calibri"/>
              </w:rPr>
              <w:t xml:space="preserve">  -&gt; Min. 0 </w:t>
            </w:r>
            <w:proofErr w:type="spellStart"/>
            <w:r w:rsidRPr="00A658B1">
              <w:rPr>
                <w:rFonts w:ascii="Calibri" w:hAnsi="Calibri" w:cs="Calibri"/>
              </w:rPr>
              <w:t>max</w:t>
            </w:r>
            <w:proofErr w:type="spellEnd"/>
            <w:r w:rsidRPr="00A658B1">
              <w:rPr>
                <w:rFonts w:ascii="Calibri" w:hAnsi="Calibri" w:cs="Calibri"/>
              </w:rPr>
              <w:t>. 100 Değerini giriniz.</w:t>
            </w:r>
          </w:p>
          <w:p w14:paraId="71D5DFCC" w14:textId="77777777" w:rsidR="00EA1391" w:rsidRPr="00A658B1" w:rsidRDefault="00EA1391" w:rsidP="00585234">
            <w:pPr>
              <w:jc w:val="both"/>
              <w:rPr>
                <w:rFonts w:ascii="Calibri" w:hAnsi="Calibri" w:cs="Calibri"/>
              </w:rPr>
            </w:pPr>
            <w:r w:rsidRPr="00A658B1">
              <w:rPr>
                <w:rFonts w:ascii="Calibri" w:hAnsi="Calibri" w:cs="Calibri"/>
              </w:rPr>
              <w:t xml:space="preserve">  -&gt; Örneğin 2020 </w:t>
            </w:r>
            <w:proofErr w:type="gramStart"/>
            <w:r w:rsidRPr="00A658B1">
              <w:rPr>
                <w:rFonts w:ascii="Calibri" w:hAnsi="Calibri" w:cs="Calibri"/>
              </w:rPr>
              <w:t>kadrolu  Ocak</w:t>
            </w:r>
            <w:proofErr w:type="gramEnd"/>
            <w:r w:rsidRPr="00A658B1">
              <w:rPr>
                <w:rFonts w:ascii="Calibri" w:hAnsi="Calibri" w:cs="Calibri"/>
              </w:rPr>
              <w:t xml:space="preserve"> ayında 2019 yılı için değerlendirme anketi yapıyor iseniz sonuç bilgisini bu gösterge hesaplamasına dahil ediniz.</w:t>
            </w:r>
          </w:p>
          <w:p w14:paraId="34F78B59" w14:textId="77777777" w:rsidR="00EA1391" w:rsidRPr="00A658B1" w:rsidRDefault="00EA1391" w:rsidP="00585234">
            <w:pPr>
              <w:jc w:val="both"/>
              <w:rPr>
                <w:rFonts w:ascii="Calibri" w:hAnsi="Calibri" w:cs="Calibri"/>
              </w:rPr>
            </w:pPr>
            <w:r w:rsidRPr="00A658B1">
              <w:rPr>
                <w:rFonts w:ascii="Calibri" w:hAnsi="Calibri" w:cs="Calibri"/>
              </w:rPr>
              <w:t xml:space="preserve">  -&gt; Örneğin İlgili yılı kapsayan 2 Akademik Personel memnuniyet anketi yapmış iseniz ilgili memnuniyet oranlarının aritmetik ortalamasını yazınız. (1.sinin sonucu 87 ikincisinin </w:t>
            </w:r>
            <w:r w:rsidRPr="00A658B1">
              <w:rPr>
                <w:rFonts w:ascii="Calibri" w:hAnsi="Calibri" w:cs="Calibri"/>
              </w:rPr>
              <w:lastRenderedPageBreak/>
              <w:t>sonucu 92 ise yazmanız gereken değer =&gt; 89,</w:t>
            </w:r>
            <w:proofErr w:type="gramStart"/>
            <w:r w:rsidRPr="00A658B1">
              <w:rPr>
                <w:rFonts w:ascii="Calibri" w:hAnsi="Calibri" w:cs="Calibri"/>
              </w:rPr>
              <w:t>5 )</w:t>
            </w:r>
            <w:proofErr w:type="gramEnd"/>
          </w:p>
        </w:tc>
      </w:tr>
      <w:tr w:rsidR="00EA1391" w:rsidRPr="00A064ED" w14:paraId="72E64E53" w14:textId="77777777" w:rsidTr="00585234">
        <w:tc>
          <w:tcPr>
            <w:tcW w:w="3681" w:type="dxa"/>
            <w:shd w:val="clear" w:color="auto" w:fill="auto"/>
            <w:vAlign w:val="center"/>
          </w:tcPr>
          <w:p w14:paraId="619594F8" w14:textId="77777777" w:rsidR="00EA1391" w:rsidRPr="00A064ED" w:rsidRDefault="00EA1391" w:rsidP="00585234">
            <w:pPr>
              <w:jc w:val="both"/>
              <w:rPr>
                <w:rFonts w:ascii="Calibri" w:hAnsi="Calibri" w:cs="Calibri"/>
              </w:rPr>
            </w:pPr>
            <w:r w:rsidRPr="00A064ED">
              <w:rPr>
                <w:rFonts w:ascii="Calibri" w:hAnsi="Calibri" w:cs="Calibri"/>
                <w:color w:val="000000"/>
              </w:rPr>
              <w:t xml:space="preserve">İdari Personel Memnuniyet Oranı </w:t>
            </w:r>
            <w:r w:rsidRPr="00A064ED">
              <w:rPr>
                <w:rFonts w:ascii="Calibri" w:hAnsi="Calibri" w:cs="Calibri"/>
                <w:b/>
                <w:color w:val="000000"/>
              </w:rPr>
              <w:t>(% Olarak)</w:t>
            </w:r>
            <w:r w:rsidRPr="00A064ED">
              <w:rPr>
                <w:rFonts w:ascii="Calibri" w:hAnsi="Calibri" w:cs="Calibri"/>
                <w:color w:val="000000"/>
              </w:rPr>
              <w:t xml:space="preserve"> </w:t>
            </w:r>
          </w:p>
        </w:tc>
        <w:tc>
          <w:tcPr>
            <w:tcW w:w="992" w:type="dxa"/>
            <w:shd w:val="clear" w:color="auto" w:fill="auto"/>
          </w:tcPr>
          <w:p w14:paraId="4280CEFA" w14:textId="77777777" w:rsidR="00EA1391" w:rsidRPr="00A064ED" w:rsidRDefault="00EA1391" w:rsidP="00585234">
            <w:pPr>
              <w:rPr>
                <w:rFonts w:ascii="Calibri" w:hAnsi="Calibri" w:cs="Calibri"/>
              </w:rPr>
            </w:pPr>
          </w:p>
        </w:tc>
        <w:tc>
          <w:tcPr>
            <w:tcW w:w="1559" w:type="dxa"/>
            <w:vMerge/>
            <w:shd w:val="clear" w:color="auto" w:fill="auto"/>
          </w:tcPr>
          <w:p w14:paraId="62912156" w14:textId="77777777" w:rsidR="00EA1391" w:rsidRPr="00A064ED" w:rsidRDefault="00EA1391" w:rsidP="00585234">
            <w:pPr>
              <w:rPr>
                <w:rFonts w:ascii="Calibri" w:hAnsi="Calibri" w:cs="Calibri"/>
              </w:rPr>
            </w:pPr>
          </w:p>
        </w:tc>
        <w:tc>
          <w:tcPr>
            <w:tcW w:w="3402" w:type="dxa"/>
            <w:vMerge/>
            <w:shd w:val="clear" w:color="auto" w:fill="auto"/>
          </w:tcPr>
          <w:p w14:paraId="74B8DC3F" w14:textId="77777777" w:rsidR="00EA1391" w:rsidRPr="00A064ED" w:rsidRDefault="00EA1391" w:rsidP="00585234">
            <w:pPr>
              <w:jc w:val="both"/>
              <w:rPr>
                <w:rFonts w:ascii="Calibri" w:hAnsi="Calibri" w:cs="Calibri"/>
              </w:rPr>
            </w:pPr>
          </w:p>
        </w:tc>
      </w:tr>
      <w:tr w:rsidR="00EA1391" w:rsidRPr="00A064ED" w14:paraId="5F7B89AB" w14:textId="77777777" w:rsidTr="00585234">
        <w:tc>
          <w:tcPr>
            <w:tcW w:w="3681" w:type="dxa"/>
            <w:shd w:val="clear" w:color="auto" w:fill="auto"/>
            <w:vAlign w:val="center"/>
          </w:tcPr>
          <w:p w14:paraId="0857C6A8" w14:textId="77777777" w:rsidR="00EA1391" w:rsidRPr="00A064ED" w:rsidRDefault="00EA1391" w:rsidP="00585234">
            <w:pPr>
              <w:jc w:val="both"/>
              <w:rPr>
                <w:rFonts w:ascii="Calibri" w:hAnsi="Calibri" w:cs="Calibri"/>
              </w:rPr>
            </w:pPr>
            <w:r w:rsidRPr="00A064ED">
              <w:rPr>
                <w:rFonts w:ascii="Calibri" w:hAnsi="Calibri" w:cs="Calibri"/>
                <w:color w:val="000000"/>
              </w:rPr>
              <w:t xml:space="preserve">Öğrenci Genel Memnuniyeti Oranı </w:t>
            </w:r>
            <w:r w:rsidRPr="00A064ED">
              <w:rPr>
                <w:rFonts w:ascii="Calibri" w:hAnsi="Calibri" w:cs="Calibri"/>
                <w:b/>
                <w:color w:val="000000"/>
              </w:rPr>
              <w:t>(% Olarak)</w:t>
            </w:r>
            <w:r w:rsidRPr="00A064ED">
              <w:rPr>
                <w:rFonts w:ascii="Calibri" w:hAnsi="Calibri" w:cs="Calibri"/>
                <w:color w:val="000000"/>
              </w:rPr>
              <w:t xml:space="preserve"> </w:t>
            </w:r>
          </w:p>
        </w:tc>
        <w:tc>
          <w:tcPr>
            <w:tcW w:w="992" w:type="dxa"/>
            <w:shd w:val="clear" w:color="auto" w:fill="auto"/>
          </w:tcPr>
          <w:p w14:paraId="2A6CE24A" w14:textId="77777777" w:rsidR="00EA1391" w:rsidRPr="00A064ED" w:rsidRDefault="00EA1391" w:rsidP="00585234">
            <w:pPr>
              <w:rPr>
                <w:rFonts w:ascii="Calibri" w:hAnsi="Calibri" w:cs="Calibri"/>
              </w:rPr>
            </w:pPr>
          </w:p>
        </w:tc>
        <w:tc>
          <w:tcPr>
            <w:tcW w:w="1559" w:type="dxa"/>
            <w:vMerge/>
            <w:shd w:val="clear" w:color="auto" w:fill="auto"/>
          </w:tcPr>
          <w:p w14:paraId="2E3200C2" w14:textId="77777777" w:rsidR="00EA1391" w:rsidRPr="00A064ED" w:rsidRDefault="00EA1391" w:rsidP="00585234">
            <w:pPr>
              <w:rPr>
                <w:rFonts w:ascii="Calibri" w:hAnsi="Calibri" w:cs="Calibri"/>
              </w:rPr>
            </w:pPr>
          </w:p>
        </w:tc>
        <w:tc>
          <w:tcPr>
            <w:tcW w:w="3402" w:type="dxa"/>
            <w:vMerge/>
            <w:shd w:val="clear" w:color="auto" w:fill="auto"/>
          </w:tcPr>
          <w:p w14:paraId="4F53DE14" w14:textId="77777777" w:rsidR="00EA1391" w:rsidRPr="00A064ED" w:rsidRDefault="00EA1391" w:rsidP="00585234">
            <w:pPr>
              <w:jc w:val="both"/>
              <w:rPr>
                <w:rFonts w:ascii="Calibri" w:hAnsi="Calibri" w:cs="Calibri"/>
              </w:rPr>
            </w:pPr>
          </w:p>
        </w:tc>
      </w:tr>
    </w:tbl>
    <w:p w14:paraId="215D4E3F" w14:textId="77777777" w:rsidR="00EA1391" w:rsidRDefault="00EA1391" w:rsidP="00EA1391"/>
    <w:tbl>
      <w:tblPr>
        <w:tblStyle w:val="TabloKlavuzu131"/>
        <w:tblW w:w="9634" w:type="dxa"/>
        <w:tblLook w:val="04A0" w:firstRow="1" w:lastRow="0" w:firstColumn="1" w:lastColumn="0" w:noHBand="0" w:noVBand="1"/>
      </w:tblPr>
      <w:tblGrid>
        <w:gridCol w:w="3681"/>
        <w:gridCol w:w="992"/>
        <w:gridCol w:w="1559"/>
        <w:gridCol w:w="3402"/>
      </w:tblGrid>
      <w:tr w:rsidR="00EA1391" w:rsidRPr="00A064ED" w14:paraId="2D9D37AA" w14:textId="77777777" w:rsidTr="00585234">
        <w:tc>
          <w:tcPr>
            <w:tcW w:w="3681" w:type="dxa"/>
            <w:shd w:val="clear" w:color="auto" w:fill="A6A6A6"/>
          </w:tcPr>
          <w:p w14:paraId="138F9AA9" w14:textId="77777777" w:rsidR="00EA1391" w:rsidRPr="00A064ED" w:rsidRDefault="00EA1391" w:rsidP="00585234">
            <w:pPr>
              <w:jc w:val="both"/>
              <w:rPr>
                <w:rFonts w:ascii="Calibri" w:hAnsi="Calibri" w:cs="Calibri"/>
                <w:b/>
              </w:rPr>
            </w:pPr>
            <w:r w:rsidRPr="00A064ED">
              <w:rPr>
                <w:rFonts w:ascii="Calibri" w:hAnsi="Calibri" w:cs="Calibri"/>
                <w:b/>
              </w:rPr>
              <w:t>Gösterge 1</w:t>
            </w:r>
            <w:r>
              <w:rPr>
                <w:rFonts w:ascii="Calibri" w:hAnsi="Calibri" w:cs="Calibri"/>
                <w:b/>
              </w:rPr>
              <w:t>0</w:t>
            </w:r>
          </w:p>
        </w:tc>
        <w:tc>
          <w:tcPr>
            <w:tcW w:w="992" w:type="dxa"/>
            <w:shd w:val="clear" w:color="auto" w:fill="A6A6A6"/>
          </w:tcPr>
          <w:p w14:paraId="072CFBB9" w14:textId="77777777" w:rsidR="00EA1391" w:rsidRPr="00A064ED" w:rsidRDefault="00EA1391" w:rsidP="00585234">
            <w:pPr>
              <w:jc w:val="center"/>
              <w:rPr>
                <w:rFonts w:ascii="Calibri" w:hAnsi="Calibri" w:cs="Calibri"/>
                <w:b/>
              </w:rPr>
            </w:pPr>
            <w:r w:rsidRPr="00A064ED">
              <w:rPr>
                <w:rFonts w:ascii="Calibri" w:hAnsi="Calibri" w:cs="Calibri"/>
                <w:b/>
              </w:rPr>
              <w:t>Oran</w:t>
            </w:r>
          </w:p>
        </w:tc>
        <w:tc>
          <w:tcPr>
            <w:tcW w:w="1559" w:type="dxa"/>
            <w:shd w:val="clear" w:color="auto" w:fill="A6A6A6"/>
          </w:tcPr>
          <w:p w14:paraId="63C18FC4"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13B54ED0"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354D9BA1" w14:textId="77777777" w:rsidTr="00585234">
        <w:tc>
          <w:tcPr>
            <w:tcW w:w="3681" w:type="dxa"/>
            <w:shd w:val="clear" w:color="auto" w:fill="auto"/>
            <w:vAlign w:val="center"/>
          </w:tcPr>
          <w:p w14:paraId="036D2DC8" w14:textId="77777777" w:rsidR="00EA1391" w:rsidRPr="00A064ED" w:rsidRDefault="00EA1391" w:rsidP="00585234">
            <w:pPr>
              <w:jc w:val="both"/>
              <w:rPr>
                <w:rFonts w:ascii="Calibri" w:hAnsi="Calibri" w:cs="Calibri"/>
              </w:rPr>
            </w:pPr>
            <w:r w:rsidRPr="00A064ED">
              <w:rPr>
                <w:rFonts w:ascii="Calibri" w:hAnsi="Calibri" w:cs="Calibri"/>
                <w:color w:val="000000"/>
              </w:rPr>
              <w:t xml:space="preserve">Kurumun Web Sayfasından İzlenebilen, Program Bilgi Paketi Tamamlanmış Ön Lisans + Lisans + Yüksek Lisans + Doktora Programı Sayısının Toplam Program </w:t>
            </w:r>
            <w:proofErr w:type="spellStart"/>
            <w:r w:rsidRPr="00A064ED">
              <w:rPr>
                <w:rFonts w:ascii="Calibri" w:hAnsi="Calibri" w:cs="Calibri"/>
                <w:color w:val="000000"/>
              </w:rPr>
              <w:t>Sayısı'na</w:t>
            </w:r>
            <w:proofErr w:type="spellEnd"/>
            <w:r w:rsidRPr="00A064ED">
              <w:rPr>
                <w:rFonts w:ascii="Calibri" w:hAnsi="Calibri" w:cs="Calibri"/>
                <w:color w:val="000000"/>
              </w:rPr>
              <w:t xml:space="preserve"> Oranı</w:t>
            </w:r>
          </w:p>
        </w:tc>
        <w:tc>
          <w:tcPr>
            <w:tcW w:w="992" w:type="dxa"/>
            <w:shd w:val="clear" w:color="auto" w:fill="auto"/>
          </w:tcPr>
          <w:p w14:paraId="0E820DE7" w14:textId="77777777" w:rsidR="00EA1391" w:rsidRPr="00A064ED" w:rsidRDefault="00EA1391" w:rsidP="00585234">
            <w:pPr>
              <w:rPr>
                <w:rFonts w:ascii="Calibri" w:hAnsi="Calibri" w:cs="Calibri"/>
              </w:rPr>
            </w:pPr>
          </w:p>
        </w:tc>
        <w:tc>
          <w:tcPr>
            <w:tcW w:w="1559" w:type="dxa"/>
            <w:shd w:val="clear" w:color="auto" w:fill="auto"/>
            <w:vAlign w:val="center"/>
          </w:tcPr>
          <w:p w14:paraId="2E5C0BE5" w14:textId="77777777" w:rsidR="00EA1391" w:rsidRPr="00A064ED" w:rsidRDefault="00EA1391" w:rsidP="00585234">
            <w:pPr>
              <w:jc w:val="center"/>
              <w:rPr>
                <w:rFonts w:ascii="Calibri" w:hAnsi="Calibri" w:cs="Calibri"/>
                <w:b/>
              </w:rPr>
            </w:pPr>
            <w:r w:rsidRPr="00A064ED">
              <w:rPr>
                <w:rFonts w:ascii="Calibri" w:hAnsi="Calibri" w:cs="Calibri"/>
                <w:b/>
              </w:rPr>
              <w:t>Öğrenci İşleri Daire Başkanlığı</w:t>
            </w:r>
          </w:p>
        </w:tc>
        <w:tc>
          <w:tcPr>
            <w:tcW w:w="3402" w:type="dxa"/>
            <w:shd w:val="clear" w:color="auto" w:fill="auto"/>
          </w:tcPr>
          <w:p w14:paraId="1C4113C7"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31 Aralık itibari ile kamuoyu ile paylaşılabilen (kurum web sitesinde yayımlanmış) Bilgi paketini tamamlamış (Bologna Süreci tamamlanmış, AKTS tanımlanmış, Ders içerikleri girilmiş vb.) aktif program sayısının toplam aktif Program sayısına Oranı sorulmaktadır. </w:t>
            </w:r>
          </w:p>
          <w:p w14:paraId="07A08CFE" w14:textId="77777777" w:rsidR="00EA1391" w:rsidRPr="00A064ED" w:rsidRDefault="00EA1391" w:rsidP="00585234">
            <w:pPr>
              <w:jc w:val="both"/>
              <w:rPr>
                <w:rFonts w:ascii="Calibri" w:hAnsi="Calibri" w:cs="Calibri"/>
              </w:rPr>
            </w:pPr>
            <w:r w:rsidRPr="00A064ED">
              <w:rPr>
                <w:rFonts w:ascii="Calibri" w:hAnsi="Calibri" w:cs="Calibri"/>
                <w:color w:val="000000"/>
              </w:rPr>
              <w:t>-&gt; Bu sayı 0 ile 1 arasında olmak zorundadır.</w:t>
            </w:r>
          </w:p>
        </w:tc>
      </w:tr>
    </w:tbl>
    <w:p w14:paraId="7D584188" w14:textId="77777777" w:rsidR="00EA1391" w:rsidRDefault="00EA1391" w:rsidP="00EA1391"/>
    <w:tbl>
      <w:tblPr>
        <w:tblStyle w:val="TabloKlavuzu131"/>
        <w:tblW w:w="9634" w:type="dxa"/>
        <w:tblLook w:val="04A0" w:firstRow="1" w:lastRow="0" w:firstColumn="1" w:lastColumn="0" w:noHBand="0" w:noVBand="1"/>
      </w:tblPr>
      <w:tblGrid>
        <w:gridCol w:w="562"/>
        <w:gridCol w:w="3119"/>
        <w:gridCol w:w="992"/>
        <w:gridCol w:w="1559"/>
        <w:gridCol w:w="3402"/>
      </w:tblGrid>
      <w:tr w:rsidR="00EA1391" w:rsidRPr="00A064ED" w14:paraId="7B5A1F58" w14:textId="77777777" w:rsidTr="00585234">
        <w:tc>
          <w:tcPr>
            <w:tcW w:w="9634" w:type="dxa"/>
            <w:gridSpan w:val="5"/>
          </w:tcPr>
          <w:p w14:paraId="3DD6FAA3" w14:textId="77777777" w:rsidR="00EA1391" w:rsidRPr="00A064ED" w:rsidRDefault="00EA1391" w:rsidP="00585234">
            <w:pPr>
              <w:jc w:val="both"/>
              <w:rPr>
                <w:rFonts w:ascii="Calibri" w:hAnsi="Calibri" w:cs="Calibri"/>
                <w:b/>
                <w:color w:val="FF0000"/>
              </w:rPr>
            </w:pPr>
            <w:r w:rsidRPr="00A064ED">
              <w:rPr>
                <w:rFonts w:ascii="Calibri" w:hAnsi="Calibri" w:cs="Calibri"/>
                <w:b/>
                <w:color w:val="000000"/>
              </w:rPr>
              <w:t>Program bilgi paketi içeriği tamamlanmamış programlar</w:t>
            </w:r>
          </w:p>
        </w:tc>
      </w:tr>
      <w:tr w:rsidR="00EA1391" w:rsidRPr="00A064ED" w14:paraId="061CB9A7" w14:textId="77777777" w:rsidTr="00585234">
        <w:tc>
          <w:tcPr>
            <w:tcW w:w="562" w:type="dxa"/>
          </w:tcPr>
          <w:p w14:paraId="4B7174E5" w14:textId="77777777" w:rsidR="00EA1391" w:rsidRPr="00A064ED" w:rsidRDefault="00EA1391" w:rsidP="00585234">
            <w:pPr>
              <w:jc w:val="both"/>
              <w:rPr>
                <w:rFonts w:ascii="Calibri" w:hAnsi="Calibri"/>
              </w:rPr>
            </w:pPr>
            <w:r w:rsidRPr="00A064ED">
              <w:rPr>
                <w:rFonts w:ascii="Calibri" w:hAnsi="Calibri"/>
              </w:rPr>
              <w:t>1</w:t>
            </w:r>
          </w:p>
        </w:tc>
        <w:tc>
          <w:tcPr>
            <w:tcW w:w="9072" w:type="dxa"/>
            <w:gridSpan w:val="4"/>
          </w:tcPr>
          <w:p w14:paraId="5A9E4DD5" w14:textId="77777777" w:rsidR="00EA1391" w:rsidRPr="00A064ED" w:rsidRDefault="00EA1391" w:rsidP="00585234">
            <w:pPr>
              <w:jc w:val="both"/>
              <w:rPr>
                <w:rFonts w:ascii="Calibri" w:hAnsi="Calibri"/>
              </w:rPr>
            </w:pPr>
          </w:p>
        </w:tc>
      </w:tr>
      <w:tr w:rsidR="00EA1391" w:rsidRPr="00A064ED" w14:paraId="08519654" w14:textId="77777777" w:rsidTr="00585234">
        <w:tc>
          <w:tcPr>
            <w:tcW w:w="562" w:type="dxa"/>
          </w:tcPr>
          <w:p w14:paraId="170AE3E8" w14:textId="77777777" w:rsidR="00EA1391" w:rsidRPr="00A064ED" w:rsidRDefault="00EA1391" w:rsidP="00585234">
            <w:pPr>
              <w:jc w:val="both"/>
              <w:rPr>
                <w:rFonts w:ascii="Calibri" w:hAnsi="Calibri"/>
              </w:rPr>
            </w:pPr>
            <w:r w:rsidRPr="00A064ED">
              <w:rPr>
                <w:rFonts w:ascii="Calibri" w:hAnsi="Calibri"/>
              </w:rPr>
              <w:t>2</w:t>
            </w:r>
          </w:p>
        </w:tc>
        <w:tc>
          <w:tcPr>
            <w:tcW w:w="9072" w:type="dxa"/>
            <w:gridSpan w:val="4"/>
          </w:tcPr>
          <w:p w14:paraId="17D60384" w14:textId="77777777" w:rsidR="00EA1391" w:rsidRPr="00A064ED" w:rsidRDefault="00EA1391" w:rsidP="00585234">
            <w:pPr>
              <w:jc w:val="both"/>
              <w:rPr>
                <w:rFonts w:ascii="Calibri" w:hAnsi="Calibri"/>
              </w:rPr>
            </w:pPr>
          </w:p>
        </w:tc>
      </w:tr>
      <w:tr w:rsidR="00EA1391" w:rsidRPr="00A064ED" w14:paraId="3E55524B" w14:textId="77777777" w:rsidTr="00585234">
        <w:tc>
          <w:tcPr>
            <w:tcW w:w="562" w:type="dxa"/>
          </w:tcPr>
          <w:p w14:paraId="3D00D0E9" w14:textId="77777777" w:rsidR="00EA1391" w:rsidRPr="00A064ED" w:rsidRDefault="00EA1391" w:rsidP="00585234">
            <w:pPr>
              <w:jc w:val="both"/>
              <w:rPr>
                <w:rFonts w:ascii="Calibri" w:hAnsi="Calibri"/>
              </w:rPr>
            </w:pPr>
            <w:r w:rsidRPr="00A064ED">
              <w:rPr>
                <w:rFonts w:ascii="Calibri" w:hAnsi="Calibri"/>
              </w:rPr>
              <w:t>3</w:t>
            </w:r>
          </w:p>
        </w:tc>
        <w:tc>
          <w:tcPr>
            <w:tcW w:w="9072" w:type="dxa"/>
            <w:gridSpan w:val="4"/>
          </w:tcPr>
          <w:p w14:paraId="635B3D8E" w14:textId="77777777" w:rsidR="00EA1391" w:rsidRPr="00A064ED" w:rsidRDefault="00EA1391" w:rsidP="00585234">
            <w:pPr>
              <w:jc w:val="both"/>
              <w:rPr>
                <w:rFonts w:ascii="Calibri" w:hAnsi="Calibri"/>
              </w:rPr>
            </w:pPr>
          </w:p>
        </w:tc>
      </w:tr>
      <w:tr w:rsidR="00EA1391" w:rsidRPr="00A064ED" w14:paraId="2A015918" w14:textId="77777777" w:rsidTr="00585234">
        <w:tc>
          <w:tcPr>
            <w:tcW w:w="3681" w:type="dxa"/>
            <w:gridSpan w:val="2"/>
            <w:shd w:val="clear" w:color="auto" w:fill="A6A6A6"/>
          </w:tcPr>
          <w:p w14:paraId="6A42DBB0" w14:textId="77777777" w:rsidR="00EA1391" w:rsidRPr="00A064ED" w:rsidRDefault="00EA1391" w:rsidP="00585234">
            <w:pPr>
              <w:jc w:val="both"/>
              <w:rPr>
                <w:rFonts w:ascii="Calibri" w:hAnsi="Calibri" w:cs="Calibri"/>
                <w:b/>
              </w:rPr>
            </w:pPr>
            <w:r w:rsidRPr="00A064ED">
              <w:rPr>
                <w:rFonts w:ascii="Calibri" w:hAnsi="Calibri" w:cs="Calibri"/>
                <w:b/>
              </w:rPr>
              <w:t>Gösterge 1</w:t>
            </w:r>
            <w:r>
              <w:rPr>
                <w:rFonts w:ascii="Calibri" w:hAnsi="Calibri" w:cs="Calibri"/>
                <w:b/>
              </w:rPr>
              <w:t>1</w:t>
            </w:r>
          </w:p>
        </w:tc>
        <w:tc>
          <w:tcPr>
            <w:tcW w:w="992" w:type="dxa"/>
            <w:shd w:val="clear" w:color="auto" w:fill="A6A6A6"/>
          </w:tcPr>
          <w:p w14:paraId="21F2E3FA" w14:textId="77777777" w:rsidR="00EA1391" w:rsidRPr="00A064ED" w:rsidRDefault="00EA1391" w:rsidP="00585234">
            <w:pPr>
              <w:jc w:val="center"/>
              <w:rPr>
                <w:rFonts w:ascii="Calibri" w:hAnsi="Calibri" w:cs="Calibri"/>
                <w:b/>
              </w:rPr>
            </w:pPr>
            <w:r w:rsidRPr="00A064ED">
              <w:rPr>
                <w:rFonts w:ascii="Calibri" w:hAnsi="Calibri" w:cs="Calibri"/>
                <w:b/>
              </w:rPr>
              <w:t>Yüzde</w:t>
            </w:r>
          </w:p>
        </w:tc>
        <w:tc>
          <w:tcPr>
            <w:tcW w:w="1559" w:type="dxa"/>
            <w:shd w:val="clear" w:color="auto" w:fill="A6A6A6"/>
          </w:tcPr>
          <w:p w14:paraId="7E20BD04"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402" w:type="dxa"/>
            <w:shd w:val="clear" w:color="auto" w:fill="A6A6A6"/>
          </w:tcPr>
          <w:p w14:paraId="4900426E"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3F83B9AE" w14:textId="77777777" w:rsidTr="00585234">
        <w:tc>
          <w:tcPr>
            <w:tcW w:w="3681" w:type="dxa"/>
            <w:gridSpan w:val="2"/>
            <w:shd w:val="clear" w:color="auto" w:fill="auto"/>
            <w:vAlign w:val="center"/>
          </w:tcPr>
          <w:p w14:paraId="10C3AD1C" w14:textId="77777777" w:rsidR="00EA1391" w:rsidRPr="00A658B1" w:rsidRDefault="00EA1391" w:rsidP="00585234">
            <w:pPr>
              <w:jc w:val="both"/>
              <w:rPr>
                <w:rFonts w:ascii="Calibri" w:hAnsi="Calibri" w:cs="Calibri"/>
              </w:rPr>
            </w:pPr>
            <w:r w:rsidRPr="00A658B1">
              <w:rPr>
                <w:rFonts w:ascii="Calibri" w:hAnsi="Calibri" w:cs="Calibri"/>
              </w:rPr>
              <w:t xml:space="preserve">Öğrencilerin kayıtlı oldukları programdan memnuniyet </w:t>
            </w:r>
            <w:r w:rsidRPr="00A658B1">
              <w:rPr>
                <w:rFonts w:ascii="Calibri" w:hAnsi="Calibri" w:cs="Calibri"/>
                <w:b/>
              </w:rPr>
              <w:t>oranı (% olarak)</w:t>
            </w:r>
            <w:r w:rsidRPr="00A658B1">
              <w:rPr>
                <w:rFonts w:ascii="Calibri" w:hAnsi="Calibri" w:cs="Calibri"/>
              </w:rPr>
              <w:t xml:space="preserve"> (</w:t>
            </w:r>
          </w:p>
        </w:tc>
        <w:tc>
          <w:tcPr>
            <w:tcW w:w="992" w:type="dxa"/>
            <w:shd w:val="clear" w:color="auto" w:fill="auto"/>
            <w:vAlign w:val="center"/>
          </w:tcPr>
          <w:p w14:paraId="3DD4D846" w14:textId="77777777" w:rsidR="00EA1391" w:rsidRPr="00A658B1" w:rsidRDefault="00EA1391" w:rsidP="00585234">
            <w:pPr>
              <w:rPr>
                <w:rFonts w:ascii="Calibri" w:hAnsi="Calibri" w:cs="Calibri"/>
              </w:rPr>
            </w:pPr>
          </w:p>
        </w:tc>
        <w:tc>
          <w:tcPr>
            <w:tcW w:w="1559" w:type="dxa"/>
            <w:shd w:val="clear" w:color="auto" w:fill="auto"/>
            <w:vAlign w:val="center"/>
          </w:tcPr>
          <w:p w14:paraId="2979CBC0" w14:textId="77777777" w:rsidR="00EA1391" w:rsidRPr="00A658B1" w:rsidRDefault="00EA1391" w:rsidP="00585234">
            <w:pPr>
              <w:jc w:val="center"/>
              <w:rPr>
                <w:rFonts w:ascii="Calibri" w:hAnsi="Calibri" w:cs="Calibri"/>
                <w:b/>
              </w:rPr>
            </w:pPr>
            <w:r w:rsidRPr="00A658B1">
              <w:rPr>
                <w:rFonts w:ascii="Calibri" w:hAnsi="Calibri" w:cs="Calibri"/>
                <w:b/>
              </w:rPr>
              <w:t>Strateji Geliştirme Daire Başkanlığı</w:t>
            </w:r>
          </w:p>
        </w:tc>
        <w:tc>
          <w:tcPr>
            <w:tcW w:w="3402" w:type="dxa"/>
            <w:shd w:val="clear" w:color="auto" w:fill="auto"/>
            <w:vAlign w:val="center"/>
          </w:tcPr>
          <w:p w14:paraId="408A41D1" w14:textId="77777777" w:rsidR="00EA1391" w:rsidRPr="00A658B1" w:rsidRDefault="00EA1391" w:rsidP="00585234">
            <w:pPr>
              <w:tabs>
                <w:tab w:val="left" w:pos="1095"/>
              </w:tabs>
              <w:jc w:val="both"/>
              <w:rPr>
                <w:rFonts w:ascii="Calibri" w:hAnsi="Calibri" w:cs="Calibri"/>
              </w:rPr>
            </w:pPr>
            <w:r w:rsidRPr="00A658B1">
              <w:rPr>
                <w:rFonts w:ascii="Calibri" w:hAnsi="Calibri" w:cs="Calibri"/>
              </w:rPr>
              <w:t xml:space="preserve">İlgili yılın 01 </w:t>
            </w:r>
            <w:proofErr w:type="gramStart"/>
            <w:r w:rsidRPr="00A658B1">
              <w:rPr>
                <w:rFonts w:ascii="Calibri" w:hAnsi="Calibri" w:cs="Calibri"/>
              </w:rPr>
              <w:t>Ocak -</w:t>
            </w:r>
            <w:proofErr w:type="gramEnd"/>
            <w:r w:rsidRPr="00A658B1">
              <w:rPr>
                <w:rFonts w:ascii="Calibri" w:hAnsi="Calibri" w:cs="Calibri"/>
              </w:rPr>
              <w:t xml:space="preserve"> 31 Aralık tarihlerini kapsayacak şekilde yapılan göstergede belirtilen Memnuniyet Anketine ilişkin bilgi girilecektir.</w:t>
            </w:r>
          </w:p>
          <w:p w14:paraId="130BCA31" w14:textId="77777777" w:rsidR="00EA1391" w:rsidRPr="00A658B1" w:rsidRDefault="00EA1391" w:rsidP="00585234">
            <w:pPr>
              <w:tabs>
                <w:tab w:val="left" w:pos="1095"/>
              </w:tabs>
              <w:jc w:val="both"/>
              <w:rPr>
                <w:rFonts w:ascii="Calibri" w:hAnsi="Calibri" w:cs="Calibri"/>
              </w:rPr>
            </w:pPr>
            <w:r w:rsidRPr="00A658B1">
              <w:rPr>
                <w:rFonts w:ascii="Calibri" w:hAnsi="Calibri" w:cs="Calibri"/>
              </w:rPr>
              <w:t xml:space="preserve"> İlgili gösterge % olarak sorulmakta olup, </w:t>
            </w:r>
          </w:p>
          <w:p w14:paraId="4658766B" w14:textId="77777777" w:rsidR="00EA1391" w:rsidRPr="00A658B1" w:rsidRDefault="00EA1391" w:rsidP="00585234">
            <w:pPr>
              <w:tabs>
                <w:tab w:val="left" w:pos="1095"/>
              </w:tabs>
              <w:jc w:val="both"/>
              <w:rPr>
                <w:rFonts w:ascii="Calibri" w:hAnsi="Calibri" w:cs="Calibri"/>
              </w:rPr>
            </w:pPr>
            <w:r w:rsidRPr="00A658B1">
              <w:rPr>
                <w:rFonts w:ascii="Calibri" w:hAnsi="Calibri" w:cs="Calibri"/>
              </w:rPr>
              <w:t xml:space="preserve"> -&gt; 5 üzerinden 4,15 olan gösterge değeri 4,15x20=83 olacak şekilde giriniz. </w:t>
            </w:r>
          </w:p>
          <w:p w14:paraId="4AC3BEB0" w14:textId="77777777" w:rsidR="00EA1391" w:rsidRPr="00A658B1" w:rsidRDefault="00EA1391" w:rsidP="00585234">
            <w:pPr>
              <w:tabs>
                <w:tab w:val="left" w:pos="1095"/>
              </w:tabs>
              <w:jc w:val="both"/>
              <w:rPr>
                <w:rFonts w:ascii="Calibri" w:hAnsi="Calibri" w:cs="Calibri"/>
              </w:rPr>
            </w:pPr>
            <w:r w:rsidRPr="00A658B1">
              <w:rPr>
                <w:rFonts w:ascii="Calibri" w:hAnsi="Calibri" w:cs="Calibri"/>
              </w:rPr>
              <w:t xml:space="preserve">  -&gt; Min. 0 </w:t>
            </w:r>
            <w:proofErr w:type="spellStart"/>
            <w:r w:rsidRPr="00A658B1">
              <w:rPr>
                <w:rFonts w:ascii="Calibri" w:hAnsi="Calibri" w:cs="Calibri"/>
              </w:rPr>
              <w:t>max</w:t>
            </w:r>
            <w:proofErr w:type="spellEnd"/>
            <w:r w:rsidRPr="00A658B1">
              <w:rPr>
                <w:rFonts w:ascii="Calibri" w:hAnsi="Calibri" w:cs="Calibri"/>
              </w:rPr>
              <w:t>. 100 değerini giriniz.</w:t>
            </w:r>
          </w:p>
          <w:p w14:paraId="52773B48" w14:textId="77777777" w:rsidR="00EA1391" w:rsidRPr="00A658B1" w:rsidRDefault="00EA1391" w:rsidP="00585234">
            <w:pPr>
              <w:tabs>
                <w:tab w:val="left" w:pos="1095"/>
              </w:tabs>
              <w:jc w:val="both"/>
              <w:rPr>
                <w:rFonts w:ascii="Calibri" w:hAnsi="Calibri" w:cs="Calibri"/>
              </w:rPr>
            </w:pPr>
            <w:r w:rsidRPr="00A658B1">
              <w:rPr>
                <w:rFonts w:ascii="Calibri" w:hAnsi="Calibri" w:cs="Calibri"/>
              </w:rPr>
              <w:t xml:space="preserve">  -&gt; Örneğin 2020 Ocak ayında 2019 yılı için değerlendirme anketi yapıyor iseniz sonuç bilgisini bu gösterge hesaplamasına dahil ediniz.</w:t>
            </w:r>
          </w:p>
          <w:p w14:paraId="432A0EB9" w14:textId="77777777" w:rsidR="00EA1391" w:rsidRPr="00A658B1" w:rsidRDefault="00EA1391" w:rsidP="00585234">
            <w:pPr>
              <w:tabs>
                <w:tab w:val="left" w:pos="1095"/>
              </w:tabs>
              <w:jc w:val="both"/>
              <w:rPr>
                <w:rFonts w:ascii="Calibri" w:hAnsi="Calibri" w:cs="Calibri"/>
              </w:rPr>
            </w:pPr>
            <w:r w:rsidRPr="00A658B1">
              <w:rPr>
                <w:rFonts w:ascii="Calibri" w:hAnsi="Calibri" w:cs="Calibri"/>
              </w:rPr>
              <w:t>-&gt; Örneğin İlgili yılı kapsayan 2 memnuniyet anketi yapmış iseniz ilgili memnuniyet oranlarının aritmetik ortalamasını yazınız. (1.sinin sonucu 87 ikincisinin sonucu 92 ise yazmanız gereken değer =&gt; 89,</w:t>
            </w:r>
            <w:proofErr w:type="gramStart"/>
            <w:r w:rsidRPr="00A658B1">
              <w:rPr>
                <w:rFonts w:ascii="Calibri" w:hAnsi="Calibri" w:cs="Calibri"/>
              </w:rPr>
              <w:t>5 )</w:t>
            </w:r>
            <w:proofErr w:type="gramEnd"/>
          </w:p>
        </w:tc>
      </w:tr>
    </w:tbl>
    <w:p w14:paraId="3B772652"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7842ECB4" w14:textId="77777777" w:rsidTr="00585234">
        <w:tc>
          <w:tcPr>
            <w:tcW w:w="3595" w:type="dxa"/>
            <w:shd w:val="clear" w:color="auto" w:fill="A6A6A6"/>
          </w:tcPr>
          <w:p w14:paraId="6505F705" w14:textId="77777777" w:rsidR="00EA1391" w:rsidRPr="00A064ED" w:rsidRDefault="00EA1391" w:rsidP="00585234">
            <w:pPr>
              <w:jc w:val="both"/>
              <w:rPr>
                <w:rFonts w:ascii="Calibri" w:hAnsi="Calibri" w:cs="Calibri"/>
                <w:b/>
              </w:rPr>
            </w:pPr>
            <w:r w:rsidRPr="00A064ED">
              <w:rPr>
                <w:rFonts w:ascii="Calibri" w:hAnsi="Calibri" w:cs="Calibri"/>
                <w:b/>
              </w:rPr>
              <w:t>Gösterge 1</w:t>
            </w:r>
            <w:r>
              <w:rPr>
                <w:rFonts w:ascii="Calibri" w:hAnsi="Calibri" w:cs="Calibri"/>
                <w:b/>
              </w:rPr>
              <w:t>2</w:t>
            </w:r>
          </w:p>
        </w:tc>
        <w:tc>
          <w:tcPr>
            <w:tcW w:w="1135" w:type="dxa"/>
            <w:shd w:val="clear" w:color="auto" w:fill="A6A6A6"/>
          </w:tcPr>
          <w:p w14:paraId="30E275DA"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1580" w:type="dxa"/>
            <w:shd w:val="clear" w:color="auto" w:fill="A6A6A6"/>
          </w:tcPr>
          <w:p w14:paraId="7ACFE969"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153A4A59"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19920AED" w14:textId="77777777" w:rsidTr="00585234">
        <w:tc>
          <w:tcPr>
            <w:tcW w:w="3595" w:type="dxa"/>
            <w:shd w:val="clear" w:color="auto" w:fill="auto"/>
            <w:vAlign w:val="center"/>
          </w:tcPr>
          <w:p w14:paraId="3A7FB452" w14:textId="77777777" w:rsidR="00EA1391" w:rsidRPr="00A658B1" w:rsidRDefault="00EA1391" w:rsidP="00585234">
            <w:pPr>
              <w:jc w:val="both"/>
              <w:rPr>
                <w:rFonts w:ascii="Calibri" w:hAnsi="Calibri" w:cs="Calibri"/>
              </w:rPr>
            </w:pPr>
            <w:r w:rsidRPr="00A658B1">
              <w:rPr>
                <w:rFonts w:ascii="Calibri" w:hAnsi="Calibri" w:cs="Calibri"/>
              </w:rPr>
              <w:t xml:space="preserve">Çift ana dal yapan lisans öğrenci </w:t>
            </w:r>
            <w:r w:rsidRPr="00A658B1">
              <w:rPr>
                <w:rFonts w:ascii="Calibri" w:hAnsi="Calibri" w:cs="Calibri"/>
                <w:b/>
              </w:rPr>
              <w:t xml:space="preserve">sayısı </w:t>
            </w:r>
          </w:p>
        </w:tc>
        <w:tc>
          <w:tcPr>
            <w:tcW w:w="1135" w:type="dxa"/>
            <w:shd w:val="clear" w:color="auto" w:fill="auto"/>
          </w:tcPr>
          <w:p w14:paraId="50357C3D" w14:textId="77777777" w:rsidR="00EA1391" w:rsidRPr="00A658B1" w:rsidRDefault="00EA1391" w:rsidP="00585234">
            <w:pPr>
              <w:rPr>
                <w:rFonts w:ascii="Calibri" w:hAnsi="Calibri" w:cs="Calibri"/>
              </w:rPr>
            </w:pPr>
          </w:p>
        </w:tc>
        <w:tc>
          <w:tcPr>
            <w:tcW w:w="1580" w:type="dxa"/>
            <w:vMerge w:val="restart"/>
            <w:shd w:val="clear" w:color="auto" w:fill="auto"/>
            <w:vAlign w:val="center"/>
          </w:tcPr>
          <w:p w14:paraId="2EEC10D2" w14:textId="77777777" w:rsidR="00EA1391" w:rsidRPr="00A658B1" w:rsidRDefault="00EA1391" w:rsidP="00585234">
            <w:pPr>
              <w:jc w:val="center"/>
              <w:rPr>
                <w:rFonts w:ascii="Calibri" w:hAnsi="Calibri" w:cs="Calibri"/>
                <w:b/>
              </w:rPr>
            </w:pPr>
            <w:r w:rsidRPr="00A658B1">
              <w:rPr>
                <w:rFonts w:ascii="Calibri" w:hAnsi="Calibri" w:cs="Calibri"/>
                <w:b/>
              </w:rPr>
              <w:t>Öğrenci İşleri Daire Başkanlığı</w:t>
            </w:r>
          </w:p>
        </w:tc>
        <w:tc>
          <w:tcPr>
            <w:tcW w:w="3324" w:type="dxa"/>
            <w:vMerge w:val="restart"/>
            <w:shd w:val="clear" w:color="auto" w:fill="auto"/>
          </w:tcPr>
          <w:p w14:paraId="314E07E8" w14:textId="77777777" w:rsidR="00EA1391" w:rsidRPr="00A658B1" w:rsidRDefault="00EA1391" w:rsidP="00585234">
            <w:pPr>
              <w:jc w:val="both"/>
              <w:rPr>
                <w:rFonts w:ascii="Calibri" w:hAnsi="Calibri" w:cs="Calibri"/>
              </w:rPr>
            </w:pPr>
            <w:r w:rsidRPr="00A658B1">
              <w:rPr>
                <w:rFonts w:ascii="Calibri" w:hAnsi="Calibri" w:cs="Calibri"/>
              </w:rPr>
              <w:t xml:space="preserve">31 Aralık itibari ile Çift Anadal yapan Lisans Öğrenci Sayısını ifade etmektedir. 31 Aralık itibari ile </w:t>
            </w:r>
            <w:proofErr w:type="spellStart"/>
            <w:r w:rsidRPr="00A658B1">
              <w:rPr>
                <w:rFonts w:ascii="Calibri" w:hAnsi="Calibri" w:cs="Calibri"/>
              </w:rPr>
              <w:t>Yandal</w:t>
            </w:r>
            <w:proofErr w:type="spellEnd"/>
            <w:r w:rsidRPr="00A658B1">
              <w:rPr>
                <w:rFonts w:ascii="Calibri" w:hAnsi="Calibri" w:cs="Calibri"/>
              </w:rPr>
              <w:t xml:space="preserve"> yapan Lisans Öğrenci Sayısını ifade etmektedir</w:t>
            </w:r>
          </w:p>
        </w:tc>
      </w:tr>
      <w:tr w:rsidR="00EA1391" w:rsidRPr="00A064ED" w14:paraId="38F58E69" w14:textId="77777777" w:rsidTr="00585234">
        <w:tc>
          <w:tcPr>
            <w:tcW w:w="3595" w:type="dxa"/>
            <w:shd w:val="clear" w:color="auto" w:fill="auto"/>
            <w:vAlign w:val="center"/>
          </w:tcPr>
          <w:p w14:paraId="12B9F00E" w14:textId="77777777" w:rsidR="00EA1391" w:rsidRPr="009A2F88" w:rsidRDefault="00EA1391" w:rsidP="00585234">
            <w:pPr>
              <w:jc w:val="both"/>
              <w:rPr>
                <w:rFonts w:ascii="Calibri" w:hAnsi="Calibri" w:cs="Calibri"/>
                <w:color w:val="FF0000"/>
              </w:rPr>
            </w:pPr>
            <w:r w:rsidRPr="00A658B1">
              <w:rPr>
                <w:rFonts w:ascii="Calibri" w:hAnsi="Calibri" w:cs="Calibri"/>
              </w:rPr>
              <w:t xml:space="preserve">Yan dal yapan lisans öğrenci </w:t>
            </w:r>
            <w:r w:rsidRPr="00A658B1">
              <w:rPr>
                <w:rFonts w:ascii="Calibri" w:hAnsi="Calibri" w:cs="Calibri"/>
                <w:b/>
              </w:rPr>
              <w:t xml:space="preserve">sayısı </w:t>
            </w:r>
          </w:p>
        </w:tc>
        <w:tc>
          <w:tcPr>
            <w:tcW w:w="1135" w:type="dxa"/>
            <w:shd w:val="clear" w:color="auto" w:fill="auto"/>
          </w:tcPr>
          <w:p w14:paraId="023B0748" w14:textId="77777777" w:rsidR="00EA1391" w:rsidRPr="009A2F88" w:rsidRDefault="00EA1391" w:rsidP="00585234">
            <w:pPr>
              <w:rPr>
                <w:rFonts w:ascii="Calibri" w:hAnsi="Calibri" w:cs="Calibri"/>
                <w:color w:val="FF0000"/>
              </w:rPr>
            </w:pPr>
          </w:p>
        </w:tc>
        <w:tc>
          <w:tcPr>
            <w:tcW w:w="1580" w:type="dxa"/>
            <w:vMerge/>
            <w:shd w:val="clear" w:color="auto" w:fill="auto"/>
            <w:vAlign w:val="center"/>
          </w:tcPr>
          <w:p w14:paraId="2D92FF7E" w14:textId="77777777" w:rsidR="00EA1391" w:rsidRPr="009A2F88" w:rsidRDefault="00EA1391" w:rsidP="00585234">
            <w:pPr>
              <w:jc w:val="center"/>
              <w:rPr>
                <w:rFonts w:ascii="Calibri" w:hAnsi="Calibri" w:cs="Calibri"/>
                <w:b/>
                <w:color w:val="FF0000"/>
              </w:rPr>
            </w:pPr>
          </w:p>
        </w:tc>
        <w:tc>
          <w:tcPr>
            <w:tcW w:w="3324" w:type="dxa"/>
            <w:vMerge/>
            <w:shd w:val="clear" w:color="auto" w:fill="auto"/>
          </w:tcPr>
          <w:p w14:paraId="7B60504D" w14:textId="77777777" w:rsidR="00EA1391" w:rsidRPr="009A2F88" w:rsidRDefault="00EA1391" w:rsidP="00585234">
            <w:pPr>
              <w:jc w:val="both"/>
              <w:rPr>
                <w:rFonts w:ascii="Calibri" w:hAnsi="Calibri" w:cs="Calibri"/>
                <w:color w:val="FF0000"/>
              </w:rPr>
            </w:pPr>
          </w:p>
        </w:tc>
      </w:tr>
    </w:tbl>
    <w:p w14:paraId="3F653679" w14:textId="77777777" w:rsidR="00EA1391" w:rsidRDefault="00EA1391" w:rsidP="00EA1391"/>
    <w:tbl>
      <w:tblPr>
        <w:tblStyle w:val="TabloKlavuzu131"/>
        <w:tblW w:w="9634" w:type="dxa"/>
        <w:tblLook w:val="04A0" w:firstRow="1" w:lastRow="0" w:firstColumn="1" w:lastColumn="0" w:noHBand="0" w:noVBand="1"/>
      </w:tblPr>
      <w:tblGrid>
        <w:gridCol w:w="3681"/>
        <w:gridCol w:w="693"/>
        <w:gridCol w:w="2023"/>
        <w:gridCol w:w="3237"/>
      </w:tblGrid>
      <w:tr w:rsidR="00EA1391" w:rsidRPr="00A064ED" w14:paraId="53875447" w14:textId="77777777" w:rsidTr="00585234">
        <w:tc>
          <w:tcPr>
            <w:tcW w:w="3681" w:type="dxa"/>
            <w:shd w:val="clear" w:color="auto" w:fill="A6A6A6"/>
          </w:tcPr>
          <w:p w14:paraId="28E7A21D" w14:textId="77777777" w:rsidR="00EA1391" w:rsidRPr="00A064ED" w:rsidRDefault="00EA1391" w:rsidP="00585234">
            <w:pPr>
              <w:jc w:val="both"/>
              <w:rPr>
                <w:rFonts w:ascii="Calibri" w:hAnsi="Calibri" w:cs="Calibri"/>
                <w:b/>
              </w:rPr>
            </w:pPr>
            <w:r w:rsidRPr="00A064ED">
              <w:rPr>
                <w:rFonts w:ascii="Calibri" w:hAnsi="Calibri" w:cs="Calibri"/>
                <w:b/>
              </w:rPr>
              <w:t>Gösterge 1</w:t>
            </w:r>
            <w:r>
              <w:rPr>
                <w:rFonts w:ascii="Calibri" w:hAnsi="Calibri" w:cs="Calibri"/>
                <w:b/>
              </w:rPr>
              <w:t>3</w:t>
            </w:r>
          </w:p>
        </w:tc>
        <w:tc>
          <w:tcPr>
            <w:tcW w:w="693" w:type="dxa"/>
            <w:shd w:val="clear" w:color="auto" w:fill="A6A6A6"/>
          </w:tcPr>
          <w:p w14:paraId="59430A6D"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2023" w:type="dxa"/>
            <w:shd w:val="clear" w:color="auto" w:fill="A6A6A6"/>
          </w:tcPr>
          <w:p w14:paraId="7BF3D3E8"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237" w:type="dxa"/>
            <w:shd w:val="clear" w:color="auto" w:fill="A6A6A6"/>
          </w:tcPr>
          <w:p w14:paraId="54156317"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66BB20F9" w14:textId="77777777" w:rsidTr="00585234">
        <w:tc>
          <w:tcPr>
            <w:tcW w:w="3681" w:type="dxa"/>
            <w:shd w:val="clear" w:color="auto" w:fill="auto"/>
            <w:vAlign w:val="center"/>
          </w:tcPr>
          <w:p w14:paraId="09B9095A"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Eğiticilerin eğitimi programı kapsamında eğitim alan öğretim üyesi </w:t>
            </w:r>
            <w:r w:rsidRPr="00A064ED">
              <w:rPr>
                <w:rFonts w:ascii="Calibri" w:hAnsi="Calibri" w:cs="Calibri"/>
                <w:b/>
                <w:color w:val="000000"/>
              </w:rPr>
              <w:t>sayısı</w:t>
            </w:r>
          </w:p>
        </w:tc>
        <w:tc>
          <w:tcPr>
            <w:tcW w:w="693" w:type="dxa"/>
            <w:shd w:val="clear" w:color="auto" w:fill="auto"/>
          </w:tcPr>
          <w:p w14:paraId="1AA88835" w14:textId="77777777" w:rsidR="00EA1391" w:rsidRPr="00A064ED" w:rsidRDefault="00EA1391" w:rsidP="00585234">
            <w:pPr>
              <w:rPr>
                <w:rFonts w:ascii="Calibri" w:hAnsi="Calibri" w:cs="Calibri"/>
              </w:rPr>
            </w:pPr>
          </w:p>
        </w:tc>
        <w:tc>
          <w:tcPr>
            <w:tcW w:w="2023" w:type="dxa"/>
            <w:shd w:val="clear" w:color="auto" w:fill="auto"/>
            <w:vAlign w:val="center"/>
          </w:tcPr>
          <w:p w14:paraId="4E7E09CF" w14:textId="77777777" w:rsidR="00EA1391" w:rsidRPr="00A064ED" w:rsidRDefault="00EA1391" w:rsidP="00585234">
            <w:pPr>
              <w:jc w:val="center"/>
              <w:rPr>
                <w:rFonts w:ascii="Calibri" w:hAnsi="Calibri" w:cs="Calibri"/>
                <w:b/>
              </w:rPr>
            </w:pPr>
            <w:r w:rsidRPr="00A064ED">
              <w:rPr>
                <w:rFonts w:ascii="Calibri" w:hAnsi="Calibri" w:cs="Calibri"/>
                <w:b/>
              </w:rPr>
              <w:t>Personel Daire Başkanlığı/UZEM/ MÜYOM</w:t>
            </w:r>
          </w:p>
        </w:tc>
        <w:tc>
          <w:tcPr>
            <w:tcW w:w="3237" w:type="dxa"/>
            <w:shd w:val="clear" w:color="auto" w:fill="auto"/>
            <w:vAlign w:val="center"/>
          </w:tcPr>
          <w:p w14:paraId="544B18A6"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01 </w:t>
            </w:r>
            <w:proofErr w:type="gramStart"/>
            <w:r w:rsidRPr="00A064ED">
              <w:rPr>
                <w:rFonts w:ascii="Calibri" w:hAnsi="Calibri" w:cs="Calibri"/>
                <w:color w:val="000000"/>
                <w:sz w:val="18"/>
                <w:szCs w:val="18"/>
              </w:rPr>
              <w:t>Ocak -</w:t>
            </w:r>
            <w:proofErr w:type="gramEnd"/>
            <w:r w:rsidRPr="00A064ED">
              <w:rPr>
                <w:rFonts w:ascii="Calibri" w:hAnsi="Calibri" w:cs="Calibri"/>
                <w:color w:val="000000"/>
                <w:sz w:val="18"/>
                <w:szCs w:val="18"/>
              </w:rPr>
              <w:t xml:space="preserve"> 31 Aralık tarihleri arasında ilgili gösterge kapsamında eğitim alan Öğretim Üyesi sayısını ifade etmektedir.</w:t>
            </w:r>
          </w:p>
          <w:p w14:paraId="5FFD78F6"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Girilen sayı “Toplam Öğretim Üyesi </w:t>
            </w:r>
            <w:proofErr w:type="spellStart"/>
            <w:r w:rsidRPr="00A064ED">
              <w:rPr>
                <w:rFonts w:ascii="Calibri" w:hAnsi="Calibri" w:cs="Calibri"/>
                <w:color w:val="000000"/>
                <w:sz w:val="18"/>
                <w:szCs w:val="18"/>
              </w:rPr>
              <w:t>Sayısı”nı</w:t>
            </w:r>
            <w:proofErr w:type="spellEnd"/>
            <w:r w:rsidRPr="00A064ED">
              <w:rPr>
                <w:rFonts w:ascii="Calibri" w:hAnsi="Calibri" w:cs="Calibri"/>
                <w:color w:val="000000"/>
                <w:sz w:val="18"/>
                <w:szCs w:val="18"/>
              </w:rPr>
              <w:t xml:space="preserve"> geçemez.</w:t>
            </w:r>
          </w:p>
          <w:p w14:paraId="1A165B59" w14:textId="77777777" w:rsidR="00EA1391" w:rsidRPr="00A064ED" w:rsidRDefault="00EA1391" w:rsidP="00585234">
            <w:pPr>
              <w:jc w:val="both"/>
              <w:rPr>
                <w:rFonts w:ascii="Calibri" w:hAnsi="Calibri" w:cs="Calibri"/>
                <w:color w:val="000000"/>
              </w:rPr>
            </w:pPr>
            <w:r w:rsidRPr="00A064ED">
              <w:rPr>
                <w:rFonts w:ascii="Calibri" w:hAnsi="Calibri" w:cs="Calibri"/>
                <w:color w:val="000000"/>
                <w:sz w:val="18"/>
                <w:szCs w:val="18"/>
              </w:rPr>
              <w:lastRenderedPageBreak/>
              <w:t>Kurumunuz tarafından kendi veya başka bir kurum bünyesinde ya da başka bir kurum ile ortaklaşa olarak 1 Ocak-31 Aralık tarihleri arasında eğiticilerin eğitimine (Asıl sorumlu olduğunuz ya da ortak sorumluluk üstlendiğiniz etkinlikler kastedilmiştir. Sadece katılımcı olarak gidilen başka bir kurum tarafından düzenlenen etkinlikler kastedilmemiştir.) yönelik düzenlenen etkinlik sayısını giriniz.</w:t>
            </w:r>
          </w:p>
        </w:tc>
      </w:tr>
    </w:tbl>
    <w:p w14:paraId="33ECE0C7" w14:textId="77777777" w:rsidR="00EA1391" w:rsidRDefault="00EA1391" w:rsidP="00EA1391">
      <w:r>
        <w:lastRenderedPageBreak/>
        <w:br w:type="page"/>
      </w:r>
    </w:p>
    <w:tbl>
      <w:tblPr>
        <w:tblStyle w:val="TabloKlavuzu131"/>
        <w:tblW w:w="9634" w:type="dxa"/>
        <w:tblLook w:val="04A0" w:firstRow="1" w:lastRow="0" w:firstColumn="1" w:lastColumn="0" w:noHBand="0" w:noVBand="1"/>
      </w:tblPr>
      <w:tblGrid>
        <w:gridCol w:w="3612"/>
        <w:gridCol w:w="1138"/>
        <w:gridCol w:w="1545"/>
        <w:gridCol w:w="3339"/>
      </w:tblGrid>
      <w:tr w:rsidR="00EA1391" w:rsidRPr="00A064ED" w14:paraId="77A1754C" w14:textId="77777777" w:rsidTr="00585234">
        <w:tc>
          <w:tcPr>
            <w:tcW w:w="3612" w:type="dxa"/>
            <w:shd w:val="clear" w:color="auto" w:fill="A6A6A6"/>
          </w:tcPr>
          <w:p w14:paraId="2177F07C" w14:textId="77777777" w:rsidR="00EA1391" w:rsidRPr="00A064ED" w:rsidRDefault="00EA1391" w:rsidP="00585234">
            <w:pPr>
              <w:jc w:val="both"/>
              <w:rPr>
                <w:rFonts w:ascii="Calibri" w:hAnsi="Calibri" w:cs="Calibri"/>
                <w:b/>
              </w:rPr>
            </w:pPr>
            <w:r w:rsidRPr="00A064ED">
              <w:rPr>
                <w:rFonts w:ascii="Calibri" w:hAnsi="Calibri" w:cs="Calibri"/>
                <w:b/>
              </w:rPr>
              <w:lastRenderedPageBreak/>
              <w:t>Gösterge 1</w:t>
            </w:r>
            <w:r>
              <w:rPr>
                <w:rFonts w:ascii="Calibri" w:hAnsi="Calibri" w:cs="Calibri"/>
                <w:b/>
              </w:rPr>
              <w:t>4</w:t>
            </w:r>
          </w:p>
        </w:tc>
        <w:tc>
          <w:tcPr>
            <w:tcW w:w="1138" w:type="dxa"/>
            <w:shd w:val="clear" w:color="auto" w:fill="A6A6A6"/>
          </w:tcPr>
          <w:p w14:paraId="115195BF"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1545" w:type="dxa"/>
            <w:shd w:val="clear" w:color="auto" w:fill="A6A6A6"/>
          </w:tcPr>
          <w:p w14:paraId="01EA8BEB"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339" w:type="dxa"/>
            <w:shd w:val="clear" w:color="auto" w:fill="A6A6A6"/>
          </w:tcPr>
          <w:p w14:paraId="1E066D72"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7EBF53C1" w14:textId="77777777" w:rsidTr="00585234">
        <w:tc>
          <w:tcPr>
            <w:tcW w:w="3612" w:type="dxa"/>
            <w:shd w:val="clear" w:color="auto" w:fill="auto"/>
            <w:vAlign w:val="center"/>
          </w:tcPr>
          <w:p w14:paraId="081DCF03" w14:textId="77777777" w:rsidR="00EA1391" w:rsidRPr="00A064ED" w:rsidRDefault="00EA1391" w:rsidP="00585234">
            <w:pPr>
              <w:jc w:val="both"/>
              <w:rPr>
                <w:rFonts w:ascii="Calibri" w:hAnsi="Calibri" w:cs="Calibri"/>
              </w:rPr>
            </w:pPr>
            <w:r w:rsidRPr="00A064ED">
              <w:rPr>
                <w:rFonts w:ascii="Calibri" w:hAnsi="Calibri" w:cs="Calibri"/>
              </w:rPr>
              <w:t>Ders veren kadrolu öğretim elemanlarının haftalık ders saati sayısının iki dönemlik ortalaması</w:t>
            </w:r>
          </w:p>
        </w:tc>
        <w:tc>
          <w:tcPr>
            <w:tcW w:w="1138" w:type="dxa"/>
            <w:shd w:val="clear" w:color="auto" w:fill="auto"/>
          </w:tcPr>
          <w:p w14:paraId="7A9B56DD" w14:textId="77777777" w:rsidR="00EA1391" w:rsidRPr="00A064ED" w:rsidRDefault="00EA1391" w:rsidP="00585234">
            <w:pPr>
              <w:rPr>
                <w:rFonts w:ascii="Calibri" w:hAnsi="Calibri" w:cs="Calibri"/>
              </w:rPr>
            </w:pPr>
          </w:p>
        </w:tc>
        <w:tc>
          <w:tcPr>
            <w:tcW w:w="1545" w:type="dxa"/>
            <w:shd w:val="clear" w:color="auto" w:fill="auto"/>
            <w:vAlign w:val="center"/>
          </w:tcPr>
          <w:p w14:paraId="34606601" w14:textId="77777777" w:rsidR="00EA1391" w:rsidRPr="00A064ED" w:rsidRDefault="00EA1391" w:rsidP="00585234">
            <w:pPr>
              <w:jc w:val="center"/>
              <w:rPr>
                <w:rFonts w:ascii="Calibri" w:hAnsi="Calibri" w:cs="Calibri"/>
                <w:b/>
              </w:rPr>
            </w:pPr>
            <w:r w:rsidRPr="00A064ED">
              <w:rPr>
                <w:rFonts w:ascii="Calibri" w:hAnsi="Calibri" w:cs="Calibri"/>
                <w:b/>
              </w:rPr>
              <w:t xml:space="preserve">Öğrenci İşleri Daire Başkanlığı </w:t>
            </w:r>
          </w:p>
        </w:tc>
        <w:tc>
          <w:tcPr>
            <w:tcW w:w="3339" w:type="dxa"/>
            <w:shd w:val="clear" w:color="auto" w:fill="auto"/>
          </w:tcPr>
          <w:p w14:paraId="713608CE" w14:textId="77777777" w:rsidR="00EA1391" w:rsidRPr="00A064ED" w:rsidRDefault="00EA1391" w:rsidP="00585234">
            <w:pPr>
              <w:jc w:val="both"/>
              <w:rPr>
                <w:rFonts w:ascii="Calibri" w:hAnsi="Calibri" w:cs="Calibri"/>
              </w:rPr>
            </w:pPr>
            <w:r w:rsidRPr="00A064ED">
              <w:rPr>
                <w:rFonts w:ascii="Calibri" w:hAnsi="Calibri" w:cs="Calibri"/>
              </w:rPr>
              <w:t xml:space="preserve">01 </w:t>
            </w:r>
            <w:proofErr w:type="gramStart"/>
            <w:r w:rsidRPr="00A064ED">
              <w:rPr>
                <w:rFonts w:ascii="Calibri" w:hAnsi="Calibri" w:cs="Calibri"/>
              </w:rPr>
              <w:t>Ocak -</w:t>
            </w:r>
            <w:proofErr w:type="gramEnd"/>
            <w:r w:rsidRPr="00A064ED">
              <w:rPr>
                <w:rFonts w:ascii="Calibri" w:hAnsi="Calibri" w:cs="Calibri"/>
              </w:rPr>
              <w:t xml:space="preserve"> 31 Aralık tarihleri arasında kadrolu öğretim elamanı başına düşen haftalık ders ortalaması sorulmaktadır.</w:t>
            </w:r>
          </w:p>
          <w:p w14:paraId="40FCBBE0" w14:textId="77777777" w:rsidR="00EA1391" w:rsidRPr="00A064ED" w:rsidRDefault="00EA1391" w:rsidP="00585234">
            <w:pPr>
              <w:jc w:val="both"/>
              <w:rPr>
                <w:rFonts w:ascii="Calibri" w:hAnsi="Calibri" w:cs="Calibri"/>
              </w:rPr>
            </w:pPr>
            <w:r w:rsidRPr="00A064ED">
              <w:rPr>
                <w:rFonts w:ascii="Calibri" w:hAnsi="Calibri" w:cs="Calibri"/>
              </w:rPr>
              <w:t>Örneğin 2021 yılı (raporu) veri girişi için;</w:t>
            </w:r>
          </w:p>
          <w:p w14:paraId="3AC04FBA" w14:textId="77777777" w:rsidR="00EA1391" w:rsidRPr="00A064ED" w:rsidRDefault="00EA1391" w:rsidP="00585234">
            <w:pPr>
              <w:jc w:val="both"/>
              <w:rPr>
                <w:rFonts w:ascii="Calibri" w:hAnsi="Calibri" w:cs="Calibri"/>
              </w:rPr>
            </w:pPr>
            <w:r w:rsidRPr="00A064ED">
              <w:rPr>
                <w:rFonts w:ascii="Calibri" w:hAnsi="Calibri" w:cs="Calibri"/>
              </w:rPr>
              <w:t xml:space="preserve">2021-2022 Bahar ve 2022-2023 güz dönemlerinde toplam 80.000 saat teorik + pratik ders verilmiş, Bahar döneminde 13, Güz döneminde 14 hafta olmak üzere 27 hafta eğitim verilmiş ise 1 haftada </w:t>
            </w:r>
            <w:proofErr w:type="gramStart"/>
            <w:r w:rsidRPr="00A064ED">
              <w:rPr>
                <w:rFonts w:ascii="Calibri" w:hAnsi="Calibri" w:cs="Calibri"/>
              </w:rPr>
              <w:t>ortalama :</w:t>
            </w:r>
            <w:proofErr w:type="gramEnd"/>
            <w:r w:rsidRPr="00A064ED">
              <w:rPr>
                <w:rFonts w:ascii="Calibri" w:hAnsi="Calibri" w:cs="Calibri"/>
              </w:rPr>
              <w:t xml:space="preserve"> 80000/27 = 2962 saat eğitim verilmiş demektir. Toplam kadrolu Öğretim elemanı sayısı ise 210 ise istenilen sonuç 2962/210 = 14,10’dur.</w:t>
            </w:r>
          </w:p>
        </w:tc>
      </w:tr>
    </w:tbl>
    <w:p w14:paraId="0CFD145E" w14:textId="77777777" w:rsidR="00EA1391" w:rsidRDefault="00EA1391" w:rsidP="00EA1391"/>
    <w:p w14:paraId="64031A5C" w14:textId="77777777" w:rsidR="00EA1391" w:rsidRDefault="00EA1391" w:rsidP="00EA1391"/>
    <w:tbl>
      <w:tblPr>
        <w:tblStyle w:val="TabloKlavuzu131"/>
        <w:tblW w:w="9634" w:type="dxa"/>
        <w:tblLook w:val="04A0" w:firstRow="1" w:lastRow="0" w:firstColumn="1" w:lastColumn="0" w:noHBand="0" w:noVBand="1"/>
      </w:tblPr>
      <w:tblGrid>
        <w:gridCol w:w="3444"/>
        <w:gridCol w:w="1101"/>
        <w:gridCol w:w="1852"/>
        <w:gridCol w:w="3237"/>
      </w:tblGrid>
      <w:tr w:rsidR="00EA1391" w:rsidRPr="00A064ED" w14:paraId="28D9803A" w14:textId="77777777" w:rsidTr="00585234">
        <w:tc>
          <w:tcPr>
            <w:tcW w:w="3444" w:type="dxa"/>
            <w:shd w:val="clear" w:color="auto" w:fill="A6A6A6"/>
          </w:tcPr>
          <w:p w14:paraId="66172ECF" w14:textId="77777777" w:rsidR="00EA1391" w:rsidRPr="00A064ED" w:rsidRDefault="00EA1391" w:rsidP="00585234">
            <w:pPr>
              <w:jc w:val="both"/>
              <w:rPr>
                <w:rFonts w:ascii="Calibri" w:hAnsi="Calibri" w:cs="Calibri"/>
                <w:b/>
              </w:rPr>
            </w:pPr>
            <w:r w:rsidRPr="00A064ED">
              <w:rPr>
                <w:rFonts w:ascii="Calibri" w:hAnsi="Calibri" w:cs="Calibri"/>
                <w:b/>
              </w:rPr>
              <w:t xml:space="preserve">Gösterge </w:t>
            </w:r>
            <w:r>
              <w:rPr>
                <w:rFonts w:ascii="Calibri" w:hAnsi="Calibri" w:cs="Calibri"/>
                <w:b/>
              </w:rPr>
              <w:t>15</w:t>
            </w:r>
          </w:p>
        </w:tc>
        <w:tc>
          <w:tcPr>
            <w:tcW w:w="1101" w:type="dxa"/>
            <w:shd w:val="clear" w:color="auto" w:fill="A6A6A6"/>
          </w:tcPr>
          <w:p w14:paraId="226BB0EA"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1852" w:type="dxa"/>
            <w:shd w:val="clear" w:color="auto" w:fill="A6A6A6"/>
          </w:tcPr>
          <w:p w14:paraId="186EC233"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237" w:type="dxa"/>
            <w:shd w:val="clear" w:color="auto" w:fill="A6A6A6"/>
          </w:tcPr>
          <w:p w14:paraId="6C1CD30D"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46EBDC81" w14:textId="77777777" w:rsidTr="00585234">
        <w:tc>
          <w:tcPr>
            <w:tcW w:w="3444" w:type="dxa"/>
            <w:shd w:val="clear" w:color="auto" w:fill="auto"/>
            <w:vAlign w:val="center"/>
          </w:tcPr>
          <w:p w14:paraId="3B18F721"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Kurum Kütüphanesinde Mevcut (Basılı) Kaynak Sayısı</w:t>
            </w:r>
          </w:p>
        </w:tc>
        <w:tc>
          <w:tcPr>
            <w:tcW w:w="1101" w:type="dxa"/>
            <w:shd w:val="clear" w:color="auto" w:fill="auto"/>
          </w:tcPr>
          <w:p w14:paraId="47CD8075" w14:textId="77777777" w:rsidR="00EA1391" w:rsidRPr="00A064ED" w:rsidRDefault="00EA1391" w:rsidP="00585234">
            <w:pPr>
              <w:rPr>
                <w:rFonts w:ascii="Calibri" w:hAnsi="Calibri" w:cs="Calibri"/>
              </w:rPr>
            </w:pPr>
          </w:p>
        </w:tc>
        <w:tc>
          <w:tcPr>
            <w:tcW w:w="1852" w:type="dxa"/>
            <w:vMerge w:val="restart"/>
            <w:shd w:val="clear" w:color="auto" w:fill="auto"/>
            <w:vAlign w:val="center"/>
          </w:tcPr>
          <w:p w14:paraId="31C5EFAE" w14:textId="77777777" w:rsidR="00EA1391" w:rsidRPr="00A064ED" w:rsidRDefault="00EA1391" w:rsidP="00585234">
            <w:pPr>
              <w:jc w:val="center"/>
              <w:rPr>
                <w:rFonts w:ascii="Calibri" w:hAnsi="Calibri" w:cs="Calibri"/>
                <w:b/>
              </w:rPr>
            </w:pPr>
            <w:r w:rsidRPr="00A064ED">
              <w:rPr>
                <w:rFonts w:ascii="Calibri" w:hAnsi="Calibri" w:cs="Calibri"/>
                <w:b/>
              </w:rPr>
              <w:t>Kütüphane ve Dokümantasyon Daire Başkanlığı</w:t>
            </w:r>
          </w:p>
        </w:tc>
        <w:tc>
          <w:tcPr>
            <w:tcW w:w="3237" w:type="dxa"/>
            <w:shd w:val="clear" w:color="auto" w:fill="auto"/>
            <w:vAlign w:val="center"/>
          </w:tcPr>
          <w:p w14:paraId="1188C4A0" w14:textId="77777777" w:rsidR="00EA1391" w:rsidRPr="00A064ED" w:rsidRDefault="00EA1391" w:rsidP="00585234">
            <w:pPr>
              <w:ind w:right="63"/>
              <w:jc w:val="both"/>
              <w:rPr>
                <w:rFonts w:ascii="Calibri" w:hAnsi="Calibri" w:cs="Calibri"/>
                <w:color w:val="000000"/>
                <w:sz w:val="18"/>
                <w:szCs w:val="18"/>
              </w:rPr>
            </w:pPr>
            <w:r w:rsidRPr="00A064ED">
              <w:rPr>
                <w:rFonts w:ascii="Calibri" w:hAnsi="Calibri" w:cs="Calibri"/>
                <w:color w:val="000000"/>
                <w:sz w:val="18"/>
                <w:szCs w:val="18"/>
              </w:rPr>
              <w:t>31 Aralık itibari ile Kurum kütüphanesindeki basılı kaynak (Ders Kitabı, Kaynak Kitap, Referans Kitap, Basılı Periyodik Yayın, vb. kategorilerde kurumunuzun sahip olduğu toplam kaynak sayısını) ifade etmektedir.</w:t>
            </w:r>
          </w:p>
        </w:tc>
      </w:tr>
      <w:tr w:rsidR="00EA1391" w:rsidRPr="00A064ED" w14:paraId="74EB22EF" w14:textId="77777777" w:rsidTr="00585234">
        <w:trPr>
          <w:trHeight w:val="70"/>
        </w:trPr>
        <w:tc>
          <w:tcPr>
            <w:tcW w:w="3444" w:type="dxa"/>
            <w:shd w:val="clear" w:color="auto" w:fill="auto"/>
            <w:vAlign w:val="center"/>
          </w:tcPr>
          <w:p w14:paraId="61772B69"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E-Kaynak Sayısı</w:t>
            </w:r>
          </w:p>
        </w:tc>
        <w:tc>
          <w:tcPr>
            <w:tcW w:w="1101" w:type="dxa"/>
            <w:shd w:val="clear" w:color="auto" w:fill="auto"/>
          </w:tcPr>
          <w:p w14:paraId="33C94039" w14:textId="77777777" w:rsidR="00EA1391" w:rsidRPr="00A064ED" w:rsidRDefault="00EA1391" w:rsidP="00585234">
            <w:pPr>
              <w:rPr>
                <w:rFonts w:ascii="Calibri" w:hAnsi="Calibri" w:cs="Calibri"/>
              </w:rPr>
            </w:pPr>
          </w:p>
        </w:tc>
        <w:tc>
          <w:tcPr>
            <w:tcW w:w="1852" w:type="dxa"/>
            <w:vMerge/>
            <w:shd w:val="clear" w:color="auto" w:fill="auto"/>
            <w:vAlign w:val="center"/>
          </w:tcPr>
          <w:p w14:paraId="4AB1A5D2" w14:textId="77777777" w:rsidR="00EA1391" w:rsidRPr="00A064ED" w:rsidRDefault="00EA1391" w:rsidP="00585234">
            <w:pPr>
              <w:jc w:val="center"/>
              <w:rPr>
                <w:rFonts w:ascii="Calibri" w:hAnsi="Calibri" w:cs="Calibri"/>
                <w:b/>
              </w:rPr>
            </w:pPr>
          </w:p>
        </w:tc>
        <w:tc>
          <w:tcPr>
            <w:tcW w:w="3237" w:type="dxa"/>
            <w:shd w:val="clear" w:color="auto" w:fill="auto"/>
            <w:vAlign w:val="center"/>
          </w:tcPr>
          <w:p w14:paraId="1C333E56" w14:textId="77777777" w:rsidR="00EA1391" w:rsidRPr="00A064ED" w:rsidRDefault="00EA1391" w:rsidP="00585234">
            <w:pPr>
              <w:ind w:right="63"/>
              <w:jc w:val="both"/>
              <w:rPr>
                <w:rFonts w:ascii="Calibri" w:hAnsi="Calibri" w:cs="Calibri"/>
                <w:color w:val="000000"/>
                <w:sz w:val="18"/>
                <w:szCs w:val="18"/>
              </w:rPr>
            </w:pPr>
            <w:r w:rsidRPr="00A064ED">
              <w:rPr>
                <w:rFonts w:ascii="Calibri" w:hAnsi="Calibri" w:cs="Calibri"/>
                <w:color w:val="000000"/>
                <w:sz w:val="18"/>
                <w:szCs w:val="18"/>
              </w:rPr>
              <w:t>31 Aralık itibari ile kurumunuza ait satın alınan, abone olunan video, dergi, kitap vb. e-kaynakların sayısını ifade etmektedir.</w:t>
            </w:r>
          </w:p>
        </w:tc>
      </w:tr>
    </w:tbl>
    <w:p w14:paraId="7BA825C7" w14:textId="77777777" w:rsidR="00EA1391" w:rsidRDefault="00EA1391" w:rsidP="00EA1391"/>
    <w:p w14:paraId="7CBE4657"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7B7ECBAB" w14:textId="77777777" w:rsidTr="00585234">
        <w:tc>
          <w:tcPr>
            <w:tcW w:w="3595" w:type="dxa"/>
            <w:shd w:val="clear" w:color="auto" w:fill="A6A6A6"/>
          </w:tcPr>
          <w:p w14:paraId="2A9D6BF9" w14:textId="77777777" w:rsidR="00EA1391" w:rsidRPr="00A064ED" w:rsidRDefault="00EA1391" w:rsidP="00585234">
            <w:pPr>
              <w:jc w:val="both"/>
              <w:rPr>
                <w:rFonts w:ascii="Calibri" w:hAnsi="Calibri" w:cs="Calibri"/>
                <w:b/>
              </w:rPr>
            </w:pPr>
            <w:r w:rsidRPr="00A064ED">
              <w:rPr>
                <w:rFonts w:ascii="Calibri" w:hAnsi="Calibri" w:cs="Calibri"/>
                <w:b/>
              </w:rPr>
              <w:t>Gösterge 1</w:t>
            </w:r>
            <w:r>
              <w:rPr>
                <w:rFonts w:ascii="Calibri" w:hAnsi="Calibri" w:cs="Calibri"/>
                <w:b/>
              </w:rPr>
              <w:t>6</w:t>
            </w:r>
          </w:p>
        </w:tc>
        <w:tc>
          <w:tcPr>
            <w:tcW w:w="1135" w:type="dxa"/>
            <w:shd w:val="clear" w:color="auto" w:fill="A6A6A6"/>
          </w:tcPr>
          <w:p w14:paraId="7443E660"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1580" w:type="dxa"/>
            <w:shd w:val="clear" w:color="auto" w:fill="A6A6A6"/>
          </w:tcPr>
          <w:p w14:paraId="6BE9F68B"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09A43480"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59FD52BE" w14:textId="77777777" w:rsidTr="00585234">
        <w:tc>
          <w:tcPr>
            <w:tcW w:w="3595" w:type="dxa"/>
            <w:shd w:val="clear" w:color="auto" w:fill="auto"/>
            <w:vAlign w:val="center"/>
          </w:tcPr>
          <w:p w14:paraId="4A584FAA"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Akran değerlendirilmesi yapılan (Akredite olmayan programlar </w:t>
            </w:r>
            <w:proofErr w:type="spellStart"/>
            <w:r w:rsidRPr="00A064ED">
              <w:rPr>
                <w:rFonts w:ascii="Calibri" w:hAnsi="Calibri" w:cs="Calibri"/>
                <w:color w:val="000000"/>
              </w:rPr>
              <w:t>ararsında</w:t>
            </w:r>
            <w:proofErr w:type="spellEnd"/>
            <w:r w:rsidRPr="00A064ED">
              <w:rPr>
                <w:rFonts w:ascii="Calibri" w:hAnsi="Calibri" w:cs="Calibri"/>
                <w:color w:val="000000"/>
              </w:rPr>
              <w:t xml:space="preserve">) program </w:t>
            </w:r>
            <w:r w:rsidRPr="00A064ED">
              <w:rPr>
                <w:rFonts w:ascii="Calibri" w:hAnsi="Calibri" w:cs="Calibri"/>
                <w:b/>
                <w:color w:val="000000"/>
              </w:rPr>
              <w:t>sayısı</w:t>
            </w:r>
          </w:p>
        </w:tc>
        <w:tc>
          <w:tcPr>
            <w:tcW w:w="1135" w:type="dxa"/>
            <w:shd w:val="clear" w:color="auto" w:fill="auto"/>
          </w:tcPr>
          <w:p w14:paraId="38F50001" w14:textId="77777777" w:rsidR="00EA1391" w:rsidRPr="00A064ED" w:rsidRDefault="00EA1391" w:rsidP="00585234">
            <w:pPr>
              <w:rPr>
                <w:rFonts w:ascii="Calibri" w:hAnsi="Calibri" w:cs="Calibri"/>
              </w:rPr>
            </w:pPr>
          </w:p>
        </w:tc>
        <w:tc>
          <w:tcPr>
            <w:tcW w:w="1580" w:type="dxa"/>
            <w:vMerge w:val="restart"/>
            <w:shd w:val="clear" w:color="auto" w:fill="auto"/>
            <w:vAlign w:val="center"/>
          </w:tcPr>
          <w:p w14:paraId="2A0DF8A3" w14:textId="77777777" w:rsidR="00EA1391" w:rsidRPr="00A064ED" w:rsidRDefault="00EA1391" w:rsidP="00585234">
            <w:pPr>
              <w:jc w:val="center"/>
              <w:rPr>
                <w:rFonts w:ascii="Calibri" w:hAnsi="Calibri" w:cs="Calibri"/>
                <w:b/>
              </w:rPr>
            </w:pPr>
            <w:r w:rsidRPr="00A064ED">
              <w:rPr>
                <w:rFonts w:ascii="Calibri" w:hAnsi="Calibri" w:cs="Calibri"/>
                <w:b/>
              </w:rPr>
              <w:t>Kalite Komisyonu / Akreditasyon Koordinatörü</w:t>
            </w:r>
          </w:p>
        </w:tc>
        <w:tc>
          <w:tcPr>
            <w:tcW w:w="3324" w:type="dxa"/>
            <w:shd w:val="clear" w:color="auto" w:fill="auto"/>
          </w:tcPr>
          <w:p w14:paraId="7508499F"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01 </w:t>
            </w:r>
            <w:proofErr w:type="gramStart"/>
            <w:r w:rsidRPr="00A064ED">
              <w:rPr>
                <w:rFonts w:ascii="Calibri" w:hAnsi="Calibri" w:cs="Calibri"/>
                <w:color w:val="000000"/>
              </w:rPr>
              <w:t>Ocak -</w:t>
            </w:r>
            <w:proofErr w:type="gramEnd"/>
            <w:r w:rsidRPr="00A064ED">
              <w:rPr>
                <w:rFonts w:ascii="Calibri" w:hAnsi="Calibri" w:cs="Calibri"/>
                <w:color w:val="000000"/>
              </w:rPr>
              <w:t xml:space="preserve"> 31 Aralık tarihleri arasında Akredite Olmayan Programlar Arasında Akran Değerlendirilmesi Yapılan Program Sayısını ifade </w:t>
            </w:r>
            <w:proofErr w:type="spellStart"/>
            <w:r w:rsidRPr="00A064ED">
              <w:rPr>
                <w:rFonts w:ascii="Calibri" w:hAnsi="Calibri" w:cs="Calibri"/>
                <w:color w:val="000000"/>
              </w:rPr>
              <w:t>etmektedir.Akredite</w:t>
            </w:r>
            <w:proofErr w:type="spellEnd"/>
            <w:r w:rsidRPr="00A064ED">
              <w:rPr>
                <w:rFonts w:ascii="Calibri" w:hAnsi="Calibri" w:cs="Calibri"/>
                <w:color w:val="000000"/>
              </w:rPr>
              <w:t xml:space="preserve"> programlar hariç olmak üzere gerek kurum içerisinde oluşturulabilecek değerlendirme takımlarıyla (kurum dışından değerlendirici de çağırılmış olabilir) gerekse kurum dışından bağımsız kuruluş yada davet üzerine farklı kurum personellerinden oluşturulmuş değerlendirme takımlarıyla değerlendirilmesi yapılan program sayısını giriniz.</w:t>
            </w:r>
          </w:p>
        </w:tc>
      </w:tr>
      <w:tr w:rsidR="00EA1391" w:rsidRPr="00A064ED" w14:paraId="6FF9E44E" w14:textId="77777777" w:rsidTr="00585234">
        <w:tc>
          <w:tcPr>
            <w:tcW w:w="3595" w:type="dxa"/>
            <w:shd w:val="clear" w:color="auto" w:fill="auto"/>
            <w:vAlign w:val="center"/>
          </w:tcPr>
          <w:p w14:paraId="665C3822"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Öz değerlendirme yapılan program </w:t>
            </w:r>
            <w:r w:rsidRPr="00A064ED">
              <w:rPr>
                <w:rFonts w:ascii="Calibri" w:hAnsi="Calibri" w:cs="Calibri"/>
                <w:b/>
                <w:color w:val="000000"/>
              </w:rPr>
              <w:t>sayısı</w:t>
            </w:r>
          </w:p>
        </w:tc>
        <w:tc>
          <w:tcPr>
            <w:tcW w:w="1135" w:type="dxa"/>
            <w:shd w:val="clear" w:color="auto" w:fill="auto"/>
          </w:tcPr>
          <w:p w14:paraId="7AE26CE1" w14:textId="77777777" w:rsidR="00EA1391" w:rsidRPr="00A064ED" w:rsidRDefault="00EA1391" w:rsidP="00585234">
            <w:pPr>
              <w:rPr>
                <w:rFonts w:ascii="Calibri" w:hAnsi="Calibri" w:cs="Calibri"/>
              </w:rPr>
            </w:pPr>
          </w:p>
        </w:tc>
        <w:tc>
          <w:tcPr>
            <w:tcW w:w="1580" w:type="dxa"/>
            <w:vMerge/>
            <w:shd w:val="clear" w:color="auto" w:fill="auto"/>
            <w:vAlign w:val="center"/>
          </w:tcPr>
          <w:p w14:paraId="5B77EF98" w14:textId="77777777" w:rsidR="00EA1391" w:rsidRPr="00A064ED" w:rsidRDefault="00EA1391" w:rsidP="00585234">
            <w:pPr>
              <w:jc w:val="center"/>
              <w:rPr>
                <w:rFonts w:ascii="Calibri" w:hAnsi="Calibri" w:cs="Calibri"/>
                <w:b/>
              </w:rPr>
            </w:pPr>
          </w:p>
        </w:tc>
        <w:tc>
          <w:tcPr>
            <w:tcW w:w="3324" w:type="dxa"/>
            <w:shd w:val="clear" w:color="auto" w:fill="auto"/>
          </w:tcPr>
          <w:p w14:paraId="232F7DCD"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01 </w:t>
            </w:r>
            <w:proofErr w:type="gramStart"/>
            <w:r w:rsidRPr="00A064ED">
              <w:rPr>
                <w:rFonts w:ascii="Calibri" w:hAnsi="Calibri" w:cs="Calibri"/>
                <w:color w:val="000000"/>
              </w:rPr>
              <w:t>Ocak -</w:t>
            </w:r>
            <w:proofErr w:type="gramEnd"/>
            <w:r w:rsidRPr="00A064ED">
              <w:rPr>
                <w:rFonts w:ascii="Calibri" w:hAnsi="Calibri" w:cs="Calibri"/>
                <w:color w:val="000000"/>
              </w:rPr>
              <w:t xml:space="preserve"> 31 Aralık tarihleri arasında Öz Değerlendirme Yapılan Program Sayısını ifade etmektedir.</w:t>
            </w:r>
          </w:p>
        </w:tc>
      </w:tr>
    </w:tbl>
    <w:p w14:paraId="60B88570" w14:textId="77777777" w:rsidR="00EA1391" w:rsidRDefault="00EA1391" w:rsidP="00EA1391"/>
    <w:p w14:paraId="21E3F254" w14:textId="77777777" w:rsidR="00EA1391" w:rsidRDefault="00EA1391" w:rsidP="00EA1391"/>
    <w:p w14:paraId="40D455C9" w14:textId="77777777" w:rsidR="00EA1391" w:rsidRDefault="00EA1391" w:rsidP="00EA1391"/>
    <w:tbl>
      <w:tblPr>
        <w:tblStyle w:val="TabloKlavuzu131"/>
        <w:tblW w:w="9634" w:type="dxa"/>
        <w:tblLook w:val="04A0" w:firstRow="1" w:lastRow="0" w:firstColumn="1" w:lastColumn="0" w:noHBand="0" w:noVBand="1"/>
      </w:tblPr>
      <w:tblGrid>
        <w:gridCol w:w="3374"/>
        <w:gridCol w:w="1161"/>
        <w:gridCol w:w="1581"/>
        <w:gridCol w:w="3518"/>
      </w:tblGrid>
      <w:tr w:rsidR="00EA1391" w:rsidRPr="00A064ED" w14:paraId="18CD5DE8" w14:textId="77777777" w:rsidTr="00585234">
        <w:trPr>
          <w:tblHeader/>
        </w:trPr>
        <w:tc>
          <w:tcPr>
            <w:tcW w:w="3397" w:type="dxa"/>
            <w:shd w:val="clear" w:color="auto" w:fill="A6A6A6"/>
          </w:tcPr>
          <w:p w14:paraId="2CEBCE9F" w14:textId="77777777" w:rsidR="00EA1391" w:rsidRPr="00A064ED" w:rsidRDefault="00EA1391" w:rsidP="00585234">
            <w:pPr>
              <w:jc w:val="both"/>
              <w:rPr>
                <w:rFonts w:ascii="Calibri" w:hAnsi="Calibri" w:cs="Calibri"/>
                <w:b/>
              </w:rPr>
            </w:pPr>
            <w:r w:rsidRPr="00A064ED">
              <w:rPr>
                <w:rFonts w:ascii="Calibri" w:hAnsi="Calibri" w:cs="Calibri"/>
                <w:b/>
              </w:rPr>
              <w:lastRenderedPageBreak/>
              <w:t xml:space="preserve">Gösterge </w:t>
            </w:r>
            <w:r>
              <w:rPr>
                <w:rFonts w:ascii="Calibri" w:hAnsi="Calibri" w:cs="Calibri"/>
                <w:b/>
              </w:rPr>
              <w:t>1</w:t>
            </w:r>
            <w:r w:rsidRPr="00A064ED">
              <w:rPr>
                <w:rFonts w:ascii="Calibri" w:hAnsi="Calibri" w:cs="Calibri"/>
                <w:b/>
              </w:rPr>
              <w:t>7</w:t>
            </w:r>
          </w:p>
        </w:tc>
        <w:tc>
          <w:tcPr>
            <w:tcW w:w="1167" w:type="dxa"/>
            <w:shd w:val="clear" w:color="auto" w:fill="A6A6A6"/>
          </w:tcPr>
          <w:p w14:paraId="6D6271FD" w14:textId="77777777" w:rsidR="00EA1391" w:rsidRPr="00A064ED" w:rsidRDefault="00EA1391" w:rsidP="00585234">
            <w:pPr>
              <w:jc w:val="center"/>
              <w:rPr>
                <w:rFonts w:ascii="Calibri" w:hAnsi="Calibri" w:cs="Calibri"/>
                <w:b/>
              </w:rPr>
            </w:pPr>
            <w:r w:rsidRPr="00A064ED">
              <w:rPr>
                <w:rFonts w:ascii="Calibri" w:hAnsi="Calibri" w:cs="Calibri"/>
                <w:b/>
              </w:rPr>
              <w:t>Sayı / Oran</w:t>
            </w:r>
          </w:p>
        </w:tc>
        <w:tc>
          <w:tcPr>
            <w:tcW w:w="1527" w:type="dxa"/>
            <w:shd w:val="clear" w:color="auto" w:fill="A6A6A6"/>
          </w:tcPr>
          <w:p w14:paraId="74BBFB01"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543" w:type="dxa"/>
            <w:shd w:val="clear" w:color="auto" w:fill="A6A6A6"/>
          </w:tcPr>
          <w:p w14:paraId="6A995E8E"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194BDC8D" w14:textId="77777777" w:rsidTr="00585234">
        <w:tc>
          <w:tcPr>
            <w:tcW w:w="3397" w:type="dxa"/>
            <w:shd w:val="clear" w:color="auto" w:fill="auto"/>
            <w:vAlign w:val="center"/>
          </w:tcPr>
          <w:p w14:paraId="19984B79"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İşe yerleşmiş mezun </w:t>
            </w:r>
            <w:r w:rsidRPr="00A064ED">
              <w:rPr>
                <w:rFonts w:ascii="Calibri" w:hAnsi="Calibri" w:cs="Calibri"/>
                <w:b/>
                <w:color w:val="000000"/>
              </w:rPr>
              <w:t>sayısı</w:t>
            </w:r>
          </w:p>
        </w:tc>
        <w:tc>
          <w:tcPr>
            <w:tcW w:w="1167" w:type="dxa"/>
            <w:shd w:val="clear" w:color="auto" w:fill="auto"/>
          </w:tcPr>
          <w:p w14:paraId="029431A9" w14:textId="77777777" w:rsidR="00EA1391" w:rsidRPr="00A064ED" w:rsidRDefault="00EA1391" w:rsidP="00585234">
            <w:pPr>
              <w:rPr>
                <w:rFonts w:ascii="Calibri" w:hAnsi="Calibri" w:cs="Calibri"/>
              </w:rPr>
            </w:pPr>
          </w:p>
        </w:tc>
        <w:tc>
          <w:tcPr>
            <w:tcW w:w="1527" w:type="dxa"/>
            <w:vMerge w:val="restart"/>
            <w:shd w:val="clear" w:color="auto" w:fill="auto"/>
            <w:vAlign w:val="center"/>
          </w:tcPr>
          <w:p w14:paraId="0A41C590" w14:textId="77777777" w:rsidR="00EA1391" w:rsidRPr="00A064ED" w:rsidRDefault="00EA1391" w:rsidP="00585234">
            <w:pPr>
              <w:jc w:val="center"/>
              <w:rPr>
                <w:rFonts w:ascii="Calibri" w:hAnsi="Calibri" w:cs="Calibri"/>
                <w:b/>
              </w:rPr>
            </w:pPr>
            <w:r w:rsidRPr="00A064ED">
              <w:rPr>
                <w:rFonts w:ascii="Calibri" w:hAnsi="Calibri" w:cs="Calibri"/>
                <w:b/>
              </w:rPr>
              <w:t xml:space="preserve">Kariyer Planlama ve Mezunlarla İlişkiler Koordinatörlüğü </w:t>
            </w:r>
          </w:p>
          <w:p w14:paraId="1844DC64" w14:textId="77777777" w:rsidR="00EA1391" w:rsidRPr="00A064ED" w:rsidRDefault="00EA1391" w:rsidP="00585234">
            <w:pPr>
              <w:jc w:val="center"/>
              <w:rPr>
                <w:rFonts w:ascii="Calibri" w:hAnsi="Calibri" w:cs="Calibri"/>
                <w:b/>
              </w:rPr>
            </w:pPr>
            <w:r w:rsidRPr="00A064ED">
              <w:rPr>
                <w:rFonts w:ascii="Calibri" w:hAnsi="Calibri" w:cs="Calibri"/>
                <w:b/>
              </w:rPr>
              <w:t>Kariyer Planlama ve Mezunlarla İlişkiler Koordinatörlüğü</w:t>
            </w:r>
          </w:p>
        </w:tc>
        <w:tc>
          <w:tcPr>
            <w:tcW w:w="3543" w:type="dxa"/>
            <w:shd w:val="clear" w:color="auto" w:fill="auto"/>
            <w:vAlign w:val="center"/>
          </w:tcPr>
          <w:p w14:paraId="24C79FD8"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r>
      <w:tr w:rsidR="00EA1391" w:rsidRPr="00A064ED" w14:paraId="27407FF3" w14:textId="77777777" w:rsidTr="00585234">
        <w:tc>
          <w:tcPr>
            <w:tcW w:w="3397" w:type="dxa"/>
            <w:shd w:val="clear" w:color="auto" w:fill="auto"/>
            <w:vAlign w:val="center"/>
          </w:tcPr>
          <w:p w14:paraId="0E58DC76"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İş Dünyasının, Mezunların Yeterlilikleri İle İlgili Memnuniyet </w:t>
            </w:r>
            <w:proofErr w:type="gramStart"/>
            <w:r w:rsidRPr="00A064ED">
              <w:rPr>
                <w:rFonts w:ascii="Calibri" w:hAnsi="Calibri" w:cs="Calibri"/>
                <w:color w:val="000000"/>
              </w:rPr>
              <w:t>Oranı  (</w:t>
            </w:r>
            <w:proofErr w:type="gramEnd"/>
            <w:r w:rsidRPr="00A064ED">
              <w:rPr>
                <w:rFonts w:ascii="Calibri" w:hAnsi="Calibri" w:cs="Calibri"/>
                <w:color w:val="000000"/>
              </w:rPr>
              <w:t>% Olarak)</w:t>
            </w:r>
          </w:p>
        </w:tc>
        <w:tc>
          <w:tcPr>
            <w:tcW w:w="1167" w:type="dxa"/>
            <w:shd w:val="clear" w:color="auto" w:fill="auto"/>
          </w:tcPr>
          <w:p w14:paraId="020E64CA" w14:textId="77777777" w:rsidR="00EA1391" w:rsidRPr="00A064ED" w:rsidRDefault="00EA1391" w:rsidP="00585234">
            <w:pPr>
              <w:rPr>
                <w:rFonts w:ascii="Calibri" w:hAnsi="Calibri" w:cs="Calibri"/>
              </w:rPr>
            </w:pPr>
          </w:p>
        </w:tc>
        <w:tc>
          <w:tcPr>
            <w:tcW w:w="1527" w:type="dxa"/>
            <w:vMerge/>
            <w:shd w:val="clear" w:color="auto" w:fill="auto"/>
            <w:vAlign w:val="center"/>
          </w:tcPr>
          <w:p w14:paraId="7D3D40E7" w14:textId="77777777" w:rsidR="00EA1391" w:rsidRPr="00A064ED" w:rsidRDefault="00EA1391" w:rsidP="00585234">
            <w:pPr>
              <w:jc w:val="center"/>
              <w:rPr>
                <w:rFonts w:ascii="Calibri" w:hAnsi="Calibri" w:cs="Calibri"/>
                <w:b/>
              </w:rPr>
            </w:pPr>
          </w:p>
        </w:tc>
        <w:tc>
          <w:tcPr>
            <w:tcW w:w="3543" w:type="dxa"/>
            <w:shd w:val="clear" w:color="auto" w:fill="auto"/>
            <w:vAlign w:val="center"/>
          </w:tcPr>
          <w:p w14:paraId="31EFEA3A"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İlgili yılın 01 </w:t>
            </w:r>
            <w:proofErr w:type="gramStart"/>
            <w:r w:rsidRPr="00A064ED">
              <w:rPr>
                <w:rFonts w:ascii="Calibri" w:hAnsi="Calibri" w:cs="Calibri"/>
                <w:color w:val="000000"/>
                <w:sz w:val="18"/>
                <w:szCs w:val="18"/>
              </w:rPr>
              <w:t>Ocak -</w:t>
            </w:r>
            <w:proofErr w:type="gramEnd"/>
            <w:r w:rsidRPr="00A064ED">
              <w:rPr>
                <w:rFonts w:ascii="Calibri" w:hAnsi="Calibri" w:cs="Calibri"/>
                <w:color w:val="000000"/>
                <w:sz w:val="18"/>
                <w:szCs w:val="18"/>
              </w:rPr>
              <w:t xml:space="preserve"> 31 Aralık tarihlerini kapsayacak şekilde yapılan göstergede belirtilen Memnuniyet Anketlerine ilişkin bilgi girilecektir.</w:t>
            </w:r>
          </w:p>
          <w:p w14:paraId="5BF96F16"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 İlgili gösterge % olarak sorulmakta olup, </w:t>
            </w:r>
          </w:p>
          <w:p w14:paraId="0B278BCB"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 -&gt; 5 üzerinden 4,15 olan gösterge değeri 4,15x20=83 olacak şekilde giriniz. </w:t>
            </w:r>
          </w:p>
          <w:p w14:paraId="072A9456"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  -&gt; Min. 0 </w:t>
            </w:r>
            <w:proofErr w:type="spellStart"/>
            <w:r w:rsidRPr="00A064ED">
              <w:rPr>
                <w:rFonts w:ascii="Calibri" w:hAnsi="Calibri" w:cs="Calibri"/>
                <w:color w:val="000000"/>
                <w:sz w:val="18"/>
                <w:szCs w:val="18"/>
              </w:rPr>
              <w:t>max</w:t>
            </w:r>
            <w:proofErr w:type="spellEnd"/>
            <w:r w:rsidRPr="00A064ED">
              <w:rPr>
                <w:rFonts w:ascii="Calibri" w:hAnsi="Calibri" w:cs="Calibri"/>
                <w:color w:val="000000"/>
                <w:sz w:val="18"/>
                <w:szCs w:val="18"/>
              </w:rPr>
              <w:t>. 100 Değerini giriniz.</w:t>
            </w:r>
          </w:p>
          <w:p w14:paraId="07895374"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  -&gt; Örneğin 2021 Ocak ayında 2020 yılı için değerlendirme anketi yapıyor iseniz sonuç bilgisini bu gösterge hesaplamasına dahil ediniz.</w:t>
            </w:r>
          </w:p>
          <w:p w14:paraId="3A534310" w14:textId="77777777" w:rsidR="00EA1391" w:rsidRPr="00A064ED" w:rsidRDefault="00EA1391" w:rsidP="00585234">
            <w:pPr>
              <w:jc w:val="both"/>
              <w:rPr>
                <w:rFonts w:ascii="Calibri" w:hAnsi="Calibri" w:cs="Calibri"/>
                <w:color w:val="000000"/>
                <w:sz w:val="18"/>
                <w:szCs w:val="18"/>
              </w:rPr>
            </w:pPr>
            <w:r w:rsidRPr="00A064ED">
              <w:rPr>
                <w:rFonts w:ascii="Calibri" w:hAnsi="Calibri" w:cs="Calibri"/>
                <w:color w:val="000000"/>
                <w:sz w:val="18"/>
                <w:szCs w:val="18"/>
              </w:rPr>
              <w:t xml:space="preserve">  -&gt; Örneğin İlgili yılı kapsayan 2 memnuniyet anketi yapmış iseniz ilgili memnuniyet oranlarının aritmetik ortalamasını yazınız. (1.sinin sonucu 87 ikincisinin sonucu 92 ise yazmanız gereken değer =&gt; 89,</w:t>
            </w:r>
            <w:proofErr w:type="gramStart"/>
            <w:r w:rsidRPr="00A064ED">
              <w:rPr>
                <w:rFonts w:ascii="Calibri" w:hAnsi="Calibri" w:cs="Calibri"/>
                <w:color w:val="000000"/>
                <w:sz w:val="18"/>
                <w:szCs w:val="18"/>
              </w:rPr>
              <w:t>5 )</w:t>
            </w:r>
            <w:proofErr w:type="gramEnd"/>
          </w:p>
        </w:tc>
      </w:tr>
    </w:tbl>
    <w:p w14:paraId="70795D86" w14:textId="77777777" w:rsidR="00EA1391" w:rsidRDefault="00EA1391" w:rsidP="00EA1391"/>
    <w:tbl>
      <w:tblPr>
        <w:tblStyle w:val="TabloKlavuzu131"/>
        <w:tblW w:w="9634" w:type="dxa"/>
        <w:tblLook w:val="04A0" w:firstRow="1" w:lastRow="0" w:firstColumn="1" w:lastColumn="0" w:noHBand="0" w:noVBand="1"/>
      </w:tblPr>
      <w:tblGrid>
        <w:gridCol w:w="3532"/>
        <w:gridCol w:w="1120"/>
        <w:gridCol w:w="1699"/>
        <w:gridCol w:w="3283"/>
      </w:tblGrid>
      <w:tr w:rsidR="00EA1391" w:rsidRPr="00A064ED" w14:paraId="1B9C0A0D" w14:textId="77777777" w:rsidTr="00585234">
        <w:tc>
          <w:tcPr>
            <w:tcW w:w="3532" w:type="dxa"/>
            <w:shd w:val="clear" w:color="auto" w:fill="A6A6A6"/>
          </w:tcPr>
          <w:p w14:paraId="7B05CC1F" w14:textId="77777777" w:rsidR="00EA1391" w:rsidRPr="00A064ED" w:rsidRDefault="00EA1391" w:rsidP="00585234">
            <w:pPr>
              <w:ind w:right="63"/>
              <w:jc w:val="both"/>
              <w:rPr>
                <w:rFonts w:ascii="Calibri" w:hAnsi="Calibri" w:cs="Calibri"/>
                <w:color w:val="000000"/>
              </w:rPr>
            </w:pPr>
            <w:r w:rsidRPr="00A064ED">
              <w:rPr>
                <w:rFonts w:ascii="Calibri" w:hAnsi="Calibri" w:cs="Calibri"/>
                <w:b/>
              </w:rPr>
              <w:t xml:space="preserve">Gösterge </w:t>
            </w:r>
            <w:r>
              <w:rPr>
                <w:rFonts w:ascii="Calibri" w:hAnsi="Calibri" w:cs="Calibri"/>
                <w:b/>
              </w:rPr>
              <w:t>18</w:t>
            </w:r>
          </w:p>
        </w:tc>
        <w:tc>
          <w:tcPr>
            <w:tcW w:w="1120" w:type="dxa"/>
            <w:shd w:val="clear" w:color="auto" w:fill="A6A6A6"/>
          </w:tcPr>
          <w:p w14:paraId="2874B793" w14:textId="77777777" w:rsidR="00EA1391" w:rsidRPr="00A064ED" w:rsidRDefault="00EA1391" w:rsidP="00585234">
            <w:pPr>
              <w:rPr>
                <w:rFonts w:ascii="Calibri" w:hAnsi="Calibri" w:cs="Calibri"/>
              </w:rPr>
            </w:pPr>
            <w:r w:rsidRPr="00A064ED">
              <w:rPr>
                <w:rFonts w:ascii="Calibri" w:hAnsi="Calibri" w:cs="Calibri"/>
                <w:b/>
              </w:rPr>
              <w:t xml:space="preserve">Sayı/TL </w:t>
            </w:r>
          </w:p>
        </w:tc>
        <w:tc>
          <w:tcPr>
            <w:tcW w:w="1699" w:type="dxa"/>
            <w:shd w:val="clear" w:color="auto" w:fill="A6A6A6"/>
          </w:tcPr>
          <w:p w14:paraId="20B3550D" w14:textId="77777777" w:rsidR="00EA1391" w:rsidRPr="00A064ED" w:rsidRDefault="00EA1391" w:rsidP="00585234">
            <w:pPr>
              <w:jc w:val="center"/>
              <w:rPr>
                <w:rFonts w:ascii="Calibri" w:hAnsi="Calibri" w:cs="Calibri"/>
                <w:b/>
              </w:rPr>
            </w:pPr>
            <w:r w:rsidRPr="00A064ED">
              <w:rPr>
                <w:rFonts w:ascii="Calibri" w:hAnsi="Calibri" w:cs="Calibri"/>
                <w:b/>
              </w:rPr>
              <w:t xml:space="preserve">Sorumlu Birim </w:t>
            </w:r>
          </w:p>
        </w:tc>
        <w:tc>
          <w:tcPr>
            <w:tcW w:w="3283" w:type="dxa"/>
            <w:shd w:val="clear" w:color="auto" w:fill="A6A6A6"/>
          </w:tcPr>
          <w:p w14:paraId="1AD2949D" w14:textId="77777777" w:rsidR="00EA1391" w:rsidRPr="00A064ED" w:rsidRDefault="00EA1391" w:rsidP="00585234">
            <w:pPr>
              <w:jc w:val="both"/>
              <w:rPr>
                <w:rFonts w:ascii="Calibri" w:hAnsi="Calibri" w:cs="Calibri"/>
                <w:color w:val="000000"/>
              </w:rPr>
            </w:pPr>
            <w:r w:rsidRPr="00A064ED">
              <w:rPr>
                <w:rFonts w:ascii="Calibri" w:hAnsi="Calibri" w:cs="Calibri"/>
                <w:b/>
              </w:rPr>
              <w:t>Açıklama</w:t>
            </w:r>
          </w:p>
        </w:tc>
      </w:tr>
      <w:tr w:rsidR="00EA1391" w:rsidRPr="00A064ED" w14:paraId="21F0BE9C" w14:textId="77777777" w:rsidTr="00585234">
        <w:trPr>
          <w:trHeight w:val="2696"/>
        </w:trPr>
        <w:tc>
          <w:tcPr>
            <w:tcW w:w="3532" w:type="dxa"/>
            <w:shd w:val="clear" w:color="auto" w:fill="auto"/>
            <w:vAlign w:val="center"/>
          </w:tcPr>
          <w:p w14:paraId="4C3A6558" w14:textId="77777777" w:rsidR="00EA1391" w:rsidRPr="00A064ED" w:rsidRDefault="00EA1391" w:rsidP="00585234">
            <w:pPr>
              <w:ind w:right="63"/>
              <w:jc w:val="both"/>
              <w:rPr>
                <w:rFonts w:ascii="Calibri" w:hAnsi="Calibri" w:cs="Calibri"/>
                <w:b/>
                <w:color w:val="000000"/>
                <w:highlight w:val="yellow"/>
              </w:rPr>
            </w:pPr>
            <w:r w:rsidRPr="00A064ED">
              <w:rPr>
                <w:rFonts w:ascii="Calibri" w:hAnsi="Calibri" w:cs="Calibri"/>
                <w:color w:val="000000"/>
              </w:rPr>
              <w:t xml:space="preserve">Tamamlanan Dış Destekli Projelerin Toplam </w:t>
            </w:r>
            <w:r w:rsidRPr="00A064ED">
              <w:rPr>
                <w:rFonts w:ascii="Calibri" w:hAnsi="Calibri" w:cs="Calibri"/>
                <w:b/>
                <w:color w:val="000000"/>
              </w:rPr>
              <w:t>Bütçesi</w:t>
            </w:r>
          </w:p>
        </w:tc>
        <w:tc>
          <w:tcPr>
            <w:tcW w:w="1120" w:type="dxa"/>
            <w:shd w:val="clear" w:color="auto" w:fill="auto"/>
          </w:tcPr>
          <w:p w14:paraId="774ECBE3" w14:textId="77777777" w:rsidR="00EA1391" w:rsidRPr="00A064ED" w:rsidRDefault="00EA1391" w:rsidP="00585234">
            <w:pPr>
              <w:rPr>
                <w:rFonts w:ascii="Calibri" w:hAnsi="Calibri" w:cs="Calibri"/>
              </w:rPr>
            </w:pPr>
          </w:p>
        </w:tc>
        <w:tc>
          <w:tcPr>
            <w:tcW w:w="1699" w:type="dxa"/>
            <w:shd w:val="clear" w:color="auto" w:fill="auto"/>
            <w:vAlign w:val="center"/>
          </w:tcPr>
          <w:p w14:paraId="24F0CB63" w14:textId="77777777" w:rsidR="00EA1391" w:rsidRPr="00A064ED" w:rsidRDefault="00EA1391" w:rsidP="00585234">
            <w:pPr>
              <w:jc w:val="center"/>
              <w:rPr>
                <w:rFonts w:ascii="Calibri" w:hAnsi="Calibri" w:cs="Calibri"/>
                <w:b/>
              </w:rPr>
            </w:pPr>
            <w:r w:rsidRPr="00A064ED">
              <w:rPr>
                <w:rFonts w:ascii="Calibri" w:hAnsi="Calibri" w:cs="Calibri"/>
                <w:b/>
              </w:rPr>
              <w:t>Bilimsel Araştırma Projeleri Birimi</w:t>
            </w:r>
          </w:p>
        </w:tc>
        <w:tc>
          <w:tcPr>
            <w:tcW w:w="3283" w:type="dxa"/>
            <w:shd w:val="clear" w:color="auto" w:fill="auto"/>
            <w:vAlign w:val="center"/>
          </w:tcPr>
          <w:p w14:paraId="44B75B9F" w14:textId="77777777" w:rsidR="00EA1391" w:rsidRPr="00A064ED" w:rsidRDefault="00EA1391" w:rsidP="00585234">
            <w:pPr>
              <w:jc w:val="both"/>
              <w:rPr>
                <w:rFonts w:ascii="Calibri" w:hAnsi="Calibri"/>
                <w:color w:val="000000"/>
              </w:rPr>
            </w:pPr>
            <w:r w:rsidRPr="00A064ED">
              <w:rPr>
                <w:rFonts w:ascii="Calibri" w:hAnsi="Calibri" w:cs="Calibri"/>
                <w:color w:val="000000"/>
              </w:rPr>
              <w:t xml:space="preserve">01 </w:t>
            </w:r>
            <w:proofErr w:type="gramStart"/>
            <w:r w:rsidRPr="00A064ED">
              <w:rPr>
                <w:rFonts w:ascii="Calibri" w:hAnsi="Calibri" w:cs="Calibri"/>
                <w:color w:val="000000"/>
              </w:rPr>
              <w:t>Ocak -</w:t>
            </w:r>
            <w:proofErr w:type="gramEnd"/>
            <w:r w:rsidRPr="00A064ED">
              <w:rPr>
                <w:rFonts w:ascii="Calibri" w:hAnsi="Calibri" w:cs="Calibri"/>
                <w:color w:val="000000"/>
              </w:rPr>
              <w:t xml:space="preserve"> 31 Aralık tarihleri arasında tamamlanan Dış Destekli (Kurum dışından Ulusal veya uluslararası kuruluşlar tarafından desteklenen) proje sayısını ifade etmektedir.( BAP ve varsa kurumun kendi içinde finanse ettiği proje dışındaki TUBİTAK, SANTEZ, AB vb. Tamamlanan Dış Destekli Projelerin Toplam bütçesini ifade etmektedir</w:t>
            </w:r>
          </w:p>
          <w:p w14:paraId="4942C79D" w14:textId="77777777" w:rsidR="00EA1391" w:rsidRPr="00A064ED" w:rsidRDefault="00EA1391" w:rsidP="00585234">
            <w:pPr>
              <w:jc w:val="both"/>
              <w:rPr>
                <w:rFonts w:ascii="Calibri" w:hAnsi="Calibri"/>
                <w:color w:val="000000"/>
              </w:rPr>
            </w:pPr>
            <w:r w:rsidRPr="00A064ED">
              <w:rPr>
                <w:rFonts w:ascii="Calibri" w:hAnsi="Calibri" w:cs="Calibri"/>
                <w:color w:val="000000"/>
              </w:rPr>
              <w:t>.</w:t>
            </w:r>
          </w:p>
        </w:tc>
      </w:tr>
    </w:tbl>
    <w:p w14:paraId="2BCD21B8" w14:textId="77777777" w:rsidR="00EA1391" w:rsidRDefault="00EA1391" w:rsidP="00EA1391"/>
    <w:tbl>
      <w:tblPr>
        <w:tblStyle w:val="TabloKlavuzu131"/>
        <w:tblW w:w="9634" w:type="dxa"/>
        <w:tblLook w:val="04A0" w:firstRow="1" w:lastRow="0" w:firstColumn="1" w:lastColumn="0" w:noHBand="0" w:noVBand="1"/>
      </w:tblPr>
      <w:tblGrid>
        <w:gridCol w:w="3532"/>
        <w:gridCol w:w="1120"/>
        <w:gridCol w:w="1699"/>
        <w:gridCol w:w="3283"/>
      </w:tblGrid>
      <w:tr w:rsidR="00EA1391" w:rsidRPr="00A064ED" w14:paraId="622A4B84" w14:textId="77777777" w:rsidTr="00585234">
        <w:trPr>
          <w:tblHeader/>
        </w:trPr>
        <w:tc>
          <w:tcPr>
            <w:tcW w:w="3532" w:type="dxa"/>
            <w:shd w:val="clear" w:color="auto" w:fill="A6A6A6"/>
          </w:tcPr>
          <w:p w14:paraId="77934869" w14:textId="77777777" w:rsidR="00EA1391" w:rsidRPr="00A064ED" w:rsidRDefault="00EA1391" w:rsidP="00585234">
            <w:pPr>
              <w:jc w:val="both"/>
              <w:rPr>
                <w:rFonts w:ascii="Calibri" w:hAnsi="Calibri" w:cs="Calibri"/>
                <w:b/>
              </w:rPr>
            </w:pPr>
            <w:r w:rsidRPr="00A064ED">
              <w:rPr>
                <w:rFonts w:ascii="Calibri" w:hAnsi="Calibri" w:cs="Calibri"/>
                <w:b/>
              </w:rPr>
              <w:t xml:space="preserve">Gösterge </w:t>
            </w:r>
            <w:r>
              <w:rPr>
                <w:rFonts w:ascii="Calibri" w:hAnsi="Calibri" w:cs="Calibri"/>
                <w:b/>
              </w:rPr>
              <w:t>19</w:t>
            </w:r>
          </w:p>
        </w:tc>
        <w:tc>
          <w:tcPr>
            <w:tcW w:w="1120" w:type="dxa"/>
            <w:shd w:val="clear" w:color="auto" w:fill="A6A6A6"/>
          </w:tcPr>
          <w:p w14:paraId="684DE9AA" w14:textId="77777777" w:rsidR="00EA1391" w:rsidRPr="00A064ED" w:rsidRDefault="00EA1391" w:rsidP="00585234">
            <w:pPr>
              <w:jc w:val="center"/>
              <w:rPr>
                <w:rFonts w:ascii="Calibri" w:hAnsi="Calibri" w:cs="Calibri"/>
                <w:b/>
              </w:rPr>
            </w:pPr>
            <w:r w:rsidRPr="00A064ED">
              <w:rPr>
                <w:rFonts w:ascii="Calibri" w:hAnsi="Calibri" w:cs="Calibri"/>
                <w:b/>
              </w:rPr>
              <w:t xml:space="preserve">Sayı </w:t>
            </w:r>
          </w:p>
        </w:tc>
        <w:tc>
          <w:tcPr>
            <w:tcW w:w="1699" w:type="dxa"/>
            <w:shd w:val="clear" w:color="auto" w:fill="A6A6A6"/>
          </w:tcPr>
          <w:p w14:paraId="100A12FA"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283" w:type="dxa"/>
            <w:shd w:val="clear" w:color="auto" w:fill="A6A6A6"/>
          </w:tcPr>
          <w:p w14:paraId="6D86A9BB"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0ABA8914" w14:textId="77777777" w:rsidTr="00585234">
        <w:tc>
          <w:tcPr>
            <w:tcW w:w="3532" w:type="dxa"/>
            <w:shd w:val="clear" w:color="auto" w:fill="auto"/>
            <w:vAlign w:val="center"/>
          </w:tcPr>
          <w:p w14:paraId="0B9FE60A" w14:textId="77777777" w:rsidR="00EA1391" w:rsidRPr="00A064ED" w:rsidRDefault="00EA1391" w:rsidP="00585234">
            <w:pPr>
              <w:ind w:right="63"/>
              <w:jc w:val="both"/>
              <w:rPr>
                <w:rFonts w:ascii="Calibri" w:hAnsi="Calibri" w:cs="Calibri"/>
                <w:b/>
                <w:color w:val="000000"/>
              </w:rPr>
            </w:pPr>
            <w:r w:rsidRPr="00A064ED">
              <w:rPr>
                <w:rFonts w:ascii="Calibri" w:hAnsi="Calibri" w:cs="Calibri"/>
                <w:color w:val="000000"/>
              </w:rPr>
              <w:t xml:space="preserve">Sonuçlanan Patent, faydalı model veya tasarım </w:t>
            </w:r>
            <w:r w:rsidRPr="00A064ED">
              <w:rPr>
                <w:rFonts w:ascii="Calibri" w:hAnsi="Calibri" w:cs="Calibri"/>
                <w:b/>
                <w:color w:val="000000"/>
              </w:rPr>
              <w:t>sayısı</w:t>
            </w:r>
          </w:p>
          <w:p w14:paraId="1048D45E" w14:textId="77777777" w:rsidR="00EA1391" w:rsidRPr="00A064ED" w:rsidRDefault="00EA1391" w:rsidP="00585234">
            <w:pPr>
              <w:jc w:val="both"/>
              <w:rPr>
                <w:rFonts w:ascii="Calibri" w:hAnsi="Calibri" w:cs="Calibri"/>
                <w:color w:val="000000"/>
              </w:rPr>
            </w:pPr>
          </w:p>
        </w:tc>
        <w:tc>
          <w:tcPr>
            <w:tcW w:w="1120" w:type="dxa"/>
            <w:shd w:val="clear" w:color="auto" w:fill="auto"/>
          </w:tcPr>
          <w:p w14:paraId="5507DF9B" w14:textId="77777777" w:rsidR="00EA1391" w:rsidRPr="00A064ED" w:rsidRDefault="00EA1391" w:rsidP="00585234">
            <w:pPr>
              <w:rPr>
                <w:rFonts w:ascii="Calibri" w:hAnsi="Calibri" w:cs="Calibri"/>
              </w:rPr>
            </w:pPr>
          </w:p>
        </w:tc>
        <w:tc>
          <w:tcPr>
            <w:tcW w:w="1699" w:type="dxa"/>
            <w:shd w:val="clear" w:color="auto" w:fill="auto"/>
            <w:vAlign w:val="center"/>
          </w:tcPr>
          <w:p w14:paraId="2A1A25C3" w14:textId="77777777" w:rsidR="00EA1391" w:rsidRPr="00A064ED" w:rsidRDefault="00EA1391" w:rsidP="00585234">
            <w:pPr>
              <w:jc w:val="center"/>
              <w:rPr>
                <w:rFonts w:ascii="Calibri" w:hAnsi="Calibri" w:cs="Calibri"/>
                <w:b/>
              </w:rPr>
            </w:pPr>
            <w:r w:rsidRPr="00A064ED">
              <w:rPr>
                <w:rFonts w:ascii="Calibri" w:hAnsi="Calibri" w:cs="Calibri"/>
                <w:b/>
              </w:rPr>
              <w:t xml:space="preserve">Teknoloji Transfer Ofisi </w:t>
            </w:r>
          </w:p>
          <w:p w14:paraId="48276542" w14:textId="77777777" w:rsidR="00EA1391" w:rsidRPr="00A064ED" w:rsidRDefault="00EA1391" w:rsidP="00585234">
            <w:pPr>
              <w:jc w:val="center"/>
              <w:rPr>
                <w:rFonts w:ascii="Calibri" w:hAnsi="Calibri" w:cs="Calibri"/>
                <w:b/>
              </w:rPr>
            </w:pPr>
          </w:p>
          <w:p w14:paraId="2A647064" w14:textId="77777777" w:rsidR="00EA1391" w:rsidRPr="00A064ED" w:rsidRDefault="00EA1391" w:rsidP="00585234">
            <w:pPr>
              <w:jc w:val="center"/>
              <w:rPr>
                <w:rFonts w:ascii="Calibri" w:hAnsi="Calibri" w:cs="Calibri"/>
              </w:rPr>
            </w:pPr>
          </w:p>
        </w:tc>
        <w:tc>
          <w:tcPr>
            <w:tcW w:w="3283" w:type="dxa"/>
            <w:shd w:val="clear" w:color="auto" w:fill="auto"/>
            <w:vAlign w:val="center"/>
          </w:tcPr>
          <w:p w14:paraId="6A3876E1" w14:textId="77777777" w:rsidR="00EA1391" w:rsidRPr="00A064ED" w:rsidRDefault="00EA1391" w:rsidP="00585234">
            <w:pPr>
              <w:jc w:val="both"/>
              <w:rPr>
                <w:rFonts w:ascii="Calibri" w:hAnsi="Calibri"/>
                <w:color w:val="000000"/>
              </w:rPr>
            </w:pPr>
            <w:r w:rsidRPr="00A064ED">
              <w:rPr>
                <w:rFonts w:ascii="Calibri" w:hAnsi="Calibri"/>
                <w:color w:val="000000"/>
              </w:rPr>
              <w:t xml:space="preserve">01 </w:t>
            </w:r>
            <w:proofErr w:type="gramStart"/>
            <w:r w:rsidRPr="00A064ED">
              <w:rPr>
                <w:rFonts w:ascii="Calibri" w:hAnsi="Calibri"/>
                <w:color w:val="000000"/>
              </w:rPr>
              <w:t>Ocak -</w:t>
            </w:r>
            <w:proofErr w:type="gramEnd"/>
            <w:r w:rsidRPr="00A064ED">
              <w:rPr>
                <w:rFonts w:ascii="Calibri" w:hAnsi="Calibri"/>
                <w:color w:val="000000"/>
              </w:rPr>
              <w:t xml:space="preserve"> 31 Aralık tarihleri arasında ulusal ayda uluslararası düzeyde olması fark etmeksizin sonuçlanan Patent, Faydalı Model Veya Tasarım ifade etmektedir.</w:t>
            </w:r>
          </w:p>
          <w:p w14:paraId="13358BAE" w14:textId="77777777" w:rsidR="00EA1391" w:rsidRPr="00A064ED" w:rsidRDefault="00EA1391" w:rsidP="00585234">
            <w:pPr>
              <w:ind w:right="63"/>
              <w:jc w:val="both"/>
              <w:rPr>
                <w:rFonts w:ascii="Calibri" w:hAnsi="Calibri" w:cs="Calibri"/>
                <w:color w:val="000000"/>
              </w:rPr>
            </w:pPr>
            <w:r w:rsidRPr="00A064ED">
              <w:rPr>
                <w:rFonts w:ascii="Calibri" w:hAnsi="Calibri" w:cs="Calibri"/>
                <w:color w:val="000000"/>
              </w:rPr>
              <w:t xml:space="preserve">Öğrenci, öğretim elemanı veya üniversitede istihdam edilen çalışanlarca başvurusu yapılan ve ilgili yıl içinde başvurusu olumlu sonuçlanan patent, faydalı model veya tasarım sayısı </w:t>
            </w:r>
          </w:p>
          <w:p w14:paraId="083C41F2"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Üniversite adresli olmayan ancak öğrenci, araştırmacı veya öğretim elemanları tarafından yapılan şahsi başvurular değerlendirmeye dâhildir.</w:t>
            </w:r>
          </w:p>
        </w:tc>
      </w:tr>
    </w:tbl>
    <w:p w14:paraId="31298588" w14:textId="77777777" w:rsidR="00EA1391" w:rsidRPr="00A064ED" w:rsidRDefault="00EA1391" w:rsidP="00EA1391"/>
    <w:tbl>
      <w:tblPr>
        <w:tblStyle w:val="TabloKlavuzu131"/>
        <w:tblW w:w="9634" w:type="dxa"/>
        <w:tblLook w:val="04A0" w:firstRow="1" w:lastRow="0" w:firstColumn="1" w:lastColumn="0" w:noHBand="0" w:noVBand="1"/>
      </w:tblPr>
      <w:tblGrid>
        <w:gridCol w:w="3532"/>
        <w:gridCol w:w="1120"/>
        <w:gridCol w:w="1699"/>
        <w:gridCol w:w="3283"/>
      </w:tblGrid>
      <w:tr w:rsidR="00EA1391" w:rsidRPr="00A064ED" w14:paraId="7F536EAF" w14:textId="77777777" w:rsidTr="00585234">
        <w:tc>
          <w:tcPr>
            <w:tcW w:w="3532" w:type="dxa"/>
            <w:shd w:val="clear" w:color="auto" w:fill="A6A6A6"/>
          </w:tcPr>
          <w:p w14:paraId="20F46DE7" w14:textId="77777777" w:rsidR="00EA1391" w:rsidRPr="00A064ED" w:rsidRDefault="00EA1391" w:rsidP="00585234">
            <w:pPr>
              <w:jc w:val="both"/>
              <w:rPr>
                <w:rFonts w:ascii="Calibri" w:hAnsi="Calibri" w:cs="Calibri"/>
                <w:i/>
                <w:color w:val="808080"/>
              </w:rPr>
            </w:pPr>
            <w:r w:rsidRPr="00A064ED">
              <w:rPr>
                <w:rFonts w:ascii="Calibri" w:hAnsi="Calibri" w:cs="Calibri"/>
                <w:b/>
              </w:rPr>
              <w:lastRenderedPageBreak/>
              <w:t xml:space="preserve">Gösterge </w:t>
            </w:r>
            <w:r>
              <w:rPr>
                <w:rFonts w:ascii="Calibri" w:hAnsi="Calibri" w:cs="Calibri"/>
                <w:b/>
              </w:rPr>
              <w:t>20</w:t>
            </w:r>
          </w:p>
        </w:tc>
        <w:tc>
          <w:tcPr>
            <w:tcW w:w="1120" w:type="dxa"/>
            <w:shd w:val="clear" w:color="auto" w:fill="A6A6A6"/>
          </w:tcPr>
          <w:p w14:paraId="5C28F2EF" w14:textId="77777777" w:rsidR="00EA1391" w:rsidRPr="00A064ED" w:rsidRDefault="00EA1391" w:rsidP="00585234">
            <w:pPr>
              <w:rPr>
                <w:rFonts w:ascii="Calibri" w:hAnsi="Calibri" w:cs="Calibri"/>
                <w:i/>
                <w:color w:val="808080"/>
              </w:rPr>
            </w:pPr>
            <w:r w:rsidRPr="00A064ED">
              <w:rPr>
                <w:rFonts w:ascii="Calibri" w:hAnsi="Calibri" w:cs="Calibri"/>
                <w:b/>
              </w:rPr>
              <w:t xml:space="preserve">Sayı </w:t>
            </w:r>
          </w:p>
        </w:tc>
        <w:tc>
          <w:tcPr>
            <w:tcW w:w="1699" w:type="dxa"/>
            <w:shd w:val="clear" w:color="auto" w:fill="A6A6A6"/>
          </w:tcPr>
          <w:p w14:paraId="29FCA79F" w14:textId="77777777" w:rsidR="00EA1391" w:rsidRPr="00A064ED" w:rsidRDefault="00EA1391" w:rsidP="00585234">
            <w:pPr>
              <w:jc w:val="center"/>
              <w:rPr>
                <w:rFonts w:ascii="Calibri" w:hAnsi="Calibri" w:cs="Calibri"/>
                <w:b/>
                <w:i/>
                <w:color w:val="808080"/>
              </w:rPr>
            </w:pPr>
            <w:r w:rsidRPr="00A064ED">
              <w:rPr>
                <w:rFonts w:ascii="Calibri" w:hAnsi="Calibri" w:cs="Calibri"/>
                <w:b/>
              </w:rPr>
              <w:t xml:space="preserve">Sorumlu Birim </w:t>
            </w:r>
          </w:p>
        </w:tc>
        <w:tc>
          <w:tcPr>
            <w:tcW w:w="3283" w:type="dxa"/>
            <w:shd w:val="clear" w:color="auto" w:fill="A6A6A6"/>
          </w:tcPr>
          <w:p w14:paraId="5CB74EB5" w14:textId="77777777" w:rsidR="00EA1391" w:rsidRPr="00A064ED" w:rsidRDefault="00EA1391" w:rsidP="00585234">
            <w:pPr>
              <w:jc w:val="both"/>
              <w:rPr>
                <w:rFonts w:ascii="Calibri" w:hAnsi="Calibri" w:cs="Calibri"/>
                <w:i/>
                <w:color w:val="808080"/>
              </w:rPr>
            </w:pPr>
            <w:r w:rsidRPr="00A064ED">
              <w:rPr>
                <w:rFonts w:ascii="Calibri" w:hAnsi="Calibri" w:cs="Calibri"/>
                <w:b/>
              </w:rPr>
              <w:t>Açıklama</w:t>
            </w:r>
          </w:p>
        </w:tc>
      </w:tr>
      <w:tr w:rsidR="00EA1391" w:rsidRPr="00A064ED" w14:paraId="52E0856E" w14:textId="77777777" w:rsidTr="00585234">
        <w:tc>
          <w:tcPr>
            <w:tcW w:w="3532" w:type="dxa"/>
            <w:tcBorders>
              <w:top w:val="single" w:sz="4" w:space="0" w:color="auto"/>
              <w:left w:val="single" w:sz="4" w:space="0" w:color="auto"/>
              <w:bottom w:val="single" w:sz="4" w:space="0" w:color="auto"/>
              <w:right w:val="single" w:sz="4" w:space="0" w:color="auto"/>
            </w:tcBorders>
            <w:shd w:val="clear" w:color="auto" w:fill="auto"/>
            <w:vAlign w:val="center"/>
          </w:tcPr>
          <w:p w14:paraId="3ECA3639" w14:textId="77777777" w:rsidR="00EA1391" w:rsidRPr="00A064ED" w:rsidRDefault="00EA1391" w:rsidP="00585234">
            <w:pPr>
              <w:jc w:val="both"/>
              <w:rPr>
                <w:rFonts w:ascii="Calibri" w:hAnsi="Calibri" w:cs="Calibri"/>
              </w:rPr>
            </w:pPr>
            <w:r w:rsidRPr="00A064ED">
              <w:rPr>
                <w:rFonts w:ascii="Calibri" w:hAnsi="Calibri" w:cs="Calibri"/>
              </w:rPr>
              <w:t>Faal olan öğretim üyesi teknoloji şirketi sayısı</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6E8EEBEA" w14:textId="77777777" w:rsidR="00EA1391" w:rsidRPr="00A064ED" w:rsidRDefault="00EA1391" w:rsidP="00585234">
            <w:pPr>
              <w:rPr>
                <w:rFonts w:ascii="Calibri" w:hAnsi="Calibri" w:cs="Calibri"/>
                <w:i/>
              </w:rPr>
            </w:pP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7BFD6D96" w14:textId="77777777" w:rsidR="00EA1391" w:rsidRPr="00A064ED" w:rsidRDefault="00EA1391" w:rsidP="00585234">
            <w:pPr>
              <w:jc w:val="center"/>
              <w:rPr>
                <w:rFonts w:ascii="Calibri" w:hAnsi="Calibri" w:cs="Calibri"/>
                <w:b/>
              </w:rPr>
            </w:pPr>
            <w:r w:rsidRPr="00A064ED">
              <w:rPr>
                <w:rFonts w:ascii="Calibri" w:hAnsi="Calibri" w:cs="Calibri"/>
                <w:b/>
              </w:rPr>
              <w:t>Teknoloji Transfer Ofisi</w:t>
            </w:r>
          </w:p>
        </w:tc>
        <w:tc>
          <w:tcPr>
            <w:tcW w:w="3283" w:type="dxa"/>
            <w:tcBorders>
              <w:top w:val="single" w:sz="4" w:space="0" w:color="auto"/>
              <w:left w:val="single" w:sz="4" w:space="0" w:color="auto"/>
              <w:bottom w:val="single" w:sz="4" w:space="0" w:color="auto"/>
              <w:right w:val="single" w:sz="4" w:space="0" w:color="auto"/>
            </w:tcBorders>
            <w:shd w:val="clear" w:color="auto" w:fill="auto"/>
            <w:vAlign w:val="center"/>
          </w:tcPr>
          <w:p w14:paraId="4461FDD1" w14:textId="77777777" w:rsidR="00EA1391" w:rsidRPr="00A064ED" w:rsidRDefault="00EA1391" w:rsidP="00585234">
            <w:pPr>
              <w:jc w:val="both"/>
              <w:rPr>
                <w:rFonts w:ascii="Calibri" w:hAnsi="Calibri" w:cs="Calibri"/>
              </w:rPr>
            </w:pPr>
            <w:r w:rsidRPr="00A064ED">
              <w:rPr>
                <w:rFonts w:ascii="Calibri" w:hAnsi="Calibri" w:cs="Calibri"/>
              </w:rPr>
              <w:t>31 Aralık itibari ile Faal Olan Öğretim Üyesi Teknoloji Şirketi Sayısı</w:t>
            </w:r>
          </w:p>
          <w:p w14:paraId="7E530B2C" w14:textId="77777777" w:rsidR="00EA1391" w:rsidRPr="00A064ED" w:rsidRDefault="00EA1391" w:rsidP="00585234">
            <w:pPr>
              <w:jc w:val="both"/>
              <w:rPr>
                <w:rFonts w:ascii="Calibri" w:hAnsi="Calibri" w:cs="Calibri"/>
              </w:rPr>
            </w:pPr>
            <w:proofErr w:type="gramStart"/>
            <w:r w:rsidRPr="00A064ED">
              <w:rPr>
                <w:rFonts w:ascii="Calibri" w:hAnsi="Calibri" w:cs="Calibri"/>
              </w:rPr>
              <w:t>ifade</w:t>
            </w:r>
            <w:proofErr w:type="gramEnd"/>
            <w:r w:rsidRPr="00A064ED">
              <w:rPr>
                <w:rFonts w:ascii="Calibri" w:hAnsi="Calibri" w:cs="Calibri"/>
              </w:rPr>
              <w:t xml:space="preserve"> etmektedir. Kurumunuza ait bir teknopark vb. var ise ilgili yapılar içerisindeki firmalardan öğretim üyelerine (sizde </w:t>
            </w:r>
            <w:proofErr w:type="gramStart"/>
            <w:r w:rsidRPr="00A064ED">
              <w:rPr>
                <w:rFonts w:ascii="Calibri" w:hAnsi="Calibri" w:cs="Calibri"/>
              </w:rPr>
              <w:t>yada</w:t>
            </w:r>
            <w:proofErr w:type="gramEnd"/>
            <w:r w:rsidRPr="00A064ED">
              <w:rPr>
                <w:rFonts w:ascii="Calibri" w:hAnsi="Calibri" w:cs="Calibri"/>
              </w:rPr>
              <w:t xml:space="preserve"> başka bir üniversitede çalışması fark etmeksizin) ait olan teknoloji Şirket sayısı sorulmaktadır.</w:t>
            </w:r>
          </w:p>
        </w:tc>
      </w:tr>
    </w:tbl>
    <w:p w14:paraId="0A6B9CEA" w14:textId="77777777" w:rsidR="00EA1391" w:rsidRPr="00A064ED" w:rsidRDefault="00EA1391" w:rsidP="00EA1391">
      <w:pPr>
        <w:jc w:val="both"/>
        <w:rPr>
          <w:rFonts w:ascii="Calibri" w:hAnsi="Calibri"/>
          <w:sz w:val="22"/>
          <w:szCs w:val="22"/>
        </w:rPr>
      </w:pPr>
    </w:p>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291F6D24" w14:textId="77777777" w:rsidTr="00585234">
        <w:tc>
          <w:tcPr>
            <w:tcW w:w="3595" w:type="dxa"/>
            <w:shd w:val="clear" w:color="auto" w:fill="A6A6A6"/>
          </w:tcPr>
          <w:p w14:paraId="5D6F6937" w14:textId="77777777" w:rsidR="00EA1391" w:rsidRPr="00A064ED" w:rsidRDefault="00EA1391" w:rsidP="00585234">
            <w:pPr>
              <w:jc w:val="both"/>
              <w:rPr>
                <w:rFonts w:ascii="Calibri" w:hAnsi="Calibri" w:cs="Calibri"/>
                <w:b/>
              </w:rPr>
            </w:pPr>
            <w:r w:rsidRPr="00A064ED">
              <w:rPr>
                <w:rFonts w:ascii="Calibri" w:hAnsi="Calibri" w:cs="Calibri"/>
                <w:b/>
              </w:rPr>
              <w:t xml:space="preserve">Gösterge </w:t>
            </w:r>
            <w:r>
              <w:rPr>
                <w:rFonts w:ascii="Calibri" w:hAnsi="Calibri" w:cs="Calibri"/>
                <w:b/>
              </w:rPr>
              <w:t>21</w:t>
            </w:r>
          </w:p>
        </w:tc>
        <w:tc>
          <w:tcPr>
            <w:tcW w:w="1135" w:type="dxa"/>
            <w:shd w:val="clear" w:color="auto" w:fill="A6A6A6"/>
          </w:tcPr>
          <w:p w14:paraId="16244344" w14:textId="77777777" w:rsidR="00EA1391" w:rsidRPr="00A064ED" w:rsidRDefault="00EA1391" w:rsidP="00585234">
            <w:pPr>
              <w:jc w:val="center"/>
              <w:rPr>
                <w:rFonts w:ascii="Calibri" w:hAnsi="Calibri" w:cs="Calibri"/>
                <w:b/>
              </w:rPr>
            </w:pPr>
            <w:r w:rsidRPr="00A064ED">
              <w:rPr>
                <w:rFonts w:ascii="Calibri" w:hAnsi="Calibri" w:cs="Calibri"/>
                <w:b/>
              </w:rPr>
              <w:t>Sayı</w:t>
            </w:r>
          </w:p>
        </w:tc>
        <w:tc>
          <w:tcPr>
            <w:tcW w:w="1580" w:type="dxa"/>
            <w:shd w:val="clear" w:color="auto" w:fill="A6A6A6"/>
          </w:tcPr>
          <w:p w14:paraId="08354AD8"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7F84EA5A"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3DA1F5CB" w14:textId="77777777" w:rsidTr="00585234">
        <w:tc>
          <w:tcPr>
            <w:tcW w:w="3595" w:type="dxa"/>
            <w:shd w:val="clear" w:color="auto" w:fill="auto"/>
            <w:vAlign w:val="center"/>
          </w:tcPr>
          <w:p w14:paraId="35AACE07" w14:textId="77777777" w:rsidR="00EA1391" w:rsidRPr="00A064ED" w:rsidRDefault="00EA1391" w:rsidP="00585234">
            <w:pPr>
              <w:jc w:val="both"/>
              <w:rPr>
                <w:rFonts w:ascii="Calibri" w:hAnsi="Calibri" w:cs="Calibri"/>
              </w:rPr>
            </w:pPr>
            <w:r w:rsidRPr="00A064ED">
              <w:rPr>
                <w:rFonts w:ascii="Calibri" w:hAnsi="Calibri" w:cs="Calibri"/>
              </w:rPr>
              <w:t xml:space="preserve">TÜBA ve TÜBİTAK ödüllü öğretim üyesi </w:t>
            </w:r>
            <w:r w:rsidRPr="00A064ED">
              <w:rPr>
                <w:rFonts w:ascii="Calibri" w:hAnsi="Calibri" w:cs="Calibri"/>
                <w:b/>
              </w:rPr>
              <w:t>sayısı</w:t>
            </w:r>
            <w:r w:rsidRPr="00A064ED">
              <w:rPr>
                <w:rFonts w:ascii="Calibri" w:hAnsi="Calibri" w:cs="Calibri"/>
              </w:rPr>
              <w:t xml:space="preserve"> (TÜBA çeviri ödülü hariç) </w:t>
            </w:r>
          </w:p>
        </w:tc>
        <w:tc>
          <w:tcPr>
            <w:tcW w:w="1135" w:type="dxa"/>
            <w:shd w:val="clear" w:color="auto" w:fill="auto"/>
          </w:tcPr>
          <w:p w14:paraId="74AEB51C" w14:textId="77777777" w:rsidR="00EA1391" w:rsidRPr="00A064ED" w:rsidRDefault="00EA1391" w:rsidP="00585234">
            <w:pPr>
              <w:rPr>
                <w:rFonts w:ascii="Calibri" w:hAnsi="Calibri" w:cs="Calibri"/>
              </w:rPr>
            </w:pPr>
          </w:p>
        </w:tc>
        <w:tc>
          <w:tcPr>
            <w:tcW w:w="1580" w:type="dxa"/>
            <w:vMerge w:val="restart"/>
            <w:shd w:val="clear" w:color="auto" w:fill="auto"/>
            <w:vAlign w:val="center"/>
          </w:tcPr>
          <w:p w14:paraId="6D66F9D1" w14:textId="77777777" w:rsidR="00EA1391" w:rsidRPr="00A064ED" w:rsidRDefault="00EA1391" w:rsidP="00585234">
            <w:pPr>
              <w:jc w:val="center"/>
              <w:rPr>
                <w:rFonts w:ascii="Calibri" w:hAnsi="Calibri" w:cs="Calibri"/>
                <w:b/>
              </w:rPr>
            </w:pPr>
            <w:r w:rsidRPr="00A064ED">
              <w:rPr>
                <w:rFonts w:ascii="Calibri" w:hAnsi="Calibri" w:cs="Calibri"/>
                <w:b/>
              </w:rPr>
              <w:t>Strateji Geliştirme Daire Başkanlığı (MUYBİS)</w:t>
            </w:r>
          </w:p>
        </w:tc>
        <w:tc>
          <w:tcPr>
            <w:tcW w:w="3324" w:type="dxa"/>
            <w:shd w:val="clear" w:color="auto" w:fill="auto"/>
            <w:vAlign w:val="center"/>
          </w:tcPr>
          <w:p w14:paraId="228AB080" w14:textId="77777777" w:rsidR="00EA1391" w:rsidRPr="00A064ED" w:rsidRDefault="00EA1391" w:rsidP="00585234">
            <w:pPr>
              <w:jc w:val="both"/>
              <w:rPr>
                <w:rFonts w:ascii="Calibri" w:hAnsi="Calibri" w:cs="Calibri"/>
              </w:rPr>
            </w:pPr>
            <w:r w:rsidRPr="00A064ED">
              <w:rPr>
                <w:rFonts w:ascii="Calibri" w:hAnsi="Calibri" w:cs="Calibri"/>
              </w:rPr>
              <w:t xml:space="preserve">01 </w:t>
            </w:r>
            <w:proofErr w:type="gramStart"/>
            <w:r w:rsidRPr="00A064ED">
              <w:rPr>
                <w:rFonts w:ascii="Calibri" w:hAnsi="Calibri" w:cs="Calibri"/>
              </w:rPr>
              <w:t>Ocak -</w:t>
            </w:r>
            <w:proofErr w:type="gramEnd"/>
            <w:r w:rsidRPr="00A064ED">
              <w:rPr>
                <w:rFonts w:ascii="Calibri" w:hAnsi="Calibri" w:cs="Calibri"/>
              </w:rPr>
              <w:t xml:space="preserve"> 31 Aralık tarihleri arasında TÜBA Ve TÜBİTAK Ödül alan Öğretim Üyesi Sayısını (TÜBA Çeviri Ödülü Hariç) ifade etmektedir.</w:t>
            </w:r>
          </w:p>
        </w:tc>
      </w:tr>
      <w:tr w:rsidR="00EA1391" w:rsidRPr="00A064ED" w14:paraId="233BDEBB" w14:textId="77777777" w:rsidTr="00585234">
        <w:tc>
          <w:tcPr>
            <w:tcW w:w="3595" w:type="dxa"/>
            <w:shd w:val="clear" w:color="auto" w:fill="auto"/>
            <w:vAlign w:val="center"/>
          </w:tcPr>
          <w:p w14:paraId="095F37AE" w14:textId="77777777" w:rsidR="00EA1391" w:rsidRPr="00A064ED" w:rsidRDefault="00EA1391" w:rsidP="00585234">
            <w:pPr>
              <w:jc w:val="both"/>
              <w:rPr>
                <w:rFonts w:ascii="Calibri" w:hAnsi="Calibri" w:cs="Calibri"/>
              </w:rPr>
            </w:pPr>
            <w:r w:rsidRPr="00A064ED">
              <w:rPr>
                <w:rFonts w:ascii="Calibri" w:hAnsi="Calibri" w:cs="Calibri"/>
              </w:rPr>
              <w:t>Uluslararası Ödüller</w:t>
            </w:r>
          </w:p>
        </w:tc>
        <w:tc>
          <w:tcPr>
            <w:tcW w:w="1135" w:type="dxa"/>
            <w:shd w:val="clear" w:color="auto" w:fill="auto"/>
          </w:tcPr>
          <w:p w14:paraId="24E7B3E7" w14:textId="77777777" w:rsidR="00EA1391" w:rsidRPr="00A064ED" w:rsidRDefault="00EA1391" w:rsidP="00585234">
            <w:pPr>
              <w:rPr>
                <w:rFonts w:ascii="Calibri" w:hAnsi="Calibri" w:cs="Calibri"/>
              </w:rPr>
            </w:pPr>
          </w:p>
        </w:tc>
        <w:tc>
          <w:tcPr>
            <w:tcW w:w="1580" w:type="dxa"/>
            <w:vMerge/>
            <w:shd w:val="clear" w:color="auto" w:fill="auto"/>
            <w:vAlign w:val="center"/>
          </w:tcPr>
          <w:p w14:paraId="67ED6667" w14:textId="77777777" w:rsidR="00EA1391" w:rsidRPr="00A064ED" w:rsidRDefault="00EA1391" w:rsidP="00585234">
            <w:pPr>
              <w:jc w:val="center"/>
              <w:rPr>
                <w:rFonts w:ascii="Calibri" w:hAnsi="Calibri" w:cs="Calibri"/>
                <w:b/>
              </w:rPr>
            </w:pPr>
          </w:p>
        </w:tc>
        <w:tc>
          <w:tcPr>
            <w:tcW w:w="3324" w:type="dxa"/>
            <w:shd w:val="clear" w:color="auto" w:fill="auto"/>
            <w:vAlign w:val="center"/>
          </w:tcPr>
          <w:p w14:paraId="197E742F" w14:textId="77777777" w:rsidR="00EA1391" w:rsidRPr="00A064ED" w:rsidRDefault="00EA1391" w:rsidP="00585234">
            <w:pPr>
              <w:jc w:val="both"/>
              <w:rPr>
                <w:rFonts w:ascii="Calibri" w:hAnsi="Calibri" w:cs="Calibri"/>
              </w:rPr>
            </w:pPr>
            <w:r w:rsidRPr="00A064ED">
              <w:rPr>
                <w:rFonts w:ascii="Calibri" w:hAnsi="Calibri" w:cs="Calibri"/>
              </w:rPr>
              <w:t xml:space="preserve">01 </w:t>
            </w:r>
            <w:proofErr w:type="gramStart"/>
            <w:r w:rsidRPr="00A064ED">
              <w:rPr>
                <w:rFonts w:ascii="Calibri" w:hAnsi="Calibri" w:cs="Calibri"/>
              </w:rPr>
              <w:t>Ocak -</w:t>
            </w:r>
            <w:proofErr w:type="gramEnd"/>
            <w:r w:rsidRPr="00A064ED">
              <w:rPr>
                <w:rFonts w:ascii="Calibri" w:hAnsi="Calibri" w:cs="Calibri"/>
              </w:rPr>
              <w:t xml:space="preserve"> 31 Aralık tarihleri arasında Kurumsal Bazda Yada Kurum Adına Yada Resmi Olarak Kurum İle Bağlantılı Olarak Alınan Uluslararası Ödülleri ifade etmektedir.</w:t>
            </w:r>
          </w:p>
        </w:tc>
      </w:tr>
    </w:tbl>
    <w:p w14:paraId="4ADC737D"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4EDD7036" w14:textId="77777777" w:rsidTr="00585234">
        <w:tc>
          <w:tcPr>
            <w:tcW w:w="3595" w:type="dxa"/>
            <w:shd w:val="clear" w:color="auto" w:fill="A6A6A6"/>
          </w:tcPr>
          <w:p w14:paraId="06476E29" w14:textId="77777777" w:rsidR="00EA1391" w:rsidRPr="00A064ED" w:rsidRDefault="00EA1391" w:rsidP="00585234">
            <w:pPr>
              <w:jc w:val="both"/>
              <w:rPr>
                <w:rFonts w:ascii="Calibri" w:hAnsi="Calibri" w:cs="Calibri"/>
                <w:color w:val="000000"/>
              </w:rPr>
            </w:pPr>
            <w:r w:rsidRPr="00A064ED">
              <w:rPr>
                <w:rFonts w:ascii="Calibri" w:hAnsi="Calibri" w:cs="Calibri"/>
                <w:b/>
              </w:rPr>
              <w:t xml:space="preserve">Gösterge </w:t>
            </w:r>
            <w:r>
              <w:rPr>
                <w:rFonts w:ascii="Calibri" w:hAnsi="Calibri" w:cs="Calibri"/>
                <w:b/>
              </w:rPr>
              <w:t>22</w:t>
            </w:r>
          </w:p>
        </w:tc>
        <w:tc>
          <w:tcPr>
            <w:tcW w:w="1135" w:type="dxa"/>
            <w:shd w:val="clear" w:color="auto" w:fill="A6A6A6"/>
          </w:tcPr>
          <w:p w14:paraId="7D59D602" w14:textId="77777777" w:rsidR="00EA1391" w:rsidRPr="00A064ED" w:rsidRDefault="00EA1391" w:rsidP="00585234">
            <w:pPr>
              <w:rPr>
                <w:rFonts w:ascii="Calibri" w:hAnsi="Calibri" w:cs="Calibri"/>
              </w:rPr>
            </w:pPr>
            <w:r w:rsidRPr="00A064ED">
              <w:rPr>
                <w:rFonts w:ascii="Calibri" w:hAnsi="Calibri" w:cs="Calibri"/>
                <w:b/>
              </w:rPr>
              <w:t xml:space="preserve">Sayı / Saat </w:t>
            </w:r>
          </w:p>
        </w:tc>
        <w:tc>
          <w:tcPr>
            <w:tcW w:w="1580" w:type="dxa"/>
            <w:shd w:val="clear" w:color="auto" w:fill="A6A6A6"/>
          </w:tcPr>
          <w:p w14:paraId="7A7416FD" w14:textId="77777777" w:rsidR="00EA1391" w:rsidRPr="00A064ED" w:rsidRDefault="00EA1391" w:rsidP="00585234">
            <w:pPr>
              <w:jc w:val="cente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52A2E94F" w14:textId="77777777" w:rsidR="00EA1391" w:rsidRPr="00A064ED" w:rsidRDefault="00EA1391" w:rsidP="00585234">
            <w:pPr>
              <w:jc w:val="both"/>
              <w:rPr>
                <w:rFonts w:ascii="Calibri" w:hAnsi="Calibri" w:cs="Calibri"/>
                <w:color w:val="000000"/>
              </w:rPr>
            </w:pPr>
            <w:r w:rsidRPr="00A064ED">
              <w:rPr>
                <w:rFonts w:ascii="Calibri" w:hAnsi="Calibri" w:cs="Calibri"/>
                <w:b/>
              </w:rPr>
              <w:t>Açıklama</w:t>
            </w:r>
          </w:p>
        </w:tc>
      </w:tr>
      <w:tr w:rsidR="00EA1391" w:rsidRPr="00A064ED" w14:paraId="47168875" w14:textId="77777777" w:rsidTr="00585234">
        <w:tc>
          <w:tcPr>
            <w:tcW w:w="3595" w:type="dxa"/>
            <w:shd w:val="clear" w:color="auto" w:fill="auto"/>
            <w:vAlign w:val="center"/>
          </w:tcPr>
          <w:p w14:paraId="2026B2C4" w14:textId="77777777" w:rsidR="00EA1391" w:rsidRPr="00A064ED" w:rsidRDefault="00EA1391" w:rsidP="00585234">
            <w:pPr>
              <w:jc w:val="both"/>
              <w:rPr>
                <w:rFonts w:ascii="Calibri" w:hAnsi="Calibri" w:cs="Calibri"/>
                <w:color w:val="000000"/>
              </w:rPr>
            </w:pPr>
            <w:r w:rsidRPr="00D27FAF">
              <w:rPr>
                <w:rFonts w:ascii="Calibri" w:hAnsi="Calibri" w:cs="Calibri"/>
                <w:color w:val="000000"/>
              </w:rPr>
              <w:t>Kurumun Kendi Yürüttüğü Sosyal Sorumluluk Projelerinin Sayısı</w:t>
            </w:r>
          </w:p>
        </w:tc>
        <w:tc>
          <w:tcPr>
            <w:tcW w:w="1135" w:type="dxa"/>
            <w:shd w:val="clear" w:color="auto" w:fill="auto"/>
          </w:tcPr>
          <w:p w14:paraId="07A4D94E" w14:textId="77777777" w:rsidR="00EA1391" w:rsidRPr="00A064ED" w:rsidRDefault="00EA1391" w:rsidP="00585234">
            <w:pPr>
              <w:rPr>
                <w:rFonts w:ascii="Calibri" w:hAnsi="Calibri" w:cs="Calibri"/>
              </w:rPr>
            </w:pPr>
          </w:p>
        </w:tc>
        <w:tc>
          <w:tcPr>
            <w:tcW w:w="1580" w:type="dxa"/>
            <w:shd w:val="clear" w:color="auto" w:fill="auto"/>
            <w:vAlign w:val="center"/>
          </w:tcPr>
          <w:p w14:paraId="5A313F7B" w14:textId="77777777" w:rsidR="00EA1391" w:rsidRPr="00A064ED" w:rsidRDefault="00EA1391" w:rsidP="00585234">
            <w:pPr>
              <w:jc w:val="center"/>
              <w:rPr>
                <w:rFonts w:ascii="Calibri" w:hAnsi="Calibri" w:cs="Calibri"/>
                <w:b/>
              </w:rPr>
            </w:pPr>
            <w:r>
              <w:rPr>
                <w:rFonts w:ascii="Calibri" w:hAnsi="Calibri" w:cs="Calibri"/>
                <w:b/>
              </w:rPr>
              <w:t>Tüm Birimler</w:t>
            </w:r>
          </w:p>
        </w:tc>
        <w:tc>
          <w:tcPr>
            <w:tcW w:w="3324" w:type="dxa"/>
            <w:shd w:val="clear" w:color="auto" w:fill="auto"/>
            <w:vAlign w:val="center"/>
          </w:tcPr>
          <w:p w14:paraId="2E5D29BA" w14:textId="77777777" w:rsidR="00EA1391" w:rsidRPr="00A064ED" w:rsidRDefault="00EA1391" w:rsidP="00585234">
            <w:pPr>
              <w:jc w:val="both"/>
              <w:rPr>
                <w:rFonts w:ascii="Calibri" w:hAnsi="Calibri" w:cs="Calibri"/>
                <w:color w:val="000000"/>
              </w:rPr>
            </w:pPr>
            <w:r w:rsidRPr="003665CB">
              <w:rPr>
                <w:rFonts w:ascii="Calibri" w:hAnsi="Calibri" w:cs="Calibri"/>
                <w:color w:val="000000"/>
              </w:rPr>
              <w:t>31 Aralık itibari ile ilgili yılda Bütçesi olan ya da olmayan Kurumun Kendi Yürüttüğü Sosyal Sorumluluk Projelerinin Sayısını ifade etmektedir.</w:t>
            </w:r>
          </w:p>
        </w:tc>
      </w:tr>
    </w:tbl>
    <w:p w14:paraId="467DB9B5" w14:textId="77777777" w:rsidR="00EA1391" w:rsidRDefault="00EA1391" w:rsidP="00EA1391"/>
    <w:p w14:paraId="604A4059" w14:textId="77777777" w:rsidR="00EA1391" w:rsidRDefault="00EA1391" w:rsidP="00EA1391"/>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463CA88D" w14:textId="77777777" w:rsidTr="00585234">
        <w:tc>
          <w:tcPr>
            <w:tcW w:w="3595" w:type="dxa"/>
            <w:shd w:val="clear" w:color="auto" w:fill="A6A6A6"/>
          </w:tcPr>
          <w:p w14:paraId="1B93903E" w14:textId="77777777" w:rsidR="00EA1391" w:rsidRPr="00A064ED" w:rsidRDefault="00EA1391" w:rsidP="00585234">
            <w:pPr>
              <w:jc w:val="both"/>
              <w:rPr>
                <w:rFonts w:ascii="Calibri" w:hAnsi="Calibri" w:cs="Calibri"/>
                <w:color w:val="000000"/>
              </w:rPr>
            </w:pPr>
            <w:r w:rsidRPr="00A064ED">
              <w:rPr>
                <w:rFonts w:ascii="Calibri" w:hAnsi="Calibri" w:cs="Calibri"/>
                <w:b/>
              </w:rPr>
              <w:t xml:space="preserve">Gösterge </w:t>
            </w:r>
            <w:r>
              <w:rPr>
                <w:rFonts w:ascii="Calibri" w:hAnsi="Calibri" w:cs="Calibri"/>
                <w:b/>
              </w:rPr>
              <w:t>23</w:t>
            </w:r>
          </w:p>
        </w:tc>
        <w:tc>
          <w:tcPr>
            <w:tcW w:w="1135" w:type="dxa"/>
            <w:shd w:val="clear" w:color="auto" w:fill="A6A6A6"/>
          </w:tcPr>
          <w:p w14:paraId="0711624F" w14:textId="77777777" w:rsidR="00EA1391" w:rsidRPr="00A064ED" w:rsidRDefault="00EA1391" w:rsidP="00585234">
            <w:pPr>
              <w:rPr>
                <w:rFonts w:ascii="Calibri" w:hAnsi="Calibri" w:cs="Calibri"/>
              </w:rPr>
            </w:pPr>
            <w:r w:rsidRPr="00A064ED">
              <w:rPr>
                <w:rFonts w:ascii="Calibri" w:hAnsi="Calibri" w:cs="Calibri"/>
                <w:b/>
              </w:rPr>
              <w:t xml:space="preserve">Sayı / Saat </w:t>
            </w:r>
          </w:p>
        </w:tc>
        <w:tc>
          <w:tcPr>
            <w:tcW w:w="1580" w:type="dxa"/>
            <w:shd w:val="clear" w:color="auto" w:fill="A6A6A6"/>
          </w:tcPr>
          <w:p w14:paraId="40F524A0" w14:textId="77777777" w:rsidR="00EA1391" w:rsidRPr="00A064ED" w:rsidRDefault="00EA1391" w:rsidP="00585234">
            <w:pPr>
              <w:jc w:val="cente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178AE33F" w14:textId="77777777" w:rsidR="00EA1391" w:rsidRPr="00A064ED" w:rsidRDefault="00EA1391" w:rsidP="00585234">
            <w:pPr>
              <w:jc w:val="both"/>
              <w:rPr>
                <w:rFonts w:ascii="Calibri" w:hAnsi="Calibri" w:cs="Calibri"/>
                <w:color w:val="000000"/>
              </w:rPr>
            </w:pPr>
            <w:r w:rsidRPr="00A064ED">
              <w:rPr>
                <w:rFonts w:ascii="Calibri" w:hAnsi="Calibri" w:cs="Calibri"/>
                <w:b/>
              </w:rPr>
              <w:t>Açıklama</w:t>
            </w:r>
          </w:p>
        </w:tc>
      </w:tr>
      <w:tr w:rsidR="00EA1391" w:rsidRPr="00A064ED" w14:paraId="621415A2" w14:textId="77777777" w:rsidTr="00585234">
        <w:tc>
          <w:tcPr>
            <w:tcW w:w="3595" w:type="dxa"/>
            <w:shd w:val="clear" w:color="auto" w:fill="auto"/>
            <w:vAlign w:val="center"/>
          </w:tcPr>
          <w:p w14:paraId="201AF9B3"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SEM, Hayat Boyu Öğrenme Merkezi vb. yıllık eğitim saati </w:t>
            </w:r>
          </w:p>
        </w:tc>
        <w:tc>
          <w:tcPr>
            <w:tcW w:w="1135" w:type="dxa"/>
            <w:shd w:val="clear" w:color="auto" w:fill="auto"/>
          </w:tcPr>
          <w:p w14:paraId="45E9FEA6" w14:textId="77777777" w:rsidR="00EA1391" w:rsidRPr="00A064ED" w:rsidRDefault="00EA1391" w:rsidP="00585234">
            <w:pPr>
              <w:rPr>
                <w:rFonts w:ascii="Calibri" w:hAnsi="Calibri" w:cs="Calibri"/>
              </w:rPr>
            </w:pPr>
          </w:p>
        </w:tc>
        <w:tc>
          <w:tcPr>
            <w:tcW w:w="1580" w:type="dxa"/>
            <w:vMerge w:val="restart"/>
            <w:shd w:val="clear" w:color="auto" w:fill="auto"/>
            <w:vAlign w:val="center"/>
          </w:tcPr>
          <w:p w14:paraId="3CDB101B" w14:textId="77777777" w:rsidR="00EA1391" w:rsidRPr="00A064ED" w:rsidRDefault="00EA1391" w:rsidP="00585234">
            <w:pPr>
              <w:jc w:val="center"/>
              <w:rPr>
                <w:rFonts w:ascii="Calibri" w:hAnsi="Calibri" w:cs="Calibri"/>
                <w:b/>
              </w:rPr>
            </w:pPr>
            <w:r w:rsidRPr="00A064ED">
              <w:rPr>
                <w:rFonts w:ascii="Calibri" w:hAnsi="Calibri" w:cs="Calibri"/>
                <w:b/>
              </w:rPr>
              <w:t>MÜYOM</w:t>
            </w:r>
          </w:p>
        </w:tc>
        <w:tc>
          <w:tcPr>
            <w:tcW w:w="3324" w:type="dxa"/>
            <w:shd w:val="clear" w:color="auto" w:fill="auto"/>
            <w:vAlign w:val="center"/>
          </w:tcPr>
          <w:p w14:paraId="3B05A191" w14:textId="77777777" w:rsidR="00EA1391" w:rsidRPr="00A064ED" w:rsidRDefault="00EA1391" w:rsidP="00585234">
            <w:pPr>
              <w:jc w:val="both"/>
              <w:rPr>
                <w:rFonts w:ascii="Calibri" w:hAnsi="Calibri" w:cs="Calibri"/>
                <w:color w:val="000000"/>
              </w:rPr>
            </w:pPr>
            <w:r w:rsidRPr="00DD277F">
              <w:rPr>
                <w:rFonts w:ascii="Calibri" w:hAnsi="Calibri" w:cs="Calibri"/>
                <w:color w:val="000000"/>
              </w:rPr>
              <w:t>31 Aralık itibari ile ilgili yılda SEM, Hayat Boyu Öğrenme Merkezi vb. yapılarca verilen yıllık eğitim saati ifade edilmektedir.</w:t>
            </w:r>
          </w:p>
        </w:tc>
      </w:tr>
      <w:tr w:rsidR="00EA1391" w:rsidRPr="00A064ED" w14:paraId="60805BEE" w14:textId="77777777" w:rsidTr="00585234">
        <w:tc>
          <w:tcPr>
            <w:tcW w:w="3595" w:type="dxa"/>
            <w:shd w:val="clear" w:color="auto" w:fill="auto"/>
            <w:vAlign w:val="center"/>
          </w:tcPr>
          <w:p w14:paraId="378EDF83"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 xml:space="preserve">SEM, Hayat Boyu Öğrenme Merkezi </w:t>
            </w:r>
            <w:proofErr w:type="spellStart"/>
            <w:r w:rsidRPr="00A064ED">
              <w:rPr>
                <w:rFonts w:ascii="Calibri" w:hAnsi="Calibri" w:cs="Calibri"/>
                <w:color w:val="000000"/>
              </w:rPr>
              <w:t>vb</w:t>
            </w:r>
            <w:proofErr w:type="spellEnd"/>
            <w:r w:rsidRPr="00A064ED">
              <w:rPr>
                <w:rFonts w:ascii="Calibri" w:hAnsi="Calibri" w:cs="Calibri"/>
                <w:color w:val="000000"/>
              </w:rPr>
              <w:t xml:space="preserve"> Yıllık eğitim alan kişi </w:t>
            </w:r>
            <w:r w:rsidRPr="00A064ED">
              <w:rPr>
                <w:rFonts w:ascii="Calibri" w:hAnsi="Calibri" w:cs="Calibri"/>
                <w:b/>
                <w:color w:val="000000"/>
              </w:rPr>
              <w:t>sayısı</w:t>
            </w:r>
          </w:p>
        </w:tc>
        <w:tc>
          <w:tcPr>
            <w:tcW w:w="1135" w:type="dxa"/>
            <w:shd w:val="clear" w:color="auto" w:fill="auto"/>
          </w:tcPr>
          <w:p w14:paraId="7F21817F" w14:textId="77777777" w:rsidR="00EA1391" w:rsidRPr="00A064ED" w:rsidRDefault="00EA1391" w:rsidP="00585234">
            <w:pPr>
              <w:rPr>
                <w:rFonts w:ascii="Calibri" w:hAnsi="Calibri" w:cs="Calibri"/>
              </w:rPr>
            </w:pPr>
          </w:p>
        </w:tc>
        <w:tc>
          <w:tcPr>
            <w:tcW w:w="1580" w:type="dxa"/>
            <w:vMerge/>
            <w:shd w:val="clear" w:color="auto" w:fill="auto"/>
            <w:vAlign w:val="center"/>
          </w:tcPr>
          <w:p w14:paraId="4371EE55" w14:textId="77777777" w:rsidR="00EA1391" w:rsidRPr="00A064ED" w:rsidRDefault="00EA1391" w:rsidP="00585234">
            <w:pPr>
              <w:jc w:val="center"/>
              <w:rPr>
                <w:rFonts w:ascii="Calibri" w:hAnsi="Calibri" w:cs="Calibri"/>
                <w:b/>
              </w:rPr>
            </w:pPr>
          </w:p>
        </w:tc>
        <w:tc>
          <w:tcPr>
            <w:tcW w:w="3324" w:type="dxa"/>
            <w:shd w:val="clear" w:color="auto" w:fill="auto"/>
            <w:vAlign w:val="center"/>
          </w:tcPr>
          <w:p w14:paraId="04D0FCD6"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1. madde de belirtilen merkezlerce verilen eğitimlerde eğitim alan kişi sayısı ifade edilmektedir.</w:t>
            </w:r>
          </w:p>
        </w:tc>
      </w:tr>
    </w:tbl>
    <w:p w14:paraId="3753B086" w14:textId="77777777" w:rsidR="00EA1391" w:rsidRDefault="00EA1391" w:rsidP="00EA1391"/>
    <w:p w14:paraId="20A7D036" w14:textId="77777777" w:rsidR="00EA1391" w:rsidRDefault="00EA1391" w:rsidP="00EA1391">
      <w:r>
        <w:br w:type="page"/>
      </w:r>
    </w:p>
    <w:tbl>
      <w:tblPr>
        <w:tblStyle w:val="TabloKlavuzu131"/>
        <w:tblW w:w="9634" w:type="dxa"/>
        <w:tblLook w:val="04A0" w:firstRow="1" w:lastRow="0" w:firstColumn="1" w:lastColumn="0" w:noHBand="0" w:noVBand="1"/>
      </w:tblPr>
      <w:tblGrid>
        <w:gridCol w:w="3595"/>
        <w:gridCol w:w="1135"/>
        <w:gridCol w:w="1580"/>
        <w:gridCol w:w="3324"/>
      </w:tblGrid>
      <w:tr w:rsidR="00EA1391" w:rsidRPr="00A064ED" w14:paraId="5F48B700" w14:textId="77777777" w:rsidTr="00585234">
        <w:tc>
          <w:tcPr>
            <w:tcW w:w="3595" w:type="dxa"/>
            <w:shd w:val="clear" w:color="auto" w:fill="A6A6A6"/>
          </w:tcPr>
          <w:p w14:paraId="60EB5EB0" w14:textId="77777777" w:rsidR="00EA1391" w:rsidRPr="00A064ED" w:rsidRDefault="00EA1391" w:rsidP="00585234">
            <w:pPr>
              <w:jc w:val="both"/>
              <w:rPr>
                <w:rFonts w:ascii="Calibri" w:hAnsi="Calibri" w:cs="Calibri"/>
                <w:b/>
              </w:rPr>
            </w:pPr>
            <w:r w:rsidRPr="00A064ED">
              <w:rPr>
                <w:rFonts w:ascii="Calibri" w:hAnsi="Calibri" w:cs="Calibri"/>
                <w:b/>
              </w:rPr>
              <w:lastRenderedPageBreak/>
              <w:t xml:space="preserve">Gösterge </w:t>
            </w:r>
            <w:r>
              <w:rPr>
                <w:rFonts w:ascii="Calibri" w:hAnsi="Calibri" w:cs="Calibri"/>
                <w:b/>
              </w:rPr>
              <w:t>24</w:t>
            </w:r>
          </w:p>
        </w:tc>
        <w:tc>
          <w:tcPr>
            <w:tcW w:w="1135" w:type="dxa"/>
            <w:shd w:val="clear" w:color="auto" w:fill="A6A6A6"/>
          </w:tcPr>
          <w:p w14:paraId="409C732F" w14:textId="77777777" w:rsidR="00EA1391" w:rsidRPr="00A064ED" w:rsidRDefault="00EA1391" w:rsidP="00585234">
            <w:pPr>
              <w:jc w:val="center"/>
              <w:rPr>
                <w:rFonts w:ascii="Calibri" w:hAnsi="Calibri" w:cs="Calibri"/>
                <w:b/>
              </w:rPr>
            </w:pPr>
            <w:r w:rsidRPr="00A064ED">
              <w:rPr>
                <w:rFonts w:ascii="Calibri" w:hAnsi="Calibri" w:cs="Calibri"/>
                <w:b/>
              </w:rPr>
              <w:t>Tutar (TL)</w:t>
            </w:r>
          </w:p>
        </w:tc>
        <w:tc>
          <w:tcPr>
            <w:tcW w:w="1580" w:type="dxa"/>
            <w:shd w:val="clear" w:color="auto" w:fill="A6A6A6"/>
          </w:tcPr>
          <w:p w14:paraId="4CFBA578" w14:textId="77777777" w:rsidR="00EA1391" w:rsidRPr="00A064ED" w:rsidRDefault="00EA1391" w:rsidP="00585234">
            <w:pPr>
              <w:rPr>
                <w:rFonts w:ascii="Calibri" w:hAnsi="Calibri" w:cs="Calibri"/>
                <w:b/>
              </w:rPr>
            </w:pPr>
            <w:r w:rsidRPr="00A064ED">
              <w:rPr>
                <w:rFonts w:ascii="Calibri" w:hAnsi="Calibri" w:cs="Calibri"/>
                <w:b/>
              </w:rPr>
              <w:t xml:space="preserve">Sorumlu Birim </w:t>
            </w:r>
          </w:p>
        </w:tc>
        <w:tc>
          <w:tcPr>
            <w:tcW w:w="3324" w:type="dxa"/>
            <w:shd w:val="clear" w:color="auto" w:fill="A6A6A6"/>
          </w:tcPr>
          <w:p w14:paraId="6D07CCCD" w14:textId="77777777" w:rsidR="00EA1391" w:rsidRPr="00A064ED" w:rsidRDefault="00EA1391" w:rsidP="00585234">
            <w:pPr>
              <w:rPr>
                <w:rFonts w:ascii="Calibri" w:hAnsi="Calibri" w:cs="Calibri"/>
                <w:b/>
              </w:rPr>
            </w:pPr>
            <w:r w:rsidRPr="00A064ED">
              <w:rPr>
                <w:rFonts w:ascii="Calibri" w:hAnsi="Calibri" w:cs="Calibri"/>
                <w:b/>
              </w:rPr>
              <w:t>Açıklama</w:t>
            </w:r>
          </w:p>
        </w:tc>
      </w:tr>
      <w:tr w:rsidR="00EA1391" w:rsidRPr="00A064ED" w14:paraId="64EA62E1" w14:textId="77777777" w:rsidTr="00585234">
        <w:tc>
          <w:tcPr>
            <w:tcW w:w="3595" w:type="dxa"/>
            <w:shd w:val="clear" w:color="auto" w:fill="auto"/>
            <w:vAlign w:val="center"/>
          </w:tcPr>
          <w:p w14:paraId="03A175D0"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1-Merkezi Bütçe</w:t>
            </w:r>
          </w:p>
        </w:tc>
        <w:tc>
          <w:tcPr>
            <w:tcW w:w="1135" w:type="dxa"/>
            <w:shd w:val="clear" w:color="auto" w:fill="auto"/>
          </w:tcPr>
          <w:p w14:paraId="643154DF" w14:textId="77777777" w:rsidR="00EA1391" w:rsidRPr="00A064ED" w:rsidRDefault="00EA1391" w:rsidP="00585234">
            <w:pPr>
              <w:rPr>
                <w:rFonts w:ascii="Calibri" w:hAnsi="Calibri" w:cs="Calibri"/>
              </w:rPr>
            </w:pPr>
          </w:p>
        </w:tc>
        <w:tc>
          <w:tcPr>
            <w:tcW w:w="1580" w:type="dxa"/>
            <w:vMerge w:val="restart"/>
            <w:shd w:val="clear" w:color="auto" w:fill="auto"/>
            <w:vAlign w:val="center"/>
          </w:tcPr>
          <w:p w14:paraId="5391E493" w14:textId="77777777" w:rsidR="00EA1391" w:rsidRPr="00A064ED" w:rsidRDefault="00EA1391" w:rsidP="00585234">
            <w:pPr>
              <w:jc w:val="center"/>
              <w:rPr>
                <w:rFonts w:ascii="Calibri" w:hAnsi="Calibri" w:cs="Calibri"/>
                <w:b/>
              </w:rPr>
            </w:pPr>
            <w:r w:rsidRPr="00A064ED">
              <w:rPr>
                <w:rFonts w:ascii="Calibri" w:hAnsi="Calibri" w:cs="Calibri"/>
                <w:b/>
              </w:rPr>
              <w:t>Strateji Geliştirme Daire Başkanlığı</w:t>
            </w:r>
          </w:p>
        </w:tc>
        <w:tc>
          <w:tcPr>
            <w:tcW w:w="3324" w:type="dxa"/>
            <w:vMerge w:val="restart"/>
            <w:shd w:val="clear" w:color="auto" w:fill="auto"/>
            <w:vAlign w:val="center"/>
          </w:tcPr>
          <w:p w14:paraId="1EFAB505" w14:textId="77777777" w:rsidR="00EA1391" w:rsidRPr="00A064ED" w:rsidRDefault="00EA1391" w:rsidP="00585234">
            <w:pPr>
              <w:jc w:val="both"/>
              <w:rPr>
                <w:rFonts w:ascii="Calibri" w:hAnsi="Calibri"/>
              </w:rPr>
            </w:pPr>
            <w:r w:rsidRPr="00A064ED">
              <w:rPr>
                <w:rFonts w:ascii="Calibri" w:hAnsi="Calibri"/>
              </w:rPr>
              <w:t>Ocak – 31 Aralık tarihleri arasındaki ilgili mali yıla ilişkin, son eğitim öğretim dönemi verileri üzerinden göstergelerde yer alan gelir gider vb. bilgileri gireceklerdir. Bazı göstergeler Muhasebe sistemi içerisinde direkt alınabilecek veriler olup (Personel geliri/gideri, Öğrenci Geliri/gider gibi) bazı göstergeler ise kurum politikaları ve yapacakları sınıflandırma gereği daha detaylı inceleme sonucunda erişebilecek verilerdir.</w:t>
            </w:r>
          </w:p>
          <w:p w14:paraId="12FF3D96" w14:textId="77777777" w:rsidR="00EA1391" w:rsidRPr="00A064ED" w:rsidRDefault="00EA1391" w:rsidP="00585234">
            <w:pPr>
              <w:jc w:val="both"/>
              <w:rPr>
                <w:rFonts w:ascii="Calibri" w:hAnsi="Calibri" w:cs="Calibri"/>
                <w:color w:val="000000"/>
              </w:rPr>
            </w:pPr>
            <w:r w:rsidRPr="00A064ED">
              <w:rPr>
                <w:rFonts w:ascii="Calibri" w:hAnsi="Calibri"/>
              </w:rPr>
              <w:t>Örneğin bir kurum için; Sürekli Eğitim Merkezi faaliyetleri Topluma Hizmet sayılmakta ve gelir gideri ona göre hesaplanmakta iken, başka bir kurum için kamuya açık Havuzlar, yemekhane ve oteller topluma hizmet olarak sayılabileceğinden sınıflandırma yapılması ve bu sınıflandırmaya ilişkin verilerin girilmesi kurumun kendisine bırakılmıştır</w:t>
            </w:r>
          </w:p>
        </w:tc>
      </w:tr>
      <w:tr w:rsidR="00EA1391" w:rsidRPr="00A064ED" w14:paraId="6E4026B8" w14:textId="77777777" w:rsidTr="00585234">
        <w:tc>
          <w:tcPr>
            <w:tcW w:w="3595" w:type="dxa"/>
            <w:shd w:val="clear" w:color="auto" w:fill="auto"/>
            <w:vAlign w:val="center"/>
          </w:tcPr>
          <w:p w14:paraId="0EE04535"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2-Öğrenci Gelirleri</w:t>
            </w:r>
          </w:p>
        </w:tc>
        <w:tc>
          <w:tcPr>
            <w:tcW w:w="1135" w:type="dxa"/>
            <w:shd w:val="clear" w:color="auto" w:fill="auto"/>
          </w:tcPr>
          <w:p w14:paraId="4CCBB235" w14:textId="77777777" w:rsidR="00EA1391" w:rsidRPr="00A064ED" w:rsidRDefault="00EA1391" w:rsidP="00585234">
            <w:pPr>
              <w:rPr>
                <w:rFonts w:ascii="Calibri" w:hAnsi="Calibri" w:cs="Calibri"/>
              </w:rPr>
            </w:pPr>
          </w:p>
        </w:tc>
        <w:tc>
          <w:tcPr>
            <w:tcW w:w="1580" w:type="dxa"/>
            <w:vMerge/>
            <w:shd w:val="clear" w:color="auto" w:fill="auto"/>
            <w:vAlign w:val="center"/>
          </w:tcPr>
          <w:p w14:paraId="3D807EAF"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0588DAD7" w14:textId="77777777" w:rsidR="00EA1391" w:rsidRPr="00A064ED" w:rsidRDefault="00EA1391" w:rsidP="00585234">
            <w:pPr>
              <w:jc w:val="both"/>
              <w:rPr>
                <w:rFonts w:ascii="Calibri" w:hAnsi="Calibri" w:cs="Calibri"/>
                <w:color w:val="000000"/>
              </w:rPr>
            </w:pPr>
          </w:p>
        </w:tc>
      </w:tr>
      <w:tr w:rsidR="00EA1391" w:rsidRPr="00A064ED" w14:paraId="7572A687" w14:textId="77777777" w:rsidTr="00585234">
        <w:tc>
          <w:tcPr>
            <w:tcW w:w="3595" w:type="dxa"/>
            <w:shd w:val="clear" w:color="auto" w:fill="auto"/>
            <w:vAlign w:val="center"/>
          </w:tcPr>
          <w:p w14:paraId="2E1A5F06"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3-Araştırma Gelirleri</w:t>
            </w:r>
          </w:p>
        </w:tc>
        <w:tc>
          <w:tcPr>
            <w:tcW w:w="1135" w:type="dxa"/>
            <w:shd w:val="clear" w:color="auto" w:fill="auto"/>
          </w:tcPr>
          <w:p w14:paraId="44BC3E86" w14:textId="77777777" w:rsidR="00EA1391" w:rsidRPr="00A064ED" w:rsidRDefault="00EA1391" w:rsidP="00585234">
            <w:pPr>
              <w:rPr>
                <w:rFonts w:ascii="Calibri" w:hAnsi="Calibri" w:cs="Calibri"/>
              </w:rPr>
            </w:pPr>
          </w:p>
        </w:tc>
        <w:tc>
          <w:tcPr>
            <w:tcW w:w="1580" w:type="dxa"/>
            <w:vMerge/>
            <w:shd w:val="clear" w:color="auto" w:fill="auto"/>
            <w:vAlign w:val="center"/>
          </w:tcPr>
          <w:p w14:paraId="04B77040"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0C5A0B5D" w14:textId="77777777" w:rsidR="00EA1391" w:rsidRPr="00A064ED" w:rsidRDefault="00EA1391" w:rsidP="00585234">
            <w:pPr>
              <w:autoSpaceDE w:val="0"/>
              <w:autoSpaceDN w:val="0"/>
              <w:adjustRightInd w:val="0"/>
              <w:spacing w:before="120" w:after="120"/>
              <w:ind w:right="63"/>
              <w:jc w:val="both"/>
              <w:rPr>
                <w:rFonts w:ascii="Calibri" w:hAnsi="Calibri" w:cs="Calibri"/>
                <w:color w:val="000000"/>
              </w:rPr>
            </w:pPr>
          </w:p>
        </w:tc>
      </w:tr>
      <w:tr w:rsidR="00EA1391" w:rsidRPr="00A064ED" w14:paraId="364096E7" w14:textId="77777777" w:rsidTr="00585234">
        <w:tc>
          <w:tcPr>
            <w:tcW w:w="3595" w:type="dxa"/>
            <w:shd w:val="clear" w:color="auto" w:fill="auto"/>
            <w:vAlign w:val="center"/>
          </w:tcPr>
          <w:p w14:paraId="4A6B8EA4"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4-Topluma Hizmet Gelirleri</w:t>
            </w:r>
          </w:p>
        </w:tc>
        <w:tc>
          <w:tcPr>
            <w:tcW w:w="1135" w:type="dxa"/>
            <w:shd w:val="clear" w:color="auto" w:fill="auto"/>
          </w:tcPr>
          <w:p w14:paraId="1B4BFE53" w14:textId="77777777" w:rsidR="00EA1391" w:rsidRPr="00A064ED" w:rsidRDefault="00EA1391" w:rsidP="00585234">
            <w:pPr>
              <w:rPr>
                <w:rFonts w:ascii="Calibri" w:hAnsi="Calibri" w:cs="Calibri"/>
              </w:rPr>
            </w:pPr>
          </w:p>
        </w:tc>
        <w:tc>
          <w:tcPr>
            <w:tcW w:w="1580" w:type="dxa"/>
            <w:vMerge/>
            <w:shd w:val="clear" w:color="auto" w:fill="auto"/>
            <w:vAlign w:val="center"/>
          </w:tcPr>
          <w:p w14:paraId="4D687A56"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3C2A1A52" w14:textId="77777777" w:rsidR="00EA1391" w:rsidRPr="00A064ED" w:rsidRDefault="00EA1391" w:rsidP="00585234">
            <w:pPr>
              <w:jc w:val="both"/>
              <w:rPr>
                <w:rFonts w:ascii="Calibri" w:hAnsi="Calibri" w:cs="Calibri"/>
                <w:color w:val="000000"/>
              </w:rPr>
            </w:pPr>
          </w:p>
        </w:tc>
      </w:tr>
      <w:tr w:rsidR="00EA1391" w:rsidRPr="00A064ED" w14:paraId="68412876" w14:textId="77777777" w:rsidTr="00585234">
        <w:tc>
          <w:tcPr>
            <w:tcW w:w="3595" w:type="dxa"/>
            <w:shd w:val="clear" w:color="auto" w:fill="auto"/>
            <w:vAlign w:val="center"/>
          </w:tcPr>
          <w:p w14:paraId="66E9F0F6"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5-Bağışlar</w:t>
            </w:r>
          </w:p>
        </w:tc>
        <w:tc>
          <w:tcPr>
            <w:tcW w:w="1135" w:type="dxa"/>
            <w:shd w:val="clear" w:color="auto" w:fill="auto"/>
          </w:tcPr>
          <w:p w14:paraId="37CDED6D" w14:textId="77777777" w:rsidR="00EA1391" w:rsidRPr="00A064ED" w:rsidRDefault="00EA1391" w:rsidP="00585234">
            <w:pPr>
              <w:rPr>
                <w:rFonts w:ascii="Calibri" w:hAnsi="Calibri" w:cs="Calibri"/>
              </w:rPr>
            </w:pPr>
          </w:p>
        </w:tc>
        <w:tc>
          <w:tcPr>
            <w:tcW w:w="1580" w:type="dxa"/>
            <w:vMerge/>
            <w:shd w:val="clear" w:color="auto" w:fill="auto"/>
            <w:vAlign w:val="center"/>
          </w:tcPr>
          <w:p w14:paraId="721A4330"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74908B69" w14:textId="77777777" w:rsidR="00EA1391" w:rsidRPr="00A064ED" w:rsidRDefault="00EA1391" w:rsidP="00585234">
            <w:pPr>
              <w:jc w:val="both"/>
              <w:rPr>
                <w:rFonts w:ascii="Calibri" w:hAnsi="Calibri" w:cs="Calibri"/>
                <w:color w:val="000000"/>
              </w:rPr>
            </w:pPr>
          </w:p>
        </w:tc>
      </w:tr>
      <w:tr w:rsidR="00EA1391" w:rsidRPr="00A064ED" w14:paraId="7ACA3D58" w14:textId="77777777" w:rsidTr="00585234">
        <w:tc>
          <w:tcPr>
            <w:tcW w:w="3595" w:type="dxa"/>
            <w:shd w:val="clear" w:color="auto" w:fill="auto"/>
            <w:vAlign w:val="center"/>
          </w:tcPr>
          <w:p w14:paraId="26BA37AC"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6-Personel Giderleri</w:t>
            </w:r>
          </w:p>
        </w:tc>
        <w:tc>
          <w:tcPr>
            <w:tcW w:w="1135" w:type="dxa"/>
            <w:shd w:val="clear" w:color="auto" w:fill="auto"/>
          </w:tcPr>
          <w:p w14:paraId="50F67E2D" w14:textId="77777777" w:rsidR="00EA1391" w:rsidRPr="00A064ED" w:rsidRDefault="00EA1391" w:rsidP="00585234">
            <w:pPr>
              <w:rPr>
                <w:rFonts w:ascii="Calibri" w:hAnsi="Calibri" w:cs="Calibri"/>
              </w:rPr>
            </w:pPr>
          </w:p>
        </w:tc>
        <w:tc>
          <w:tcPr>
            <w:tcW w:w="1580" w:type="dxa"/>
            <w:vMerge/>
            <w:shd w:val="clear" w:color="auto" w:fill="auto"/>
            <w:vAlign w:val="center"/>
          </w:tcPr>
          <w:p w14:paraId="1B536322"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690EE092" w14:textId="77777777" w:rsidR="00EA1391" w:rsidRPr="00A064ED" w:rsidRDefault="00EA1391" w:rsidP="00585234">
            <w:pPr>
              <w:jc w:val="both"/>
              <w:rPr>
                <w:rFonts w:ascii="Calibri" w:hAnsi="Calibri" w:cs="Calibri"/>
                <w:color w:val="000000"/>
              </w:rPr>
            </w:pPr>
          </w:p>
        </w:tc>
      </w:tr>
      <w:tr w:rsidR="00EA1391" w:rsidRPr="00A064ED" w14:paraId="7A7AECAC" w14:textId="77777777" w:rsidTr="00585234">
        <w:tc>
          <w:tcPr>
            <w:tcW w:w="3595" w:type="dxa"/>
            <w:shd w:val="clear" w:color="auto" w:fill="auto"/>
            <w:vAlign w:val="center"/>
          </w:tcPr>
          <w:p w14:paraId="3BA03FEC"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7-Eğitim Giderleri</w:t>
            </w:r>
          </w:p>
        </w:tc>
        <w:tc>
          <w:tcPr>
            <w:tcW w:w="1135" w:type="dxa"/>
            <w:shd w:val="clear" w:color="auto" w:fill="auto"/>
          </w:tcPr>
          <w:p w14:paraId="0DC10A64" w14:textId="77777777" w:rsidR="00EA1391" w:rsidRPr="00A064ED" w:rsidRDefault="00EA1391" w:rsidP="00585234">
            <w:pPr>
              <w:rPr>
                <w:rFonts w:ascii="Calibri" w:hAnsi="Calibri" w:cs="Calibri"/>
              </w:rPr>
            </w:pPr>
          </w:p>
        </w:tc>
        <w:tc>
          <w:tcPr>
            <w:tcW w:w="1580" w:type="dxa"/>
            <w:vMerge/>
            <w:shd w:val="clear" w:color="auto" w:fill="auto"/>
            <w:vAlign w:val="center"/>
          </w:tcPr>
          <w:p w14:paraId="41B86702"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5A5498E8" w14:textId="77777777" w:rsidR="00EA1391" w:rsidRPr="00A064ED" w:rsidRDefault="00EA1391" w:rsidP="00585234">
            <w:pPr>
              <w:jc w:val="both"/>
              <w:rPr>
                <w:rFonts w:ascii="Calibri" w:hAnsi="Calibri" w:cs="Calibri"/>
                <w:color w:val="000000"/>
              </w:rPr>
            </w:pPr>
          </w:p>
        </w:tc>
      </w:tr>
      <w:tr w:rsidR="00EA1391" w:rsidRPr="00A064ED" w14:paraId="01EDEEC0" w14:textId="77777777" w:rsidTr="00585234">
        <w:tc>
          <w:tcPr>
            <w:tcW w:w="3595" w:type="dxa"/>
            <w:shd w:val="clear" w:color="auto" w:fill="auto"/>
            <w:vAlign w:val="center"/>
          </w:tcPr>
          <w:p w14:paraId="58D66E01"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8-Araştırma Giderleri</w:t>
            </w:r>
          </w:p>
        </w:tc>
        <w:tc>
          <w:tcPr>
            <w:tcW w:w="1135" w:type="dxa"/>
            <w:shd w:val="clear" w:color="auto" w:fill="auto"/>
          </w:tcPr>
          <w:p w14:paraId="35470F61" w14:textId="77777777" w:rsidR="00EA1391" w:rsidRPr="00A064ED" w:rsidRDefault="00EA1391" w:rsidP="00585234">
            <w:pPr>
              <w:rPr>
                <w:rFonts w:ascii="Calibri" w:hAnsi="Calibri" w:cs="Calibri"/>
              </w:rPr>
            </w:pPr>
          </w:p>
        </w:tc>
        <w:tc>
          <w:tcPr>
            <w:tcW w:w="1580" w:type="dxa"/>
            <w:vMerge/>
            <w:shd w:val="clear" w:color="auto" w:fill="auto"/>
            <w:vAlign w:val="center"/>
          </w:tcPr>
          <w:p w14:paraId="0225CF1D"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7F873AF6" w14:textId="77777777" w:rsidR="00EA1391" w:rsidRPr="00A064ED" w:rsidRDefault="00EA1391" w:rsidP="00585234">
            <w:pPr>
              <w:jc w:val="both"/>
              <w:rPr>
                <w:rFonts w:ascii="Calibri" w:hAnsi="Calibri" w:cs="Calibri"/>
                <w:color w:val="000000"/>
              </w:rPr>
            </w:pPr>
          </w:p>
        </w:tc>
      </w:tr>
      <w:tr w:rsidR="00EA1391" w:rsidRPr="00A064ED" w14:paraId="655D3148" w14:textId="77777777" w:rsidTr="00585234">
        <w:tc>
          <w:tcPr>
            <w:tcW w:w="3595" w:type="dxa"/>
            <w:shd w:val="clear" w:color="auto" w:fill="auto"/>
            <w:vAlign w:val="center"/>
          </w:tcPr>
          <w:p w14:paraId="1FECFE37"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9-Topluma Hizmet Giderleri</w:t>
            </w:r>
          </w:p>
        </w:tc>
        <w:tc>
          <w:tcPr>
            <w:tcW w:w="1135" w:type="dxa"/>
            <w:shd w:val="clear" w:color="auto" w:fill="auto"/>
          </w:tcPr>
          <w:p w14:paraId="61E13BE1" w14:textId="77777777" w:rsidR="00EA1391" w:rsidRPr="00A064ED" w:rsidRDefault="00EA1391" w:rsidP="00585234">
            <w:pPr>
              <w:rPr>
                <w:rFonts w:ascii="Calibri" w:hAnsi="Calibri" w:cs="Calibri"/>
              </w:rPr>
            </w:pPr>
          </w:p>
        </w:tc>
        <w:tc>
          <w:tcPr>
            <w:tcW w:w="1580" w:type="dxa"/>
            <w:vMerge/>
            <w:shd w:val="clear" w:color="auto" w:fill="auto"/>
            <w:vAlign w:val="center"/>
          </w:tcPr>
          <w:p w14:paraId="18C3048D"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0C925896" w14:textId="77777777" w:rsidR="00EA1391" w:rsidRPr="00A064ED" w:rsidRDefault="00EA1391" w:rsidP="00585234">
            <w:pPr>
              <w:jc w:val="both"/>
              <w:rPr>
                <w:rFonts w:ascii="Calibri" w:hAnsi="Calibri" w:cs="Calibri"/>
                <w:color w:val="000000"/>
              </w:rPr>
            </w:pPr>
          </w:p>
        </w:tc>
      </w:tr>
      <w:tr w:rsidR="00EA1391" w:rsidRPr="00A064ED" w14:paraId="175BB2A0" w14:textId="77777777" w:rsidTr="00585234">
        <w:tc>
          <w:tcPr>
            <w:tcW w:w="3595" w:type="dxa"/>
            <w:shd w:val="clear" w:color="auto" w:fill="auto"/>
            <w:vAlign w:val="center"/>
          </w:tcPr>
          <w:p w14:paraId="4338793D"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10-Yönetim Giderleri</w:t>
            </w:r>
          </w:p>
        </w:tc>
        <w:tc>
          <w:tcPr>
            <w:tcW w:w="1135" w:type="dxa"/>
            <w:shd w:val="clear" w:color="auto" w:fill="auto"/>
          </w:tcPr>
          <w:p w14:paraId="688FEA15" w14:textId="77777777" w:rsidR="00EA1391" w:rsidRPr="00A064ED" w:rsidRDefault="00EA1391" w:rsidP="00585234">
            <w:pPr>
              <w:rPr>
                <w:rFonts w:ascii="Calibri" w:hAnsi="Calibri" w:cs="Calibri"/>
              </w:rPr>
            </w:pPr>
          </w:p>
        </w:tc>
        <w:tc>
          <w:tcPr>
            <w:tcW w:w="1580" w:type="dxa"/>
            <w:vMerge/>
            <w:shd w:val="clear" w:color="auto" w:fill="auto"/>
            <w:vAlign w:val="center"/>
          </w:tcPr>
          <w:p w14:paraId="7414080F"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3F861EE3" w14:textId="77777777" w:rsidR="00EA1391" w:rsidRPr="00A064ED" w:rsidRDefault="00EA1391" w:rsidP="00585234">
            <w:pPr>
              <w:jc w:val="both"/>
              <w:rPr>
                <w:rFonts w:ascii="Calibri" w:hAnsi="Calibri" w:cs="Calibri"/>
                <w:color w:val="000000"/>
              </w:rPr>
            </w:pPr>
          </w:p>
        </w:tc>
      </w:tr>
      <w:tr w:rsidR="00EA1391" w:rsidRPr="00A064ED" w14:paraId="5E384B4B" w14:textId="77777777" w:rsidTr="00585234">
        <w:trPr>
          <w:trHeight w:val="453"/>
        </w:trPr>
        <w:tc>
          <w:tcPr>
            <w:tcW w:w="3595" w:type="dxa"/>
            <w:shd w:val="clear" w:color="auto" w:fill="auto"/>
            <w:vAlign w:val="center"/>
          </w:tcPr>
          <w:p w14:paraId="33E05488" w14:textId="77777777" w:rsidR="00EA1391" w:rsidRPr="00A064ED" w:rsidRDefault="00EA1391" w:rsidP="00585234">
            <w:pPr>
              <w:jc w:val="both"/>
              <w:rPr>
                <w:rFonts w:ascii="Calibri" w:hAnsi="Calibri" w:cs="Calibri"/>
                <w:color w:val="000000"/>
              </w:rPr>
            </w:pPr>
            <w:r w:rsidRPr="00A064ED">
              <w:rPr>
                <w:rFonts w:ascii="Calibri" w:hAnsi="Calibri" w:cs="Calibri"/>
                <w:color w:val="000000"/>
              </w:rPr>
              <w:t>11-Yatırım Giderleri</w:t>
            </w:r>
          </w:p>
        </w:tc>
        <w:tc>
          <w:tcPr>
            <w:tcW w:w="1135" w:type="dxa"/>
            <w:shd w:val="clear" w:color="auto" w:fill="auto"/>
          </w:tcPr>
          <w:p w14:paraId="4017A5EB" w14:textId="77777777" w:rsidR="00EA1391" w:rsidRPr="00A064ED" w:rsidRDefault="00EA1391" w:rsidP="00585234">
            <w:pPr>
              <w:rPr>
                <w:rFonts w:ascii="Calibri" w:hAnsi="Calibri" w:cs="Calibri"/>
              </w:rPr>
            </w:pPr>
          </w:p>
        </w:tc>
        <w:tc>
          <w:tcPr>
            <w:tcW w:w="1580" w:type="dxa"/>
            <w:vMerge/>
            <w:shd w:val="clear" w:color="auto" w:fill="auto"/>
            <w:vAlign w:val="center"/>
          </w:tcPr>
          <w:p w14:paraId="66451145" w14:textId="77777777" w:rsidR="00EA1391" w:rsidRPr="00A064ED" w:rsidRDefault="00EA1391" w:rsidP="00585234">
            <w:pPr>
              <w:jc w:val="center"/>
              <w:rPr>
                <w:rFonts w:ascii="Calibri" w:hAnsi="Calibri" w:cs="Calibri"/>
                <w:b/>
              </w:rPr>
            </w:pPr>
          </w:p>
        </w:tc>
        <w:tc>
          <w:tcPr>
            <w:tcW w:w="3324" w:type="dxa"/>
            <w:vMerge/>
            <w:shd w:val="clear" w:color="auto" w:fill="auto"/>
            <w:vAlign w:val="center"/>
          </w:tcPr>
          <w:p w14:paraId="02B4694C" w14:textId="77777777" w:rsidR="00EA1391" w:rsidRPr="00A064ED" w:rsidRDefault="00EA1391" w:rsidP="00585234">
            <w:pPr>
              <w:jc w:val="both"/>
              <w:rPr>
                <w:rFonts w:ascii="Calibri" w:hAnsi="Calibri" w:cs="Calibri"/>
                <w:color w:val="000000"/>
              </w:rPr>
            </w:pPr>
          </w:p>
        </w:tc>
      </w:tr>
    </w:tbl>
    <w:p w14:paraId="30AD6F6A" w14:textId="77777777" w:rsidR="00EA1391" w:rsidRDefault="00EA1391" w:rsidP="00EA1391">
      <w:pPr>
        <w:jc w:val="both"/>
        <w:rPr>
          <w:sz w:val="18"/>
          <w:szCs w:val="22"/>
        </w:rPr>
      </w:pPr>
    </w:p>
    <w:p w14:paraId="0905A9B6" w14:textId="77777777" w:rsidR="007C0E2C" w:rsidRDefault="007C0E2C" w:rsidP="00864A71">
      <w:pPr>
        <w:jc w:val="both"/>
        <w:rPr>
          <w:rFonts w:cstheme="minorHAnsi"/>
          <w:b/>
          <w:sz w:val="16"/>
          <w:szCs w:val="16"/>
          <w:lang w:eastAsia="tr-TR"/>
        </w:rPr>
      </w:pPr>
    </w:p>
    <w:p w14:paraId="63C30D28" w14:textId="77777777" w:rsidR="007C0E2C" w:rsidRDefault="007C0E2C" w:rsidP="00864A71">
      <w:pPr>
        <w:jc w:val="both"/>
        <w:rPr>
          <w:rFonts w:cstheme="minorHAnsi"/>
          <w:b/>
          <w:sz w:val="16"/>
          <w:szCs w:val="16"/>
          <w:lang w:eastAsia="tr-TR"/>
        </w:rPr>
      </w:pPr>
    </w:p>
    <w:p w14:paraId="1FC17BCD" w14:textId="77777777" w:rsidR="0052252A" w:rsidRDefault="0052252A" w:rsidP="00826061">
      <w:pPr>
        <w:jc w:val="center"/>
        <w:rPr>
          <w:b/>
          <w:color w:val="632423" w:themeColor="accent2" w:themeShade="80"/>
          <w:sz w:val="32"/>
          <w:szCs w:val="32"/>
        </w:rPr>
      </w:pPr>
    </w:p>
    <w:p w14:paraId="34F869DD" w14:textId="77777777" w:rsidR="0052252A" w:rsidRDefault="0052252A" w:rsidP="00826061">
      <w:pPr>
        <w:jc w:val="center"/>
        <w:rPr>
          <w:b/>
          <w:color w:val="632423" w:themeColor="accent2" w:themeShade="80"/>
          <w:sz w:val="32"/>
          <w:szCs w:val="32"/>
        </w:rPr>
      </w:pPr>
    </w:p>
    <w:p w14:paraId="39D35215" w14:textId="77777777" w:rsidR="0052252A" w:rsidRDefault="0052252A" w:rsidP="00826061">
      <w:pPr>
        <w:jc w:val="center"/>
        <w:rPr>
          <w:b/>
          <w:color w:val="632423" w:themeColor="accent2" w:themeShade="80"/>
          <w:sz w:val="32"/>
          <w:szCs w:val="32"/>
        </w:rPr>
      </w:pPr>
    </w:p>
    <w:p w14:paraId="0FE0466C" w14:textId="77777777" w:rsidR="0052252A" w:rsidRDefault="0052252A" w:rsidP="00826061">
      <w:pPr>
        <w:jc w:val="center"/>
        <w:rPr>
          <w:b/>
          <w:color w:val="632423" w:themeColor="accent2" w:themeShade="80"/>
          <w:sz w:val="32"/>
          <w:szCs w:val="32"/>
        </w:rPr>
      </w:pPr>
    </w:p>
    <w:p w14:paraId="3AFC2C08" w14:textId="77777777" w:rsidR="0052252A" w:rsidRDefault="0052252A" w:rsidP="00826061">
      <w:pPr>
        <w:jc w:val="center"/>
        <w:rPr>
          <w:b/>
          <w:color w:val="632423" w:themeColor="accent2" w:themeShade="80"/>
          <w:sz w:val="32"/>
          <w:szCs w:val="32"/>
        </w:rPr>
      </w:pPr>
    </w:p>
    <w:p w14:paraId="317FE786" w14:textId="77777777" w:rsidR="0052252A" w:rsidRDefault="0052252A" w:rsidP="00826061">
      <w:pPr>
        <w:jc w:val="center"/>
        <w:rPr>
          <w:b/>
          <w:color w:val="632423" w:themeColor="accent2" w:themeShade="80"/>
          <w:sz w:val="32"/>
          <w:szCs w:val="32"/>
        </w:rPr>
      </w:pPr>
    </w:p>
    <w:p w14:paraId="306CBE41" w14:textId="77777777" w:rsidR="0052252A" w:rsidRDefault="0052252A" w:rsidP="00826061">
      <w:pPr>
        <w:jc w:val="center"/>
        <w:rPr>
          <w:b/>
          <w:color w:val="632423" w:themeColor="accent2" w:themeShade="80"/>
          <w:sz w:val="32"/>
          <w:szCs w:val="32"/>
        </w:rPr>
      </w:pPr>
    </w:p>
    <w:p w14:paraId="43EBFD28" w14:textId="77777777" w:rsidR="0052252A" w:rsidRDefault="0052252A" w:rsidP="00826061">
      <w:pPr>
        <w:jc w:val="center"/>
        <w:rPr>
          <w:b/>
          <w:color w:val="632423" w:themeColor="accent2" w:themeShade="80"/>
          <w:sz w:val="32"/>
          <w:szCs w:val="32"/>
        </w:rPr>
      </w:pPr>
    </w:p>
    <w:p w14:paraId="4913E2BA" w14:textId="77777777" w:rsidR="0052252A" w:rsidRDefault="0052252A" w:rsidP="00826061">
      <w:pPr>
        <w:jc w:val="center"/>
        <w:rPr>
          <w:b/>
          <w:color w:val="632423" w:themeColor="accent2" w:themeShade="80"/>
          <w:sz w:val="32"/>
          <w:szCs w:val="32"/>
        </w:rPr>
      </w:pPr>
    </w:p>
    <w:p w14:paraId="125432E5" w14:textId="77777777" w:rsidR="0052252A" w:rsidRDefault="0052252A" w:rsidP="00826061">
      <w:pPr>
        <w:jc w:val="center"/>
        <w:rPr>
          <w:b/>
          <w:color w:val="632423" w:themeColor="accent2" w:themeShade="80"/>
          <w:sz w:val="32"/>
          <w:szCs w:val="32"/>
        </w:rPr>
      </w:pPr>
    </w:p>
    <w:p w14:paraId="2CB6B402" w14:textId="77777777" w:rsidR="0052252A" w:rsidRDefault="0052252A" w:rsidP="00826061">
      <w:pPr>
        <w:jc w:val="center"/>
        <w:rPr>
          <w:b/>
          <w:color w:val="632423" w:themeColor="accent2" w:themeShade="80"/>
          <w:sz w:val="32"/>
          <w:szCs w:val="32"/>
        </w:rPr>
      </w:pPr>
    </w:p>
    <w:p w14:paraId="73F8714F" w14:textId="77777777" w:rsidR="0052252A" w:rsidRDefault="0052252A" w:rsidP="00826061">
      <w:pPr>
        <w:jc w:val="center"/>
        <w:rPr>
          <w:b/>
          <w:color w:val="632423" w:themeColor="accent2" w:themeShade="80"/>
          <w:sz w:val="32"/>
          <w:szCs w:val="32"/>
        </w:rPr>
      </w:pPr>
    </w:p>
    <w:p w14:paraId="5634A68C" w14:textId="53836CF9" w:rsidR="00826061" w:rsidRDefault="00826061" w:rsidP="001C488C">
      <w:pPr>
        <w:spacing w:after="0" w:line="240" w:lineRule="auto"/>
        <w:jc w:val="center"/>
        <w:rPr>
          <w:b/>
          <w:color w:val="632423" w:themeColor="accent2" w:themeShade="80"/>
          <w:sz w:val="32"/>
          <w:szCs w:val="32"/>
        </w:rPr>
      </w:pPr>
      <w:r w:rsidRPr="00A56D0C">
        <w:rPr>
          <w:b/>
          <w:color w:val="632423" w:themeColor="accent2" w:themeShade="80"/>
          <w:sz w:val="32"/>
          <w:szCs w:val="32"/>
        </w:rPr>
        <w:lastRenderedPageBreak/>
        <w:t>Birim Kalite Komisyonu Üyeleri</w:t>
      </w:r>
    </w:p>
    <w:p w14:paraId="3CE63E0C" w14:textId="77777777" w:rsidR="00826061" w:rsidRDefault="00826061" w:rsidP="001C488C">
      <w:pPr>
        <w:spacing w:after="0" w:line="240" w:lineRule="auto"/>
        <w:jc w:val="center"/>
        <w:rPr>
          <w:b/>
          <w:color w:val="632423" w:themeColor="accent2" w:themeShade="80"/>
          <w:sz w:val="32"/>
          <w:szCs w:val="32"/>
        </w:rPr>
      </w:pPr>
      <w:r>
        <w:rPr>
          <w:b/>
          <w:color w:val="632423" w:themeColor="accent2" w:themeShade="80"/>
          <w:sz w:val="32"/>
          <w:szCs w:val="32"/>
        </w:rPr>
        <w:t>İmza Tutanağı</w:t>
      </w:r>
    </w:p>
    <w:tbl>
      <w:tblPr>
        <w:tblStyle w:val="TabloKlavuzu"/>
        <w:tblW w:w="0" w:type="auto"/>
        <w:tblLook w:val="04A0" w:firstRow="1" w:lastRow="0" w:firstColumn="1" w:lastColumn="0" w:noHBand="0" w:noVBand="1"/>
      </w:tblPr>
      <w:tblGrid>
        <w:gridCol w:w="4673"/>
        <w:gridCol w:w="4673"/>
      </w:tblGrid>
      <w:tr w:rsidR="00826061" w14:paraId="025CED94" w14:textId="77777777" w:rsidTr="00152551">
        <w:trPr>
          <w:trHeight w:val="1701"/>
        </w:trPr>
        <w:tc>
          <w:tcPr>
            <w:tcW w:w="9346" w:type="dxa"/>
            <w:gridSpan w:val="2"/>
            <w:tcBorders>
              <w:top w:val="nil"/>
              <w:left w:val="nil"/>
              <w:bottom w:val="nil"/>
              <w:right w:val="nil"/>
            </w:tcBorders>
          </w:tcPr>
          <w:p w14:paraId="36BF0089" w14:textId="77777777" w:rsidR="001C488C" w:rsidRDefault="001C488C" w:rsidP="00152551">
            <w:pPr>
              <w:jc w:val="center"/>
              <w:rPr>
                <w:rFonts w:asciiTheme="minorHAnsi" w:hAnsiTheme="minorHAnsi"/>
                <w:color w:val="632423" w:themeColor="accent2" w:themeShade="80"/>
                <w:sz w:val="32"/>
                <w:szCs w:val="32"/>
              </w:rPr>
            </w:pPr>
          </w:p>
          <w:p w14:paraId="2B15EC83" w14:textId="7755EF01" w:rsidR="00826061" w:rsidRDefault="00826061" w:rsidP="00152551">
            <w:pPr>
              <w:jc w:val="center"/>
              <w:rPr>
                <w:rFonts w:asciiTheme="minorHAnsi" w:hAnsiTheme="minorHAnsi"/>
                <w:color w:val="632423" w:themeColor="accent2" w:themeShade="80"/>
                <w:sz w:val="32"/>
                <w:szCs w:val="32"/>
              </w:rPr>
            </w:pPr>
            <w:r w:rsidRPr="00A96E7A">
              <w:rPr>
                <w:rFonts w:asciiTheme="minorHAnsi" w:hAnsiTheme="minorHAnsi"/>
                <w:color w:val="632423" w:themeColor="accent2" w:themeShade="80"/>
                <w:sz w:val="32"/>
                <w:szCs w:val="32"/>
              </w:rPr>
              <w:t>Prof. Burcu Karabey</w:t>
            </w:r>
          </w:p>
          <w:p w14:paraId="031F1B1C" w14:textId="77777777" w:rsidR="00826061" w:rsidRPr="00A96E7A" w:rsidRDefault="00826061" w:rsidP="00152551">
            <w:pPr>
              <w:jc w:val="center"/>
              <w:rPr>
                <w:rFonts w:asciiTheme="minorHAnsi" w:hAnsiTheme="minorHAnsi"/>
                <w:color w:val="632423" w:themeColor="accent2" w:themeShade="80"/>
                <w:sz w:val="32"/>
                <w:szCs w:val="32"/>
              </w:rPr>
            </w:pPr>
            <w:r>
              <w:rPr>
                <w:rFonts w:asciiTheme="minorHAnsi" w:hAnsiTheme="minorHAnsi"/>
                <w:color w:val="632423" w:themeColor="accent2" w:themeShade="80"/>
                <w:sz w:val="32"/>
                <w:szCs w:val="32"/>
              </w:rPr>
              <w:t xml:space="preserve"> (Yönetim Liderlik Sorumlusu)</w:t>
            </w:r>
          </w:p>
          <w:p w14:paraId="5527657B" w14:textId="77777777" w:rsidR="00826061" w:rsidRDefault="00826061" w:rsidP="00152551">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Başkan </w:t>
            </w:r>
          </w:p>
          <w:p w14:paraId="045254EC" w14:textId="7241A2CB" w:rsidR="00992709" w:rsidRDefault="00992709" w:rsidP="00152551">
            <w:pPr>
              <w:jc w:val="center"/>
              <w:rPr>
                <w:rFonts w:asciiTheme="minorHAnsi" w:hAnsiTheme="minorHAnsi"/>
                <w:b/>
                <w:color w:val="632423" w:themeColor="accent2" w:themeShade="80"/>
                <w:sz w:val="32"/>
                <w:szCs w:val="32"/>
              </w:rPr>
            </w:pPr>
          </w:p>
          <w:p w14:paraId="2226E053" w14:textId="6A6A5F71" w:rsidR="00992709" w:rsidRDefault="00992709" w:rsidP="00152551">
            <w:pPr>
              <w:jc w:val="center"/>
              <w:rPr>
                <w:rFonts w:asciiTheme="minorHAnsi" w:hAnsiTheme="minorHAnsi"/>
                <w:color w:val="632423" w:themeColor="accent2" w:themeShade="80"/>
                <w:sz w:val="32"/>
                <w:szCs w:val="32"/>
              </w:rPr>
            </w:pPr>
            <w:r w:rsidRPr="00992709">
              <w:rPr>
                <w:rFonts w:asciiTheme="minorHAnsi" w:hAnsiTheme="minorHAnsi"/>
                <w:color w:val="632423" w:themeColor="accent2" w:themeShade="80"/>
                <w:sz w:val="32"/>
                <w:szCs w:val="32"/>
              </w:rPr>
              <w:t xml:space="preserve">Prof. Musa Köksal </w:t>
            </w:r>
          </w:p>
          <w:p w14:paraId="0DDC581B" w14:textId="6174FD9B" w:rsidR="00992709" w:rsidRPr="00992709" w:rsidRDefault="00992709" w:rsidP="00152551">
            <w:pPr>
              <w:jc w:val="center"/>
              <w:rPr>
                <w:rFonts w:asciiTheme="minorHAnsi" w:hAnsiTheme="minorHAnsi"/>
                <w:color w:val="632423" w:themeColor="accent2" w:themeShade="80"/>
                <w:sz w:val="32"/>
                <w:szCs w:val="32"/>
              </w:rPr>
            </w:pPr>
            <w:r>
              <w:rPr>
                <w:rFonts w:asciiTheme="minorHAnsi" w:hAnsiTheme="minorHAnsi"/>
                <w:color w:val="632423" w:themeColor="accent2" w:themeShade="80"/>
                <w:sz w:val="32"/>
                <w:szCs w:val="32"/>
              </w:rPr>
              <w:t>Dekan Yardımcısı</w:t>
            </w:r>
          </w:p>
          <w:p w14:paraId="53F27D16" w14:textId="115630B9" w:rsidR="00992709" w:rsidRDefault="00992709" w:rsidP="00152551">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p w14:paraId="3297D50B" w14:textId="625D8D4F" w:rsidR="00992709" w:rsidRDefault="00992709" w:rsidP="00152551">
            <w:pPr>
              <w:jc w:val="center"/>
              <w:rPr>
                <w:rFonts w:asciiTheme="minorHAnsi" w:hAnsiTheme="minorHAnsi"/>
                <w:b/>
                <w:color w:val="632423" w:themeColor="accent2" w:themeShade="80"/>
                <w:sz w:val="32"/>
                <w:szCs w:val="32"/>
              </w:rPr>
            </w:pPr>
          </w:p>
          <w:p w14:paraId="5ABCC07A" w14:textId="3F80A276" w:rsidR="00992709" w:rsidRDefault="00992709" w:rsidP="00992709">
            <w:pPr>
              <w:ind w:left="35"/>
              <w:rPr>
                <w:rFonts w:asciiTheme="minorHAnsi" w:hAnsiTheme="minorHAnsi"/>
                <w:sz w:val="32"/>
                <w:szCs w:val="32"/>
              </w:rPr>
            </w:pPr>
            <w:r>
              <w:rPr>
                <w:rFonts w:asciiTheme="minorHAnsi" w:hAnsiTheme="minorHAnsi"/>
                <w:sz w:val="32"/>
                <w:szCs w:val="32"/>
              </w:rPr>
              <w:t xml:space="preserve">                                             Gülnur Yılmaz Ceviz</w:t>
            </w:r>
          </w:p>
          <w:p w14:paraId="1630EA08" w14:textId="12D2A8AE" w:rsidR="00992709" w:rsidRDefault="00992709" w:rsidP="00992709">
            <w:pPr>
              <w:ind w:left="35"/>
              <w:rPr>
                <w:rFonts w:asciiTheme="minorHAnsi" w:hAnsiTheme="minorHAnsi"/>
                <w:b/>
                <w:color w:val="632423" w:themeColor="accent2" w:themeShade="80"/>
                <w:sz w:val="32"/>
                <w:szCs w:val="32"/>
              </w:rPr>
            </w:pPr>
            <w:r>
              <w:rPr>
                <w:rFonts w:asciiTheme="minorHAnsi" w:hAnsiTheme="minorHAnsi"/>
                <w:sz w:val="32"/>
                <w:szCs w:val="32"/>
              </w:rPr>
              <w:t xml:space="preserve">                                              Fakülte Sekreteri</w:t>
            </w:r>
          </w:p>
          <w:p w14:paraId="6D8EE2FC" w14:textId="54BCC2EF" w:rsidR="00992709" w:rsidRDefault="00992709" w:rsidP="00992709">
            <w:pP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                                                           Üye</w:t>
            </w:r>
          </w:p>
          <w:p w14:paraId="3EE4ADB1" w14:textId="77777777" w:rsidR="00992709" w:rsidRDefault="00992709" w:rsidP="00152551">
            <w:pPr>
              <w:jc w:val="center"/>
              <w:rPr>
                <w:rFonts w:asciiTheme="minorHAnsi" w:hAnsiTheme="minorHAnsi"/>
                <w:b/>
                <w:color w:val="632423" w:themeColor="accent2" w:themeShade="80"/>
                <w:sz w:val="32"/>
                <w:szCs w:val="32"/>
              </w:rPr>
            </w:pPr>
          </w:p>
          <w:p w14:paraId="5B5FB984" w14:textId="19892F34" w:rsidR="00992709" w:rsidRDefault="00992709" w:rsidP="00152551">
            <w:pPr>
              <w:jc w:val="center"/>
              <w:rPr>
                <w:rFonts w:asciiTheme="minorHAnsi" w:hAnsiTheme="minorHAnsi"/>
                <w:b/>
                <w:color w:val="632423" w:themeColor="accent2" w:themeShade="80"/>
                <w:sz w:val="32"/>
                <w:szCs w:val="32"/>
              </w:rPr>
            </w:pPr>
          </w:p>
        </w:tc>
      </w:tr>
      <w:tr w:rsidR="00826061" w14:paraId="269C97F8" w14:textId="77777777" w:rsidTr="00152551">
        <w:trPr>
          <w:trHeight w:val="2835"/>
        </w:trPr>
        <w:tc>
          <w:tcPr>
            <w:tcW w:w="4673" w:type="dxa"/>
            <w:tcBorders>
              <w:top w:val="nil"/>
              <w:left w:val="nil"/>
              <w:bottom w:val="nil"/>
              <w:right w:val="nil"/>
            </w:tcBorders>
          </w:tcPr>
          <w:p w14:paraId="4212EB1B" w14:textId="77777777" w:rsidR="00826061" w:rsidRDefault="00826061" w:rsidP="00152551">
            <w:pPr>
              <w:jc w:val="center"/>
              <w:rPr>
                <w:rFonts w:asciiTheme="minorHAnsi" w:hAnsiTheme="minorHAnsi"/>
                <w:color w:val="632423" w:themeColor="accent2" w:themeShade="80"/>
                <w:sz w:val="32"/>
                <w:szCs w:val="32"/>
              </w:rPr>
            </w:pPr>
            <w:proofErr w:type="spellStart"/>
            <w:r w:rsidRPr="00A96E7A">
              <w:rPr>
                <w:rFonts w:asciiTheme="minorHAnsi" w:hAnsiTheme="minorHAnsi"/>
                <w:color w:val="632423" w:themeColor="accent2" w:themeShade="80"/>
                <w:sz w:val="32"/>
                <w:szCs w:val="32"/>
              </w:rPr>
              <w:t>Doç.Canan</w:t>
            </w:r>
            <w:proofErr w:type="spellEnd"/>
            <w:r w:rsidRPr="00A96E7A">
              <w:rPr>
                <w:rFonts w:asciiTheme="minorHAnsi" w:hAnsiTheme="minorHAnsi"/>
                <w:color w:val="632423" w:themeColor="accent2" w:themeShade="80"/>
                <w:sz w:val="32"/>
                <w:szCs w:val="32"/>
              </w:rPr>
              <w:t xml:space="preserve"> </w:t>
            </w:r>
            <w:proofErr w:type="spellStart"/>
            <w:r w:rsidRPr="00A96E7A">
              <w:rPr>
                <w:rFonts w:asciiTheme="minorHAnsi" w:hAnsiTheme="minorHAnsi"/>
                <w:color w:val="632423" w:themeColor="accent2" w:themeShade="80"/>
                <w:sz w:val="32"/>
                <w:szCs w:val="32"/>
              </w:rPr>
              <w:t>Zongür</w:t>
            </w:r>
            <w:proofErr w:type="spellEnd"/>
            <w:r w:rsidRPr="00A96E7A">
              <w:rPr>
                <w:rFonts w:asciiTheme="minorHAnsi" w:hAnsiTheme="minorHAnsi"/>
                <w:color w:val="632423" w:themeColor="accent2" w:themeShade="80"/>
                <w:sz w:val="32"/>
                <w:szCs w:val="32"/>
              </w:rPr>
              <w:t xml:space="preserve"> </w:t>
            </w:r>
            <w:r>
              <w:rPr>
                <w:rFonts w:asciiTheme="minorHAnsi" w:hAnsiTheme="minorHAnsi"/>
                <w:color w:val="632423" w:themeColor="accent2" w:themeShade="80"/>
                <w:sz w:val="32"/>
                <w:szCs w:val="32"/>
              </w:rPr>
              <w:t xml:space="preserve"> </w:t>
            </w:r>
          </w:p>
          <w:p w14:paraId="6AD24852" w14:textId="77777777" w:rsidR="00826061" w:rsidRPr="00A96E7A" w:rsidRDefault="00826061" w:rsidP="00152551">
            <w:pPr>
              <w:jc w:val="center"/>
              <w:rPr>
                <w:rFonts w:asciiTheme="minorHAnsi" w:hAnsiTheme="minorHAnsi"/>
                <w:color w:val="632423" w:themeColor="accent2" w:themeShade="80"/>
                <w:sz w:val="32"/>
                <w:szCs w:val="32"/>
              </w:rPr>
            </w:pPr>
            <w:r>
              <w:rPr>
                <w:rFonts w:asciiTheme="minorHAnsi" w:hAnsiTheme="minorHAnsi"/>
                <w:color w:val="632423" w:themeColor="accent2" w:themeShade="80"/>
                <w:sz w:val="32"/>
                <w:szCs w:val="32"/>
              </w:rPr>
              <w:t>(Toplumsal Katkı Sorumlusu)</w:t>
            </w:r>
          </w:p>
          <w:p w14:paraId="202D56A5" w14:textId="77777777" w:rsidR="00826061" w:rsidRDefault="00826061" w:rsidP="00152551">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p w14:paraId="0661BE4E" w14:textId="77777777" w:rsidR="00826061" w:rsidRPr="00A96E7A" w:rsidRDefault="00826061" w:rsidP="00152551">
            <w:pPr>
              <w:rPr>
                <w:rFonts w:asciiTheme="minorHAnsi" w:hAnsiTheme="minorHAnsi"/>
                <w:sz w:val="32"/>
                <w:szCs w:val="32"/>
              </w:rPr>
            </w:pPr>
          </w:p>
          <w:p w14:paraId="50511FDD" w14:textId="63F6DB3E" w:rsidR="00826061" w:rsidRDefault="00826061" w:rsidP="00152551">
            <w:pPr>
              <w:rPr>
                <w:rFonts w:asciiTheme="minorHAnsi" w:hAnsiTheme="minorHAnsi"/>
                <w:color w:val="632423" w:themeColor="accent2" w:themeShade="80"/>
                <w:sz w:val="32"/>
                <w:szCs w:val="32"/>
              </w:rPr>
            </w:pPr>
            <w:r>
              <w:rPr>
                <w:rFonts w:asciiTheme="minorHAnsi" w:hAnsiTheme="minorHAnsi"/>
                <w:color w:val="632423" w:themeColor="accent2" w:themeShade="80"/>
                <w:sz w:val="32"/>
                <w:szCs w:val="32"/>
              </w:rPr>
              <w:t xml:space="preserve">             </w:t>
            </w:r>
          </w:p>
          <w:p w14:paraId="4DC28CBE" w14:textId="77777777" w:rsidR="00826061" w:rsidRDefault="00826061" w:rsidP="00152551">
            <w:pPr>
              <w:rPr>
                <w:rFonts w:asciiTheme="minorHAnsi" w:hAnsiTheme="minorHAnsi"/>
                <w:sz w:val="32"/>
                <w:szCs w:val="32"/>
              </w:rPr>
            </w:pPr>
            <w:r>
              <w:rPr>
                <w:rFonts w:asciiTheme="minorHAnsi" w:hAnsiTheme="minorHAnsi"/>
                <w:color w:val="632423" w:themeColor="accent2" w:themeShade="80"/>
                <w:sz w:val="32"/>
                <w:szCs w:val="32"/>
              </w:rPr>
              <w:t xml:space="preserve">             </w:t>
            </w:r>
            <w:r w:rsidRPr="00A96E7A">
              <w:rPr>
                <w:rFonts w:asciiTheme="minorHAnsi" w:hAnsiTheme="minorHAnsi"/>
                <w:color w:val="632423" w:themeColor="accent2" w:themeShade="80"/>
                <w:sz w:val="32"/>
                <w:szCs w:val="32"/>
              </w:rPr>
              <w:t>Doç. Ayşe Canbolat</w:t>
            </w:r>
            <w:r>
              <w:rPr>
                <w:rFonts w:asciiTheme="minorHAnsi" w:hAnsiTheme="minorHAnsi"/>
                <w:sz w:val="32"/>
                <w:szCs w:val="32"/>
              </w:rPr>
              <w:t xml:space="preserve"> (Eğitim-Öğretim Sorumlusu)</w:t>
            </w:r>
          </w:p>
          <w:p w14:paraId="3BBF0D6C" w14:textId="6499E813" w:rsidR="00747D86" w:rsidRDefault="00747D86" w:rsidP="00747D8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Üye                                               </w:t>
            </w:r>
          </w:p>
          <w:p w14:paraId="53402EFC" w14:textId="748C8476" w:rsidR="00747D86" w:rsidRPr="00A96E7A" w:rsidRDefault="00747D86" w:rsidP="00152551">
            <w:pPr>
              <w:rPr>
                <w:rFonts w:asciiTheme="minorHAnsi" w:hAnsiTheme="minorHAnsi"/>
                <w:sz w:val="32"/>
                <w:szCs w:val="32"/>
              </w:rPr>
            </w:pPr>
          </w:p>
        </w:tc>
        <w:tc>
          <w:tcPr>
            <w:tcW w:w="4673" w:type="dxa"/>
            <w:tcBorders>
              <w:top w:val="nil"/>
              <w:left w:val="nil"/>
              <w:bottom w:val="nil"/>
              <w:right w:val="nil"/>
            </w:tcBorders>
          </w:tcPr>
          <w:p w14:paraId="6057613F" w14:textId="77777777" w:rsidR="00826061" w:rsidRDefault="00826061" w:rsidP="00152551">
            <w:pPr>
              <w:jc w:val="center"/>
              <w:rPr>
                <w:rFonts w:asciiTheme="minorHAnsi" w:hAnsiTheme="minorHAnsi"/>
                <w:color w:val="632423" w:themeColor="accent2" w:themeShade="80"/>
                <w:sz w:val="32"/>
                <w:szCs w:val="32"/>
              </w:rPr>
            </w:pPr>
            <w:r w:rsidRPr="00A96E7A">
              <w:rPr>
                <w:rFonts w:asciiTheme="minorHAnsi" w:hAnsiTheme="minorHAnsi"/>
                <w:color w:val="632423" w:themeColor="accent2" w:themeShade="80"/>
                <w:sz w:val="32"/>
                <w:szCs w:val="32"/>
              </w:rPr>
              <w:t xml:space="preserve">Doç. Filiz Çevik   </w:t>
            </w:r>
          </w:p>
          <w:p w14:paraId="133A96B7" w14:textId="77777777" w:rsidR="00826061" w:rsidRDefault="00826061" w:rsidP="00152551">
            <w:pPr>
              <w:jc w:val="center"/>
              <w:rPr>
                <w:rFonts w:asciiTheme="minorHAnsi" w:hAnsiTheme="minorHAnsi"/>
                <w:b/>
                <w:color w:val="632423" w:themeColor="accent2" w:themeShade="80"/>
                <w:sz w:val="32"/>
                <w:szCs w:val="32"/>
              </w:rPr>
            </w:pPr>
            <w:r>
              <w:rPr>
                <w:rFonts w:asciiTheme="minorHAnsi" w:hAnsiTheme="minorHAnsi"/>
                <w:color w:val="632423" w:themeColor="accent2" w:themeShade="80"/>
                <w:sz w:val="32"/>
                <w:szCs w:val="32"/>
              </w:rPr>
              <w:t>(Eğitim-Öğretim Sorumlusu)</w:t>
            </w:r>
            <w:r w:rsidRPr="00A96E7A">
              <w:rPr>
                <w:rFonts w:asciiTheme="minorHAnsi" w:hAnsiTheme="minorHAnsi"/>
                <w:color w:val="632423" w:themeColor="accent2" w:themeShade="80"/>
                <w:sz w:val="32"/>
                <w:szCs w:val="32"/>
              </w:rPr>
              <w:t xml:space="preserve">                         </w:t>
            </w:r>
          </w:p>
          <w:p w14:paraId="49B4A260" w14:textId="77777777" w:rsidR="00826061" w:rsidRDefault="00826061" w:rsidP="00152551">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p w14:paraId="51A13559" w14:textId="1E28EBFC" w:rsidR="00826061" w:rsidRDefault="00826061" w:rsidP="00747D86">
            <w:pPr>
              <w:rPr>
                <w:rFonts w:asciiTheme="minorHAnsi" w:hAnsiTheme="minorHAnsi"/>
                <w:sz w:val="32"/>
                <w:szCs w:val="32"/>
              </w:rPr>
            </w:pPr>
            <w:r>
              <w:rPr>
                <w:rFonts w:asciiTheme="minorHAnsi" w:hAnsiTheme="minorHAnsi"/>
                <w:sz w:val="32"/>
                <w:szCs w:val="32"/>
              </w:rPr>
              <w:t xml:space="preserve">  </w:t>
            </w:r>
          </w:p>
          <w:p w14:paraId="3088797D" w14:textId="77777777" w:rsidR="00826061" w:rsidRDefault="00826061" w:rsidP="00152551">
            <w:pPr>
              <w:jc w:val="center"/>
              <w:rPr>
                <w:rFonts w:asciiTheme="minorHAnsi" w:hAnsiTheme="minorHAnsi"/>
                <w:sz w:val="32"/>
                <w:szCs w:val="32"/>
              </w:rPr>
            </w:pPr>
          </w:p>
          <w:p w14:paraId="7EA9884C" w14:textId="77777777" w:rsidR="00826061" w:rsidRDefault="00826061" w:rsidP="00152551">
            <w:pPr>
              <w:jc w:val="center"/>
              <w:rPr>
                <w:rFonts w:asciiTheme="minorHAnsi" w:hAnsiTheme="minorHAnsi"/>
                <w:color w:val="632423" w:themeColor="accent2" w:themeShade="80"/>
                <w:sz w:val="32"/>
                <w:szCs w:val="32"/>
              </w:rPr>
            </w:pPr>
            <w:r>
              <w:rPr>
                <w:rFonts w:asciiTheme="minorHAnsi" w:hAnsiTheme="minorHAnsi"/>
                <w:sz w:val="32"/>
                <w:szCs w:val="32"/>
              </w:rPr>
              <w:t>Dr. Öğr. Üyesi Gülşah Bayraktar</w:t>
            </w:r>
            <w:r>
              <w:rPr>
                <w:rFonts w:asciiTheme="minorHAnsi" w:hAnsiTheme="minorHAnsi"/>
                <w:color w:val="632423" w:themeColor="accent2" w:themeShade="80"/>
                <w:sz w:val="32"/>
                <w:szCs w:val="32"/>
              </w:rPr>
              <w:t xml:space="preserve"> </w:t>
            </w:r>
          </w:p>
          <w:p w14:paraId="6C098B7A" w14:textId="77777777" w:rsidR="00826061" w:rsidRDefault="00826061" w:rsidP="00152551">
            <w:pPr>
              <w:jc w:val="center"/>
              <w:rPr>
                <w:rFonts w:asciiTheme="minorHAnsi" w:hAnsiTheme="minorHAnsi"/>
                <w:color w:val="632423" w:themeColor="accent2" w:themeShade="80"/>
                <w:sz w:val="32"/>
                <w:szCs w:val="32"/>
              </w:rPr>
            </w:pPr>
            <w:r>
              <w:rPr>
                <w:rFonts w:asciiTheme="minorHAnsi" w:hAnsiTheme="minorHAnsi"/>
                <w:color w:val="632423" w:themeColor="accent2" w:themeShade="80"/>
                <w:sz w:val="32"/>
                <w:szCs w:val="32"/>
              </w:rPr>
              <w:t>(Toplumsal Katkı Sorumlusu)</w:t>
            </w:r>
          </w:p>
          <w:p w14:paraId="2DC764C8" w14:textId="77777777" w:rsidR="00747D86" w:rsidRDefault="00747D86" w:rsidP="00747D86">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p w14:paraId="48DECE49" w14:textId="4482E149" w:rsidR="00747D86" w:rsidRPr="00A96E7A" w:rsidRDefault="00747D86" w:rsidP="00152551">
            <w:pPr>
              <w:jc w:val="center"/>
              <w:rPr>
                <w:rFonts w:asciiTheme="minorHAnsi" w:hAnsiTheme="minorHAnsi"/>
                <w:color w:val="632423" w:themeColor="accent2" w:themeShade="80"/>
                <w:sz w:val="32"/>
                <w:szCs w:val="32"/>
              </w:rPr>
            </w:pPr>
          </w:p>
        </w:tc>
      </w:tr>
      <w:tr w:rsidR="00826061" w14:paraId="63AB17BC" w14:textId="77777777" w:rsidTr="00152551">
        <w:trPr>
          <w:trHeight w:val="2835"/>
        </w:trPr>
        <w:tc>
          <w:tcPr>
            <w:tcW w:w="4673" w:type="dxa"/>
            <w:tcBorders>
              <w:top w:val="nil"/>
              <w:left w:val="nil"/>
              <w:bottom w:val="nil"/>
              <w:right w:val="nil"/>
            </w:tcBorders>
          </w:tcPr>
          <w:p w14:paraId="1DDA047B" w14:textId="77777777" w:rsidR="00826061" w:rsidRDefault="00826061" w:rsidP="00152551">
            <w:pPr>
              <w:jc w:val="center"/>
              <w:rPr>
                <w:rFonts w:asciiTheme="minorHAnsi" w:hAnsiTheme="minorHAnsi"/>
                <w:b/>
                <w:color w:val="632423" w:themeColor="accent2" w:themeShade="80"/>
                <w:sz w:val="32"/>
                <w:szCs w:val="32"/>
              </w:rPr>
            </w:pPr>
          </w:p>
          <w:p w14:paraId="4FEAB4BB" w14:textId="77777777" w:rsidR="00826061" w:rsidRDefault="00826061" w:rsidP="00152551">
            <w:pPr>
              <w:jc w:val="center"/>
              <w:rPr>
                <w:rFonts w:asciiTheme="minorHAnsi" w:hAnsiTheme="minorHAnsi"/>
                <w:color w:val="632423" w:themeColor="accent2" w:themeShade="80"/>
                <w:sz w:val="32"/>
                <w:szCs w:val="32"/>
              </w:rPr>
            </w:pPr>
            <w:proofErr w:type="spellStart"/>
            <w:r w:rsidRPr="00A96E7A">
              <w:rPr>
                <w:rFonts w:asciiTheme="minorHAnsi" w:hAnsiTheme="minorHAnsi"/>
                <w:color w:val="632423" w:themeColor="accent2" w:themeShade="80"/>
                <w:sz w:val="32"/>
                <w:szCs w:val="32"/>
              </w:rPr>
              <w:t>Dr.Öğr</w:t>
            </w:r>
            <w:proofErr w:type="spellEnd"/>
            <w:r w:rsidRPr="00A96E7A">
              <w:rPr>
                <w:rFonts w:asciiTheme="minorHAnsi" w:hAnsiTheme="minorHAnsi"/>
                <w:color w:val="632423" w:themeColor="accent2" w:themeShade="80"/>
                <w:sz w:val="32"/>
                <w:szCs w:val="32"/>
              </w:rPr>
              <w:t xml:space="preserve">. Üyesi Berke </w:t>
            </w:r>
            <w:proofErr w:type="spellStart"/>
            <w:r w:rsidRPr="00A96E7A">
              <w:rPr>
                <w:rFonts w:asciiTheme="minorHAnsi" w:hAnsiTheme="minorHAnsi"/>
                <w:color w:val="632423" w:themeColor="accent2" w:themeShade="80"/>
                <w:sz w:val="32"/>
                <w:szCs w:val="32"/>
              </w:rPr>
              <w:t>Soyuer</w:t>
            </w:r>
            <w:proofErr w:type="spellEnd"/>
          </w:p>
          <w:p w14:paraId="7A243FCC" w14:textId="77777777" w:rsidR="00826061" w:rsidRPr="00A96E7A" w:rsidRDefault="00826061" w:rsidP="00152551">
            <w:pPr>
              <w:jc w:val="center"/>
              <w:rPr>
                <w:rFonts w:asciiTheme="minorHAnsi" w:hAnsiTheme="minorHAnsi"/>
                <w:color w:val="632423" w:themeColor="accent2" w:themeShade="80"/>
                <w:sz w:val="32"/>
                <w:szCs w:val="32"/>
              </w:rPr>
            </w:pPr>
            <w:r>
              <w:rPr>
                <w:rFonts w:asciiTheme="minorHAnsi" w:hAnsiTheme="minorHAnsi"/>
                <w:color w:val="632423" w:themeColor="accent2" w:themeShade="80"/>
                <w:sz w:val="32"/>
                <w:szCs w:val="32"/>
              </w:rPr>
              <w:t>(Araştırma Sorumlusu)</w:t>
            </w:r>
          </w:p>
          <w:p w14:paraId="69E3D73B" w14:textId="0A446E1A" w:rsidR="00747D86" w:rsidRDefault="00826061" w:rsidP="00747D86">
            <w:pPr>
              <w:ind w:left="35"/>
              <w:rPr>
                <w:rFonts w:asciiTheme="minorHAnsi" w:hAnsiTheme="minorHAnsi"/>
                <w:sz w:val="32"/>
                <w:szCs w:val="32"/>
              </w:rPr>
            </w:pPr>
            <w:r>
              <w:rPr>
                <w:rFonts w:asciiTheme="minorHAnsi" w:hAnsiTheme="minorHAnsi"/>
                <w:b/>
                <w:color w:val="632423" w:themeColor="accent2" w:themeShade="80"/>
                <w:sz w:val="32"/>
                <w:szCs w:val="32"/>
              </w:rPr>
              <w:t xml:space="preserve">                            Ü</w:t>
            </w:r>
            <w:r w:rsidR="00747D86">
              <w:rPr>
                <w:rFonts w:asciiTheme="minorHAnsi" w:hAnsiTheme="minorHAnsi"/>
                <w:b/>
                <w:color w:val="632423" w:themeColor="accent2" w:themeShade="80"/>
                <w:sz w:val="32"/>
                <w:szCs w:val="32"/>
              </w:rPr>
              <w:t>ye</w:t>
            </w:r>
            <w:r w:rsidR="00747D86">
              <w:rPr>
                <w:rFonts w:asciiTheme="minorHAnsi" w:hAnsiTheme="minorHAnsi"/>
                <w:sz w:val="32"/>
                <w:szCs w:val="32"/>
              </w:rPr>
              <w:t xml:space="preserve"> </w:t>
            </w:r>
          </w:p>
          <w:p w14:paraId="4177DD32" w14:textId="77777777" w:rsidR="00747D86" w:rsidRDefault="00747D86" w:rsidP="00747D86">
            <w:pPr>
              <w:ind w:left="35"/>
              <w:rPr>
                <w:rFonts w:asciiTheme="minorHAnsi" w:hAnsiTheme="minorHAnsi"/>
                <w:sz w:val="32"/>
                <w:szCs w:val="32"/>
              </w:rPr>
            </w:pPr>
          </w:p>
          <w:p w14:paraId="43F0B56D" w14:textId="77777777" w:rsidR="00747D86" w:rsidRDefault="00747D86" w:rsidP="00747D86">
            <w:pPr>
              <w:ind w:left="35"/>
              <w:rPr>
                <w:rFonts w:asciiTheme="minorHAnsi" w:hAnsiTheme="minorHAnsi"/>
                <w:sz w:val="32"/>
                <w:szCs w:val="32"/>
              </w:rPr>
            </w:pPr>
          </w:p>
          <w:p w14:paraId="5BB07B74" w14:textId="39CCC4DC" w:rsidR="00826061" w:rsidRDefault="00826061" w:rsidP="00992709">
            <w:pPr>
              <w:rPr>
                <w:rFonts w:asciiTheme="minorHAnsi" w:hAnsiTheme="minorHAnsi"/>
                <w:b/>
                <w:color w:val="632423" w:themeColor="accent2" w:themeShade="80"/>
                <w:sz w:val="32"/>
                <w:szCs w:val="32"/>
              </w:rPr>
            </w:pPr>
          </w:p>
        </w:tc>
        <w:tc>
          <w:tcPr>
            <w:tcW w:w="4673" w:type="dxa"/>
            <w:tcBorders>
              <w:top w:val="nil"/>
              <w:left w:val="nil"/>
              <w:bottom w:val="nil"/>
              <w:right w:val="nil"/>
            </w:tcBorders>
          </w:tcPr>
          <w:p w14:paraId="6F689178" w14:textId="77777777" w:rsidR="00826061" w:rsidRDefault="00826061" w:rsidP="00152551">
            <w:pPr>
              <w:rPr>
                <w:rFonts w:asciiTheme="minorHAnsi" w:hAnsiTheme="minorHAnsi"/>
                <w:b/>
                <w:color w:val="632423" w:themeColor="accent2" w:themeShade="80"/>
                <w:sz w:val="32"/>
                <w:szCs w:val="32"/>
              </w:rPr>
            </w:pPr>
          </w:p>
          <w:p w14:paraId="19A1ACC5" w14:textId="77777777" w:rsidR="00826061" w:rsidRDefault="00826061" w:rsidP="00152551">
            <w:pPr>
              <w:jc w:val="center"/>
              <w:rPr>
                <w:rFonts w:asciiTheme="minorHAnsi" w:hAnsiTheme="minorHAnsi"/>
                <w:sz w:val="32"/>
                <w:szCs w:val="32"/>
              </w:rPr>
            </w:pPr>
            <w:r>
              <w:rPr>
                <w:rFonts w:asciiTheme="minorHAnsi" w:hAnsiTheme="minorHAnsi"/>
                <w:sz w:val="32"/>
                <w:szCs w:val="32"/>
              </w:rPr>
              <w:t xml:space="preserve">Öğr. Gör. Burak </w:t>
            </w:r>
            <w:proofErr w:type="spellStart"/>
            <w:r>
              <w:rPr>
                <w:rFonts w:asciiTheme="minorHAnsi" w:hAnsiTheme="minorHAnsi"/>
                <w:sz w:val="32"/>
                <w:szCs w:val="32"/>
              </w:rPr>
              <w:t>Pekün</w:t>
            </w:r>
            <w:proofErr w:type="spellEnd"/>
          </w:p>
          <w:p w14:paraId="6A6DC4ED" w14:textId="77777777" w:rsidR="00826061" w:rsidRDefault="00826061" w:rsidP="00152551">
            <w:pPr>
              <w:jc w:val="center"/>
              <w:rPr>
                <w:rFonts w:asciiTheme="minorHAnsi" w:hAnsiTheme="minorHAnsi"/>
                <w:b/>
                <w:color w:val="632423" w:themeColor="accent2" w:themeShade="80"/>
                <w:sz w:val="32"/>
                <w:szCs w:val="32"/>
              </w:rPr>
            </w:pPr>
            <w:r>
              <w:rPr>
                <w:rFonts w:asciiTheme="minorHAnsi" w:hAnsiTheme="minorHAnsi"/>
                <w:sz w:val="32"/>
                <w:szCs w:val="32"/>
              </w:rPr>
              <w:t>(</w:t>
            </w:r>
            <w:proofErr w:type="spellStart"/>
            <w:r>
              <w:rPr>
                <w:rFonts w:asciiTheme="minorHAnsi" w:hAnsiTheme="minorHAnsi"/>
                <w:sz w:val="32"/>
                <w:szCs w:val="32"/>
              </w:rPr>
              <w:t>Araşatırma</w:t>
            </w:r>
            <w:proofErr w:type="spellEnd"/>
            <w:r>
              <w:rPr>
                <w:rFonts w:asciiTheme="minorHAnsi" w:hAnsiTheme="minorHAnsi"/>
                <w:sz w:val="32"/>
                <w:szCs w:val="32"/>
              </w:rPr>
              <w:t xml:space="preserve"> Sorumlusu)</w:t>
            </w:r>
          </w:p>
          <w:p w14:paraId="10289D41" w14:textId="77777777" w:rsidR="00826061" w:rsidRDefault="00826061" w:rsidP="00152551">
            <w:pPr>
              <w:jc w:val="cente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Üye</w:t>
            </w:r>
          </w:p>
          <w:p w14:paraId="01258256" w14:textId="77777777" w:rsidR="00826061" w:rsidRDefault="00826061" w:rsidP="00152551">
            <w:pPr>
              <w:rPr>
                <w:rFonts w:asciiTheme="minorHAnsi" w:hAnsiTheme="minorHAnsi"/>
                <w:b/>
                <w:color w:val="632423" w:themeColor="accent2" w:themeShade="80"/>
                <w:sz w:val="32"/>
                <w:szCs w:val="32"/>
              </w:rPr>
            </w:pPr>
          </w:p>
          <w:p w14:paraId="1705C7CE" w14:textId="77777777" w:rsidR="00826061" w:rsidRDefault="00826061" w:rsidP="00152551">
            <w:pPr>
              <w:rPr>
                <w:rFonts w:asciiTheme="minorHAnsi" w:hAnsiTheme="minorHAnsi"/>
                <w:b/>
                <w:color w:val="632423" w:themeColor="accent2" w:themeShade="80"/>
                <w:sz w:val="32"/>
                <w:szCs w:val="32"/>
              </w:rPr>
            </w:pPr>
          </w:p>
          <w:p w14:paraId="53CEE3E8" w14:textId="77777777" w:rsidR="00826061" w:rsidRDefault="00826061" w:rsidP="00152551">
            <w:pPr>
              <w:ind w:left="35"/>
              <w:rPr>
                <w:rFonts w:asciiTheme="minorHAnsi" w:hAnsiTheme="minorHAnsi"/>
                <w:sz w:val="32"/>
                <w:szCs w:val="32"/>
              </w:rPr>
            </w:pPr>
            <w:r>
              <w:rPr>
                <w:rFonts w:asciiTheme="minorHAnsi" w:hAnsiTheme="minorHAnsi"/>
                <w:sz w:val="32"/>
                <w:szCs w:val="32"/>
              </w:rPr>
              <w:t xml:space="preserve">         Öğr. Gör. Coşkun Türk </w:t>
            </w:r>
          </w:p>
          <w:p w14:paraId="430A17DB" w14:textId="49D6FA89" w:rsidR="00826061" w:rsidRDefault="00747D86" w:rsidP="00152551">
            <w:pPr>
              <w:ind w:left="35"/>
              <w:rPr>
                <w:rFonts w:asciiTheme="minorHAnsi" w:hAnsiTheme="minorHAnsi"/>
                <w:b/>
                <w:color w:val="632423" w:themeColor="accent2" w:themeShade="80"/>
                <w:sz w:val="32"/>
                <w:szCs w:val="32"/>
              </w:rPr>
            </w:pPr>
            <w:r>
              <w:rPr>
                <w:rFonts w:asciiTheme="minorHAnsi" w:hAnsiTheme="minorHAnsi"/>
                <w:sz w:val="32"/>
                <w:szCs w:val="32"/>
              </w:rPr>
              <w:t xml:space="preserve">         </w:t>
            </w:r>
            <w:r w:rsidR="00826061">
              <w:rPr>
                <w:rFonts w:asciiTheme="minorHAnsi" w:hAnsiTheme="minorHAnsi"/>
                <w:sz w:val="32"/>
                <w:szCs w:val="32"/>
              </w:rPr>
              <w:t>(Araştırma Sorumlusu)</w:t>
            </w:r>
          </w:p>
          <w:p w14:paraId="7542032C" w14:textId="77777777" w:rsidR="00826061" w:rsidRDefault="00826061" w:rsidP="00152551">
            <w:pPr>
              <w:rPr>
                <w:rFonts w:asciiTheme="minorHAnsi" w:hAnsiTheme="minorHAnsi"/>
                <w:b/>
                <w:color w:val="632423" w:themeColor="accent2" w:themeShade="80"/>
                <w:sz w:val="32"/>
                <w:szCs w:val="32"/>
              </w:rPr>
            </w:pPr>
            <w:r>
              <w:rPr>
                <w:rFonts w:asciiTheme="minorHAnsi" w:hAnsiTheme="minorHAnsi"/>
                <w:b/>
                <w:color w:val="632423" w:themeColor="accent2" w:themeShade="80"/>
                <w:sz w:val="32"/>
                <w:szCs w:val="32"/>
              </w:rPr>
              <w:t xml:space="preserve">                            Üye</w:t>
            </w:r>
          </w:p>
          <w:p w14:paraId="0080AE4B" w14:textId="77777777" w:rsidR="00826061" w:rsidRDefault="00826061" w:rsidP="00152551">
            <w:pPr>
              <w:jc w:val="center"/>
              <w:rPr>
                <w:rFonts w:asciiTheme="minorHAnsi" w:hAnsiTheme="minorHAnsi"/>
                <w:b/>
                <w:color w:val="632423" w:themeColor="accent2" w:themeShade="80"/>
                <w:sz w:val="32"/>
                <w:szCs w:val="32"/>
              </w:rPr>
            </w:pPr>
          </w:p>
        </w:tc>
      </w:tr>
    </w:tbl>
    <w:p w14:paraId="1BD27632" w14:textId="77777777" w:rsidR="007C0E2C" w:rsidRDefault="007C0E2C" w:rsidP="00864A71">
      <w:pPr>
        <w:jc w:val="both"/>
        <w:rPr>
          <w:rFonts w:cstheme="minorHAnsi"/>
          <w:b/>
          <w:sz w:val="16"/>
          <w:szCs w:val="16"/>
          <w:lang w:eastAsia="tr-TR"/>
        </w:rPr>
      </w:pPr>
    </w:p>
    <w:p w14:paraId="630541D5" w14:textId="77777777" w:rsidR="007C0E2C" w:rsidRDefault="007C0E2C" w:rsidP="00864A71">
      <w:pPr>
        <w:jc w:val="both"/>
        <w:rPr>
          <w:rFonts w:cstheme="minorHAnsi"/>
          <w:b/>
          <w:sz w:val="16"/>
          <w:szCs w:val="16"/>
          <w:lang w:eastAsia="tr-TR"/>
        </w:rPr>
      </w:pPr>
    </w:p>
    <w:p w14:paraId="20044D06" w14:textId="77777777" w:rsidR="00961CC8" w:rsidRPr="00871DD3" w:rsidRDefault="00961CC8" w:rsidP="00961CC8">
      <w:pPr>
        <w:rPr>
          <w:rFonts w:cstheme="minorHAnsi"/>
          <w:b/>
          <w:color w:val="808080" w:themeColor="background1" w:themeShade="80"/>
          <w:lang w:val="en-US" w:eastAsia="tr-TR"/>
        </w:rPr>
      </w:pPr>
      <w:r w:rsidRPr="00871DD3">
        <w:rPr>
          <w:rFonts w:cstheme="minorHAnsi"/>
          <w:b/>
          <w:color w:val="808080" w:themeColor="background1" w:themeShade="80"/>
          <w:lang w:val="en-US" w:eastAsia="tr-TR"/>
        </w:rPr>
        <w:t>EKLER</w:t>
      </w:r>
    </w:p>
    <w:tbl>
      <w:tblPr>
        <w:tblW w:w="0" w:type="auto"/>
        <w:tblCellMar>
          <w:top w:w="15" w:type="dxa"/>
          <w:left w:w="15" w:type="dxa"/>
          <w:bottom w:w="15" w:type="dxa"/>
          <w:right w:w="15" w:type="dxa"/>
        </w:tblCellMar>
        <w:tblLook w:val="04A0" w:firstRow="1" w:lastRow="0" w:firstColumn="1" w:lastColumn="0" w:noHBand="0" w:noVBand="1"/>
      </w:tblPr>
      <w:tblGrid>
        <w:gridCol w:w="9567"/>
        <w:gridCol w:w="36"/>
        <w:gridCol w:w="36"/>
      </w:tblGrid>
      <w:tr w:rsidR="00DF7B8B" w:rsidRPr="00DF7B8B" w14:paraId="5D165F83" w14:textId="77777777" w:rsidTr="00DF7B8B">
        <w:trPr>
          <w:tblHeader/>
        </w:trPr>
        <w:tc>
          <w:tcPr>
            <w:tcW w:w="0" w:type="auto"/>
            <w:vAlign w:val="center"/>
            <w:hideMark/>
          </w:tcPr>
          <w:p w14:paraId="2B8C6112" w14:textId="3E0DD813" w:rsidR="00DF7B8B" w:rsidRPr="00DF7B8B" w:rsidRDefault="00DF7B8B" w:rsidP="00DF7B8B">
            <w:pPr>
              <w:spacing w:after="0" w:line="240" w:lineRule="auto"/>
              <w:jc w:val="center"/>
              <w:rPr>
                <w:rFonts w:ascii="Times New Roman" w:eastAsia="Times New Roman" w:hAnsi="Times New Roman" w:cs="Times New Roman"/>
                <w:b/>
                <w:bCs/>
                <w:color w:val="000000"/>
                <w:sz w:val="27"/>
                <w:szCs w:val="27"/>
                <w:lang w:eastAsia="tr-TR"/>
              </w:rPr>
            </w:pPr>
          </w:p>
        </w:tc>
        <w:tc>
          <w:tcPr>
            <w:tcW w:w="0" w:type="auto"/>
            <w:vAlign w:val="center"/>
          </w:tcPr>
          <w:p w14:paraId="4374BCB7" w14:textId="225E11F9" w:rsidR="00DF7B8B" w:rsidRPr="00DF7B8B" w:rsidRDefault="00DF7B8B" w:rsidP="00DF7B8B">
            <w:pPr>
              <w:spacing w:after="0" w:line="240" w:lineRule="auto"/>
              <w:jc w:val="center"/>
              <w:rPr>
                <w:rFonts w:ascii="Times New Roman" w:eastAsia="Times New Roman" w:hAnsi="Times New Roman" w:cs="Times New Roman"/>
                <w:b/>
                <w:bCs/>
                <w:color w:val="000000"/>
                <w:sz w:val="27"/>
                <w:szCs w:val="27"/>
                <w:lang w:eastAsia="tr-TR"/>
              </w:rPr>
            </w:pPr>
          </w:p>
        </w:tc>
        <w:tc>
          <w:tcPr>
            <w:tcW w:w="0" w:type="auto"/>
            <w:vAlign w:val="center"/>
          </w:tcPr>
          <w:p w14:paraId="707895C3" w14:textId="203813D8" w:rsidR="00DF7B8B" w:rsidRPr="00DF7B8B" w:rsidRDefault="00DF7B8B" w:rsidP="00DF7B8B">
            <w:pPr>
              <w:spacing w:after="0" w:line="240" w:lineRule="auto"/>
              <w:jc w:val="center"/>
              <w:rPr>
                <w:rFonts w:ascii="Times New Roman" w:eastAsia="Times New Roman" w:hAnsi="Times New Roman" w:cs="Times New Roman"/>
                <w:b/>
                <w:bCs/>
                <w:color w:val="000000"/>
                <w:sz w:val="27"/>
                <w:szCs w:val="27"/>
                <w:lang w:eastAsia="tr-TR"/>
              </w:rPr>
            </w:pPr>
          </w:p>
        </w:tc>
      </w:tr>
      <w:tr w:rsidR="00DF7B8B" w:rsidRPr="00DF7B8B" w14:paraId="508BA89D" w14:textId="77777777" w:rsidTr="00DF7B8B">
        <w:tc>
          <w:tcPr>
            <w:tcW w:w="0" w:type="auto"/>
            <w:vAlign w:val="center"/>
            <w:hideMark/>
          </w:tcPr>
          <w:p w14:paraId="3E5B003A"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37" w:history="1">
              <w:proofErr w:type="gramStart"/>
              <w:r w:rsidRPr="00DF7B8B">
                <w:rPr>
                  <w:rFonts w:ascii="Times New Roman" w:eastAsia="Times New Roman" w:hAnsi="Times New Roman" w:cs="Times New Roman"/>
                  <w:sz w:val="27"/>
                  <w:szCs w:val="27"/>
                  <w:lang w:eastAsia="tr-TR"/>
                </w:rPr>
                <w:t>birim</w:t>
              </w:r>
              <w:proofErr w:type="gramEnd"/>
              <w:r w:rsidRPr="00DF7B8B">
                <w:rPr>
                  <w:rFonts w:ascii="Times New Roman" w:eastAsia="Times New Roman" w:hAnsi="Times New Roman" w:cs="Times New Roman"/>
                  <w:sz w:val="27"/>
                  <w:szCs w:val="27"/>
                  <w:lang w:eastAsia="tr-TR"/>
                </w:rPr>
                <w:t xml:space="preserve"> kalite komisyon kararları/</w:t>
              </w:r>
            </w:hyperlink>
          </w:p>
        </w:tc>
        <w:tc>
          <w:tcPr>
            <w:tcW w:w="0" w:type="auto"/>
            <w:noWrap/>
            <w:vAlign w:val="center"/>
          </w:tcPr>
          <w:p w14:paraId="44249087"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9C9749E" w14:textId="0DE4426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A633495" w14:textId="77777777" w:rsidTr="00DF7B8B">
        <w:tc>
          <w:tcPr>
            <w:tcW w:w="0" w:type="auto"/>
            <w:vAlign w:val="center"/>
            <w:hideMark/>
          </w:tcPr>
          <w:p w14:paraId="18D0795C"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38" w:history="1">
              <w:r w:rsidRPr="00DF7B8B">
                <w:rPr>
                  <w:rFonts w:ascii="Times New Roman" w:eastAsia="Times New Roman" w:hAnsi="Times New Roman" w:cs="Times New Roman"/>
                  <w:sz w:val="27"/>
                  <w:szCs w:val="27"/>
                  <w:lang w:eastAsia="tr-TR"/>
                </w:rPr>
                <w:t>A_1_1 Dekan Yardımcıları Görev Dağılımları.pdf</w:t>
              </w:r>
            </w:hyperlink>
          </w:p>
        </w:tc>
        <w:tc>
          <w:tcPr>
            <w:tcW w:w="0" w:type="auto"/>
            <w:noWrap/>
            <w:vAlign w:val="center"/>
          </w:tcPr>
          <w:p w14:paraId="10CC8E99" w14:textId="4186CC0D"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28744B3" w14:textId="08D3D45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4E4429C" w14:textId="77777777" w:rsidTr="00DF7B8B">
        <w:tc>
          <w:tcPr>
            <w:tcW w:w="0" w:type="auto"/>
            <w:vAlign w:val="center"/>
            <w:hideMark/>
          </w:tcPr>
          <w:p w14:paraId="7AE522C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39" w:history="1">
              <w:r w:rsidRPr="00DF7B8B">
                <w:rPr>
                  <w:rFonts w:ascii="Times New Roman" w:eastAsia="Times New Roman" w:hAnsi="Times New Roman" w:cs="Times New Roman"/>
                  <w:sz w:val="27"/>
                  <w:szCs w:val="27"/>
                  <w:lang w:eastAsia="tr-TR"/>
                </w:rPr>
                <w:t>A.1.2.2.pdf</w:t>
              </w:r>
            </w:hyperlink>
          </w:p>
        </w:tc>
        <w:tc>
          <w:tcPr>
            <w:tcW w:w="0" w:type="auto"/>
            <w:noWrap/>
            <w:vAlign w:val="center"/>
          </w:tcPr>
          <w:p w14:paraId="43730BCC" w14:textId="4D146FC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F986841" w14:textId="6B4EE78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1CA036A" w14:textId="77777777" w:rsidTr="00DF7B8B">
        <w:tc>
          <w:tcPr>
            <w:tcW w:w="0" w:type="auto"/>
            <w:vAlign w:val="center"/>
            <w:hideMark/>
          </w:tcPr>
          <w:p w14:paraId="43DC089A"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0" w:history="1">
              <w:r w:rsidRPr="00DF7B8B">
                <w:rPr>
                  <w:rFonts w:ascii="Times New Roman" w:eastAsia="Times New Roman" w:hAnsi="Times New Roman" w:cs="Times New Roman"/>
                  <w:sz w:val="27"/>
                  <w:szCs w:val="27"/>
                  <w:lang w:eastAsia="tr-TR"/>
                </w:rPr>
                <w:t>A1_1_MUSA HOCA GÖREVLENDİRME.pdf</w:t>
              </w:r>
            </w:hyperlink>
          </w:p>
        </w:tc>
        <w:tc>
          <w:tcPr>
            <w:tcW w:w="0" w:type="auto"/>
            <w:noWrap/>
            <w:vAlign w:val="center"/>
          </w:tcPr>
          <w:p w14:paraId="6B42E30B" w14:textId="54EBE39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00D1ACE" w14:textId="2411AB7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214CE28" w14:textId="77777777" w:rsidTr="00DF7B8B">
        <w:tc>
          <w:tcPr>
            <w:tcW w:w="0" w:type="auto"/>
            <w:vAlign w:val="center"/>
            <w:hideMark/>
          </w:tcPr>
          <w:p w14:paraId="0DF1C44B"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1" w:history="1">
              <w:r w:rsidRPr="00DF7B8B">
                <w:rPr>
                  <w:rFonts w:ascii="Times New Roman" w:eastAsia="Times New Roman" w:hAnsi="Times New Roman" w:cs="Times New Roman"/>
                  <w:sz w:val="27"/>
                  <w:szCs w:val="27"/>
                  <w:lang w:eastAsia="tr-TR"/>
                </w:rPr>
                <w:t>A1_2_1_AKADEMİK KURUL 06.07.2023 (1).docx</w:t>
              </w:r>
            </w:hyperlink>
          </w:p>
        </w:tc>
        <w:tc>
          <w:tcPr>
            <w:tcW w:w="0" w:type="auto"/>
            <w:noWrap/>
            <w:vAlign w:val="center"/>
          </w:tcPr>
          <w:p w14:paraId="0F0416A8" w14:textId="547B59A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AE5EF29" w14:textId="7886551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BE30444" w14:textId="77777777" w:rsidTr="00DF7B8B">
        <w:tc>
          <w:tcPr>
            <w:tcW w:w="0" w:type="auto"/>
            <w:vAlign w:val="center"/>
            <w:hideMark/>
          </w:tcPr>
          <w:p w14:paraId="0335A92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2" w:history="1">
              <w:r w:rsidRPr="00DF7B8B">
                <w:rPr>
                  <w:rFonts w:ascii="Times New Roman" w:eastAsia="Times New Roman" w:hAnsi="Times New Roman" w:cs="Times New Roman"/>
                  <w:sz w:val="27"/>
                  <w:szCs w:val="27"/>
                  <w:lang w:eastAsia="tr-TR"/>
                </w:rPr>
                <w:t>A1_2_10_ArtistikSırAnket (3).docx</w:t>
              </w:r>
            </w:hyperlink>
          </w:p>
        </w:tc>
        <w:tc>
          <w:tcPr>
            <w:tcW w:w="0" w:type="auto"/>
            <w:noWrap/>
            <w:vAlign w:val="center"/>
          </w:tcPr>
          <w:p w14:paraId="3CA60D3D" w14:textId="3E523C4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956A41F" w14:textId="1B2A3C2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142A9BD" w14:textId="77777777" w:rsidTr="00DF7B8B">
        <w:tc>
          <w:tcPr>
            <w:tcW w:w="0" w:type="auto"/>
            <w:vAlign w:val="center"/>
            <w:hideMark/>
          </w:tcPr>
          <w:p w14:paraId="6F2777B9"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3" w:history="1">
              <w:r w:rsidRPr="00DF7B8B">
                <w:rPr>
                  <w:rFonts w:ascii="Times New Roman" w:eastAsia="Times New Roman" w:hAnsi="Times New Roman" w:cs="Times New Roman"/>
                  <w:sz w:val="27"/>
                  <w:szCs w:val="27"/>
                  <w:lang w:eastAsia="tr-TR"/>
                </w:rPr>
                <w:t xml:space="preserve">A1_2_11_dış </w:t>
              </w:r>
              <w:proofErr w:type="spellStart"/>
              <w:r w:rsidRPr="00DF7B8B">
                <w:rPr>
                  <w:rFonts w:ascii="Times New Roman" w:eastAsia="Times New Roman" w:hAnsi="Times New Roman" w:cs="Times New Roman"/>
                  <w:sz w:val="27"/>
                  <w:szCs w:val="27"/>
                  <w:lang w:eastAsia="tr-TR"/>
                </w:rPr>
                <w:t>paydas</w:t>
              </w:r>
              <w:proofErr w:type="spellEnd"/>
              <w:r w:rsidRPr="00DF7B8B">
                <w:rPr>
                  <w:rFonts w:ascii="Times New Roman" w:eastAsia="Times New Roman" w:hAnsi="Times New Roman" w:cs="Times New Roman"/>
                  <w:sz w:val="27"/>
                  <w:szCs w:val="27"/>
                  <w:lang w:eastAsia="tr-TR"/>
                </w:rPr>
                <w:t xml:space="preserve">̧ </w:t>
              </w:r>
              <w:proofErr w:type="spellStart"/>
              <w:r w:rsidRPr="00DF7B8B">
                <w:rPr>
                  <w:rFonts w:ascii="Times New Roman" w:eastAsia="Times New Roman" w:hAnsi="Times New Roman" w:cs="Times New Roman"/>
                  <w:sz w:val="27"/>
                  <w:szCs w:val="27"/>
                  <w:lang w:eastAsia="tr-TR"/>
                </w:rPr>
                <w:t>görüşu</w:t>
              </w:r>
              <w:proofErr w:type="spellEnd"/>
              <w:r w:rsidRPr="00DF7B8B">
                <w:rPr>
                  <w:rFonts w:ascii="Times New Roman" w:eastAsia="Times New Roman" w:hAnsi="Times New Roman" w:cs="Times New Roman"/>
                  <w:sz w:val="27"/>
                  <w:szCs w:val="27"/>
                  <w:lang w:eastAsia="tr-TR"/>
                </w:rPr>
                <w:t>̈ (1).docx</w:t>
              </w:r>
            </w:hyperlink>
          </w:p>
        </w:tc>
        <w:tc>
          <w:tcPr>
            <w:tcW w:w="0" w:type="auto"/>
            <w:noWrap/>
            <w:vAlign w:val="center"/>
          </w:tcPr>
          <w:p w14:paraId="5828D7EF" w14:textId="71E63454"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1F0E309" w14:textId="73DFF5D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C48EACC" w14:textId="77777777" w:rsidTr="00DF7B8B">
        <w:tc>
          <w:tcPr>
            <w:tcW w:w="0" w:type="auto"/>
            <w:vAlign w:val="center"/>
            <w:hideMark/>
          </w:tcPr>
          <w:p w14:paraId="7576667D"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4" w:history="1">
              <w:r w:rsidRPr="00DF7B8B">
                <w:rPr>
                  <w:rFonts w:ascii="Times New Roman" w:eastAsia="Times New Roman" w:hAnsi="Times New Roman" w:cs="Times New Roman"/>
                  <w:sz w:val="27"/>
                  <w:szCs w:val="27"/>
                  <w:lang w:eastAsia="tr-TR"/>
                </w:rPr>
                <w:t xml:space="preserve">A1_2_12_dış </w:t>
              </w:r>
              <w:proofErr w:type="spellStart"/>
              <w:r w:rsidRPr="00DF7B8B">
                <w:rPr>
                  <w:rFonts w:ascii="Times New Roman" w:eastAsia="Times New Roman" w:hAnsi="Times New Roman" w:cs="Times New Roman"/>
                  <w:sz w:val="27"/>
                  <w:szCs w:val="27"/>
                  <w:lang w:eastAsia="tr-TR"/>
                </w:rPr>
                <w:t>paydas</w:t>
              </w:r>
              <w:proofErr w:type="spellEnd"/>
              <w:r w:rsidRPr="00DF7B8B">
                <w:rPr>
                  <w:rFonts w:ascii="Times New Roman" w:eastAsia="Times New Roman" w:hAnsi="Times New Roman" w:cs="Times New Roman"/>
                  <w:sz w:val="27"/>
                  <w:szCs w:val="27"/>
                  <w:lang w:eastAsia="tr-TR"/>
                </w:rPr>
                <w:t xml:space="preserve">̧ </w:t>
              </w:r>
              <w:proofErr w:type="spellStart"/>
              <w:r w:rsidRPr="00DF7B8B">
                <w:rPr>
                  <w:rFonts w:ascii="Times New Roman" w:eastAsia="Times New Roman" w:hAnsi="Times New Roman" w:cs="Times New Roman"/>
                  <w:sz w:val="27"/>
                  <w:szCs w:val="27"/>
                  <w:lang w:eastAsia="tr-TR"/>
                </w:rPr>
                <w:t>görüşu</w:t>
              </w:r>
              <w:proofErr w:type="spellEnd"/>
              <w:r w:rsidRPr="00DF7B8B">
                <w:rPr>
                  <w:rFonts w:ascii="Times New Roman" w:eastAsia="Times New Roman" w:hAnsi="Times New Roman" w:cs="Times New Roman"/>
                  <w:sz w:val="27"/>
                  <w:szCs w:val="27"/>
                  <w:lang w:eastAsia="tr-TR"/>
                </w:rPr>
                <w:t>̈-</w:t>
              </w:r>
              <w:proofErr w:type="spellStart"/>
              <w:r w:rsidRPr="00DF7B8B">
                <w:rPr>
                  <w:rFonts w:ascii="Times New Roman" w:eastAsia="Times New Roman" w:hAnsi="Times New Roman" w:cs="Times New Roman"/>
                  <w:sz w:val="27"/>
                  <w:szCs w:val="27"/>
                  <w:lang w:eastAsia="tr-TR"/>
                </w:rPr>
                <w:t>huseyinozcelik</w:t>
              </w:r>
              <w:proofErr w:type="spellEnd"/>
              <w:r w:rsidRPr="00DF7B8B">
                <w:rPr>
                  <w:rFonts w:ascii="Times New Roman" w:eastAsia="Times New Roman" w:hAnsi="Times New Roman" w:cs="Times New Roman"/>
                  <w:sz w:val="27"/>
                  <w:szCs w:val="27"/>
                  <w:lang w:eastAsia="tr-TR"/>
                </w:rPr>
                <w:t xml:space="preserve"> (1).docx</w:t>
              </w:r>
            </w:hyperlink>
          </w:p>
        </w:tc>
        <w:tc>
          <w:tcPr>
            <w:tcW w:w="0" w:type="auto"/>
            <w:noWrap/>
            <w:vAlign w:val="center"/>
          </w:tcPr>
          <w:p w14:paraId="5A46B768" w14:textId="6E9E2DC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5F6E8AC" w14:textId="27727FD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3EF22A4" w14:textId="77777777" w:rsidTr="00DF7B8B">
        <w:tc>
          <w:tcPr>
            <w:tcW w:w="0" w:type="auto"/>
            <w:vAlign w:val="center"/>
            <w:hideMark/>
          </w:tcPr>
          <w:p w14:paraId="2464658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5" w:history="1">
              <w:r w:rsidRPr="00DF7B8B">
                <w:rPr>
                  <w:rFonts w:ascii="Times New Roman" w:eastAsia="Times New Roman" w:hAnsi="Times New Roman" w:cs="Times New Roman"/>
                  <w:sz w:val="27"/>
                  <w:szCs w:val="27"/>
                  <w:lang w:eastAsia="tr-TR"/>
                </w:rPr>
                <w:t>A1_2_13_dışpay2 (1).pdf</w:t>
              </w:r>
            </w:hyperlink>
          </w:p>
        </w:tc>
        <w:tc>
          <w:tcPr>
            <w:tcW w:w="0" w:type="auto"/>
            <w:noWrap/>
            <w:vAlign w:val="center"/>
          </w:tcPr>
          <w:p w14:paraId="3A98E36F" w14:textId="1F7D190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659F3EA" w14:textId="454FBFC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1BF87F3" w14:textId="77777777" w:rsidTr="00DF7B8B">
        <w:tc>
          <w:tcPr>
            <w:tcW w:w="0" w:type="auto"/>
            <w:vAlign w:val="center"/>
            <w:hideMark/>
          </w:tcPr>
          <w:p w14:paraId="58109DC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6" w:history="1">
              <w:r w:rsidRPr="00DF7B8B">
                <w:rPr>
                  <w:rFonts w:ascii="Times New Roman" w:eastAsia="Times New Roman" w:hAnsi="Times New Roman" w:cs="Times New Roman"/>
                  <w:sz w:val="27"/>
                  <w:szCs w:val="27"/>
                  <w:lang w:eastAsia="tr-TR"/>
                </w:rPr>
                <w:t>A1_2_14_EndTasAnket (1).docx</w:t>
              </w:r>
            </w:hyperlink>
          </w:p>
        </w:tc>
        <w:tc>
          <w:tcPr>
            <w:tcW w:w="0" w:type="auto"/>
            <w:noWrap/>
            <w:vAlign w:val="center"/>
          </w:tcPr>
          <w:p w14:paraId="1080ED74" w14:textId="33DE222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D2223AD" w14:textId="1D35CBF4"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34EFCF1" w14:textId="77777777" w:rsidTr="00DF7B8B">
        <w:tc>
          <w:tcPr>
            <w:tcW w:w="0" w:type="auto"/>
            <w:vAlign w:val="center"/>
            <w:hideMark/>
          </w:tcPr>
          <w:p w14:paraId="0BCF68E5"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7" w:history="1">
              <w:r w:rsidRPr="00DF7B8B">
                <w:rPr>
                  <w:rFonts w:ascii="Times New Roman" w:eastAsia="Times New Roman" w:hAnsi="Times New Roman" w:cs="Times New Roman"/>
                  <w:sz w:val="27"/>
                  <w:szCs w:val="27"/>
                  <w:lang w:eastAsia="tr-TR"/>
                </w:rPr>
                <w:t>A1_2_15_FelsefeOgrenciAnket (1).docx</w:t>
              </w:r>
            </w:hyperlink>
          </w:p>
        </w:tc>
        <w:tc>
          <w:tcPr>
            <w:tcW w:w="0" w:type="auto"/>
            <w:noWrap/>
            <w:vAlign w:val="center"/>
          </w:tcPr>
          <w:p w14:paraId="2EF7D715" w14:textId="36B3642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5031BD0" w14:textId="6BD0720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56C4A6B" w14:textId="77777777" w:rsidTr="00DF7B8B">
        <w:tc>
          <w:tcPr>
            <w:tcW w:w="0" w:type="auto"/>
            <w:vAlign w:val="center"/>
            <w:hideMark/>
          </w:tcPr>
          <w:p w14:paraId="584A5F2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8" w:history="1">
              <w:r w:rsidRPr="00DF7B8B">
                <w:rPr>
                  <w:rFonts w:ascii="Times New Roman" w:eastAsia="Times New Roman" w:hAnsi="Times New Roman" w:cs="Times New Roman"/>
                  <w:sz w:val="27"/>
                  <w:szCs w:val="27"/>
                  <w:lang w:eastAsia="tr-TR"/>
                </w:rPr>
                <w:t>A1_2_16_huseyinozcelik-dispaydasgorusu (1).pdf</w:t>
              </w:r>
            </w:hyperlink>
          </w:p>
        </w:tc>
        <w:tc>
          <w:tcPr>
            <w:tcW w:w="0" w:type="auto"/>
            <w:noWrap/>
            <w:vAlign w:val="center"/>
          </w:tcPr>
          <w:p w14:paraId="38302398" w14:textId="46B516D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9D2574F" w14:textId="1B166F3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2F5E1D3" w14:textId="77777777" w:rsidTr="00DF7B8B">
        <w:tc>
          <w:tcPr>
            <w:tcW w:w="0" w:type="auto"/>
            <w:vAlign w:val="center"/>
            <w:hideMark/>
          </w:tcPr>
          <w:p w14:paraId="266FA0B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49" w:history="1">
              <w:r w:rsidRPr="00DF7B8B">
                <w:rPr>
                  <w:rFonts w:ascii="Times New Roman" w:eastAsia="Times New Roman" w:hAnsi="Times New Roman" w:cs="Times New Roman"/>
                  <w:sz w:val="27"/>
                  <w:szCs w:val="27"/>
                  <w:lang w:eastAsia="tr-TR"/>
                </w:rPr>
                <w:t>A1_2_17_OGRENCİ DERS DEGERLENDİRME GENEL RAPORU2022_2023.pdf</w:t>
              </w:r>
            </w:hyperlink>
          </w:p>
        </w:tc>
        <w:tc>
          <w:tcPr>
            <w:tcW w:w="0" w:type="auto"/>
            <w:noWrap/>
            <w:vAlign w:val="center"/>
          </w:tcPr>
          <w:p w14:paraId="237689DE" w14:textId="347AC65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593D242" w14:textId="2C397CF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26B3F3F" w14:textId="77777777" w:rsidTr="00DF7B8B">
        <w:tc>
          <w:tcPr>
            <w:tcW w:w="0" w:type="auto"/>
            <w:vAlign w:val="center"/>
            <w:hideMark/>
          </w:tcPr>
          <w:p w14:paraId="0DE5502B"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0" w:history="1">
              <w:r w:rsidRPr="00DF7B8B">
                <w:rPr>
                  <w:rFonts w:ascii="Times New Roman" w:eastAsia="Times New Roman" w:hAnsi="Times New Roman" w:cs="Times New Roman"/>
                  <w:sz w:val="27"/>
                  <w:szCs w:val="27"/>
                  <w:lang w:eastAsia="tr-TR"/>
                </w:rPr>
                <w:t xml:space="preserve">A1_2_18_mezun </w:t>
              </w:r>
              <w:proofErr w:type="spellStart"/>
              <w:r w:rsidRPr="00DF7B8B">
                <w:rPr>
                  <w:rFonts w:ascii="Times New Roman" w:eastAsia="Times New Roman" w:hAnsi="Times New Roman" w:cs="Times New Roman"/>
                  <w:sz w:val="27"/>
                  <w:szCs w:val="27"/>
                  <w:lang w:eastAsia="tr-TR"/>
                </w:rPr>
                <w:t>ogr_akademk</w:t>
              </w:r>
              <w:proofErr w:type="spellEnd"/>
              <w:r w:rsidRPr="00DF7B8B">
                <w:rPr>
                  <w:rFonts w:ascii="Times New Roman" w:eastAsia="Times New Roman" w:hAnsi="Times New Roman" w:cs="Times New Roman"/>
                  <w:sz w:val="27"/>
                  <w:szCs w:val="27"/>
                  <w:lang w:eastAsia="tr-TR"/>
                </w:rPr>
                <w:t xml:space="preserve"> </w:t>
              </w:r>
              <w:proofErr w:type="spellStart"/>
              <w:r w:rsidRPr="00DF7B8B">
                <w:rPr>
                  <w:rFonts w:ascii="Times New Roman" w:eastAsia="Times New Roman" w:hAnsi="Times New Roman" w:cs="Times New Roman"/>
                  <w:sz w:val="27"/>
                  <w:szCs w:val="27"/>
                  <w:lang w:eastAsia="tr-TR"/>
                </w:rPr>
                <w:t>p_ogrenci</w:t>
              </w:r>
              <w:proofErr w:type="spellEnd"/>
              <w:r w:rsidRPr="00DF7B8B">
                <w:rPr>
                  <w:rFonts w:ascii="Times New Roman" w:eastAsia="Times New Roman" w:hAnsi="Times New Roman" w:cs="Times New Roman"/>
                  <w:sz w:val="27"/>
                  <w:szCs w:val="27"/>
                  <w:lang w:eastAsia="tr-TR"/>
                </w:rPr>
                <w:t xml:space="preserve"> anketleri_bah_2023.docx</w:t>
              </w:r>
            </w:hyperlink>
          </w:p>
        </w:tc>
        <w:tc>
          <w:tcPr>
            <w:tcW w:w="0" w:type="auto"/>
            <w:noWrap/>
            <w:vAlign w:val="center"/>
          </w:tcPr>
          <w:p w14:paraId="31414668" w14:textId="455BED8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036D3E2" w14:textId="65172E6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80BEB5F" w14:textId="77777777" w:rsidTr="00DF7B8B">
        <w:tc>
          <w:tcPr>
            <w:tcW w:w="0" w:type="auto"/>
            <w:vAlign w:val="center"/>
            <w:hideMark/>
          </w:tcPr>
          <w:p w14:paraId="27662BEE"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1" w:history="1">
              <w:r w:rsidRPr="00DF7B8B">
                <w:rPr>
                  <w:rFonts w:ascii="Times New Roman" w:eastAsia="Times New Roman" w:hAnsi="Times New Roman" w:cs="Times New Roman"/>
                  <w:sz w:val="27"/>
                  <w:szCs w:val="27"/>
                  <w:lang w:eastAsia="tr-TR"/>
                </w:rPr>
                <w:t>A1_2_19_MEZUNİYET SERGİSİ DEGERLENDİRME ankeTİ_bah_2023.docx</w:t>
              </w:r>
            </w:hyperlink>
          </w:p>
        </w:tc>
        <w:tc>
          <w:tcPr>
            <w:tcW w:w="0" w:type="auto"/>
            <w:noWrap/>
            <w:vAlign w:val="center"/>
          </w:tcPr>
          <w:p w14:paraId="15B00D59" w14:textId="5B91A99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DFCD88A" w14:textId="72B3174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AF61D83" w14:textId="77777777" w:rsidTr="00DF7B8B">
        <w:tc>
          <w:tcPr>
            <w:tcW w:w="0" w:type="auto"/>
            <w:vAlign w:val="center"/>
            <w:hideMark/>
          </w:tcPr>
          <w:p w14:paraId="4C5148B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2" w:history="1">
              <w:r w:rsidRPr="00DF7B8B">
                <w:rPr>
                  <w:rFonts w:ascii="Times New Roman" w:eastAsia="Times New Roman" w:hAnsi="Times New Roman" w:cs="Times New Roman"/>
                  <w:sz w:val="27"/>
                  <w:szCs w:val="27"/>
                  <w:lang w:eastAsia="tr-TR"/>
                </w:rPr>
                <w:t>A1_2_2_AKADEMİK KURUL 07.11.2023 (1) (1).docx</w:t>
              </w:r>
            </w:hyperlink>
          </w:p>
        </w:tc>
        <w:tc>
          <w:tcPr>
            <w:tcW w:w="0" w:type="auto"/>
            <w:noWrap/>
            <w:vAlign w:val="center"/>
          </w:tcPr>
          <w:p w14:paraId="655E9C72" w14:textId="5A7BDF2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9A49BB3" w14:textId="7E2487D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656FD9F" w14:textId="77777777" w:rsidTr="00DF7B8B">
        <w:tc>
          <w:tcPr>
            <w:tcW w:w="0" w:type="auto"/>
            <w:vAlign w:val="center"/>
            <w:hideMark/>
          </w:tcPr>
          <w:p w14:paraId="0ED6EB4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3" w:history="1">
              <w:r w:rsidRPr="00DF7B8B">
                <w:rPr>
                  <w:rFonts w:ascii="Times New Roman" w:eastAsia="Times New Roman" w:hAnsi="Times New Roman" w:cs="Times New Roman"/>
                  <w:sz w:val="27"/>
                  <w:szCs w:val="27"/>
                  <w:lang w:eastAsia="tr-TR"/>
                </w:rPr>
                <w:t>A1_2_2_AKADEMİK KURUL 07.11.2023 (1).docx</w:t>
              </w:r>
            </w:hyperlink>
          </w:p>
        </w:tc>
        <w:tc>
          <w:tcPr>
            <w:tcW w:w="0" w:type="auto"/>
            <w:noWrap/>
            <w:vAlign w:val="center"/>
          </w:tcPr>
          <w:p w14:paraId="660BED16" w14:textId="744E70D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29341FA" w14:textId="5D2BCC6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C5E8658" w14:textId="77777777" w:rsidTr="00DF7B8B">
        <w:tc>
          <w:tcPr>
            <w:tcW w:w="0" w:type="auto"/>
            <w:vAlign w:val="center"/>
            <w:hideMark/>
          </w:tcPr>
          <w:p w14:paraId="224C8286"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4" w:history="1">
              <w:r w:rsidRPr="00DF7B8B">
                <w:rPr>
                  <w:rFonts w:ascii="Times New Roman" w:eastAsia="Times New Roman" w:hAnsi="Times New Roman" w:cs="Times New Roman"/>
                  <w:sz w:val="27"/>
                  <w:szCs w:val="27"/>
                  <w:lang w:eastAsia="tr-TR"/>
                </w:rPr>
                <w:t>A1_2_20_AKADEMİK PERSONEL MEMNUNİYET ANKETLERİ_TEMMUZ 2023.docx</w:t>
              </w:r>
            </w:hyperlink>
          </w:p>
        </w:tc>
        <w:tc>
          <w:tcPr>
            <w:tcW w:w="0" w:type="auto"/>
            <w:noWrap/>
            <w:vAlign w:val="center"/>
          </w:tcPr>
          <w:p w14:paraId="6C380646" w14:textId="60CFDF5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C55A317" w14:textId="004B38D4"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5E9DE2B" w14:textId="77777777" w:rsidTr="00DF7B8B">
        <w:tc>
          <w:tcPr>
            <w:tcW w:w="0" w:type="auto"/>
            <w:vAlign w:val="center"/>
            <w:hideMark/>
          </w:tcPr>
          <w:p w14:paraId="1154A168"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5" w:history="1">
              <w:r w:rsidRPr="00DF7B8B">
                <w:rPr>
                  <w:rFonts w:ascii="Times New Roman" w:eastAsia="Times New Roman" w:hAnsi="Times New Roman" w:cs="Times New Roman"/>
                  <w:sz w:val="27"/>
                  <w:szCs w:val="27"/>
                  <w:lang w:eastAsia="tr-TR"/>
                </w:rPr>
                <w:t>A1_2_21_rehberlik servisi duyurusu1_.jpg</w:t>
              </w:r>
            </w:hyperlink>
          </w:p>
        </w:tc>
        <w:tc>
          <w:tcPr>
            <w:tcW w:w="0" w:type="auto"/>
            <w:noWrap/>
            <w:vAlign w:val="center"/>
          </w:tcPr>
          <w:p w14:paraId="76C0D889" w14:textId="14643A8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F400417" w14:textId="21B769D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B0ED91D" w14:textId="77777777" w:rsidTr="00DF7B8B">
        <w:tc>
          <w:tcPr>
            <w:tcW w:w="0" w:type="auto"/>
            <w:vAlign w:val="center"/>
            <w:hideMark/>
          </w:tcPr>
          <w:p w14:paraId="67FCDC1A"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6" w:history="1">
              <w:r w:rsidRPr="00DF7B8B">
                <w:rPr>
                  <w:rFonts w:ascii="Times New Roman" w:eastAsia="Times New Roman" w:hAnsi="Times New Roman" w:cs="Times New Roman"/>
                  <w:sz w:val="27"/>
                  <w:szCs w:val="27"/>
                  <w:lang w:eastAsia="tr-TR"/>
                </w:rPr>
                <w:t>A1_2_22_Dekan Öğrenci Buluşmaları.pdf</w:t>
              </w:r>
            </w:hyperlink>
          </w:p>
        </w:tc>
        <w:tc>
          <w:tcPr>
            <w:tcW w:w="0" w:type="auto"/>
            <w:noWrap/>
            <w:vAlign w:val="center"/>
          </w:tcPr>
          <w:p w14:paraId="6A94D265" w14:textId="3AD635A2"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A585DAE" w14:textId="6426AD6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0BFE301" w14:textId="77777777" w:rsidTr="00DF7B8B">
        <w:tc>
          <w:tcPr>
            <w:tcW w:w="0" w:type="auto"/>
            <w:vAlign w:val="center"/>
            <w:hideMark/>
          </w:tcPr>
          <w:p w14:paraId="63AC25DE"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7" w:history="1">
              <w:r w:rsidRPr="00DF7B8B">
                <w:rPr>
                  <w:rFonts w:ascii="Times New Roman" w:eastAsia="Times New Roman" w:hAnsi="Times New Roman" w:cs="Times New Roman"/>
                  <w:sz w:val="27"/>
                  <w:szCs w:val="27"/>
                  <w:lang w:eastAsia="tr-TR"/>
                </w:rPr>
                <w:t>A1_2_23_DEKAN OGR BULUSMASI.pdf</w:t>
              </w:r>
            </w:hyperlink>
          </w:p>
        </w:tc>
        <w:tc>
          <w:tcPr>
            <w:tcW w:w="0" w:type="auto"/>
            <w:noWrap/>
            <w:vAlign w:val="center"/>
          </w:tcPr>
          <w:p w14:paraId="5E35AAE9" w14:textId="5DA8E9F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BEA90C0" w14:textId="46D4680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4F72047" w14:textId="77777777" w:rsidTr="00DF7B8B">
        <w:tc>
          <w:tcPr>
            <w:tcW w:w="0" w:type="auto"/>
            <w:vAlign w:val="center"/>
            <w:hideMark/>
          </w:tcPr>
          <w:p w14:paraId="5C745B4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8" w:history="1">
              <w:r w:rsidRPr="00DF7B8B">
                <w:rPr>
                  <w:rFonts w:ascii="Times New Roman" w:eastAsia="Times New Roman" w:hAnsi="Times New Roman" w:cs="Times New Roman"/>
                  <w:sz w:val="27"/>
                  <w:szCs w:val="27"/>
                  <w:lang w:eastAsia="tr-TR"/>
                </w:rPr>
                <w:t>A1_2_3_kalite komisyonu.pdf</w:t>
              </w:r>
            </w:hyperlink>
          </w:p>
        </w:tc>
        <w:tc>
          <w:tcPr>
            <w:tcW w:w="0" w:type="auto"/>
            <w:noWrap/>
            <w:vAlign w:val="center"/>
          </w:tcPr>
          <w:p w14:paraId="76DDA7CD" w14:textId="0DDF0D4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07B4AF3" w14:textId="3425168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C2EE069" w14:textId="77777777" w:rsidTr="00DF7B8B">
        <w:tc>
          <w:tcPr>
            <w:tcW w:w="0" w:type="auto"/>
            <w:vAlign w:val="center"/>
            <w:hideMark/>
          </w:tcPr>
          <w:p w14:paraId="179DE8A9"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59" w:history="1">
              <w:r w:rsidRPr="00DF7B8B">
                <w:rPr>
                  <w:rFonts w:ascii="Times New Roman" w:eastAsia="Times New Roman" w:hAnsi="Times New Roman" w:cs="Times New Roman"/>
                  <w:sz w:val="27"/>
                  <w:szCs w:val="27"/>
                  <w:lang w:eastAsia="tr-TR"/>
                </w:rPr>
                <w:t>A1_2_4_öz değerlendirme.pdf</w:t>
              </w:r>
            </w:hyperlink>
          </w:p>
        </w:tc>
        <w:tc>
          <w:tcPr>
            <w:tcW w:w="0" w:type="auto"/>
            <w:noWrap/>
            <w:vAlign w:val="center"/>
          </w:tcPr>
          <w:p w14:paraId="1FF35CF6" w14:textId="48FA98E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641FA5F" w14:textId="410DC99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BC5E8EF" w14:textId="77777777" w:rsidTr="00DF7B8B">
        <w:tc>
          <w:tcPr>
            <w:tcW w:w="0" w:type="auto"/>
            <w:vAlign w:val="center"/>
            <w:hideMark/>
          </w:tcPr>
          <w:p w14:paraId="6D63E413"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0" w:history="1">
              <w:r w:rsidRPr="00DF7B8B">
                <w:rPr>
                  <w:rFonts w:ascii="Times New Roman" w:eastAsia="Times New Roman" w:hAnsi="Times New Roman" w:cs="Times New Roman"/>
                  <w:sz w:val="27"/>
                  <w:szCs w:val="27"/>
                  <w:lang w:eastAsia="tr-TR"/>
                </w:rPr>
                <w:t>A1_2_5_BİRİM HEDEFLERİ_2024 (1).docx</w:t>
              </w:r>
            </w:hyperlink>
          </w:p>
        </w:tc>
        <w:tc>
          <w:tcPr>
            <w:tcW w:w="0" w:type="auto"/>
            <w:noWrap/>
            <w:vAlign w:val="center"/>
          </w:tcPr>
          <w:p w14:paraId="2C319521" w14:textId="51363A6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532DFF2" w14:textId="50C92FA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ACFF15D" w14:textId="77777777" w:rsidTr="00DF7B8B">
        <w:tc>
          <w:tcPr>
            <w:tcW w:w="0" w:type="auto"/>
            <w:vAlign w:val="center"/>
            <w:hideMark/>
          </w:tcPr>
          <w:p w14:paraId="4285DE2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1" w:history="1">
              <w:r w:rsidRPr="00DF7B8B">
                <w:rPr>
                  <w:rFonts w:ascii="Times New Roman" w:eastAsia="Times New Roman" w:hAnsi="Times New Roman" w:cs="Times New Roman"/>
                  <w:sz w:val="27"/>
                  <w:szCs w:val="27"/>
                  <w:lang w:eastAsia="tr-TR"/>
                </w:rPr>
                <w:t>A1_2_6_ DANISMA KURUL KARARI 3.pdf</w:t>
              </w:r>
            </w:hyperlink>
          </w:p>
        </w:tc>
        <w:tc>
          <w:tcPr>
            <w:tcW w:w="0" w:type="auto"/>
            <w:noWrap/>
            <w:vAlign w:val="center"/>
          </w:tcPr>
          <w:p w14:paraId="24A798DE" w14:textId="2629048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CA0404F" w14:textId="286AD98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D08767F" w14:textId="77777777" w:rsidTr="00DF7B8B">
        <w:tc>
          <w:tcPr>
            <w:tcW w:w="0" w:type="auto"/>
            <w:vAlign w:val="center"/>
            <w:hideMark/>
          </w:tcPr>
          <w:p w14:paraId="566B4E6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2" w:history="1">
              <w:r w:rsidRPr="00DF7B8B">
                <w:rPr>
                  <w:rFonts w:ascii="Times New Roman" w:eastAsia="Times New Roman" w:hAnsi="Times New Roman" w:cs="Times New Roman"/>
                  <w:sz w:val="27"/>
                  <w:szCs w:val="27"/>
                  <w:lang w:eastAsia="tr-TR"/>
                </w:rPr>
                <w:t xml:space="preserve">A1_2_7_bodrum_sunum </w:t>
              </w:r>
              <w:proofErr w:type="spellStart"/>
              <w:r w:rsidRPr="00DF7B8B">
                <w:rPr>
                  <w:rFonts w:ascii="Times New Roman" w:eastAsia="Times New Roman" w:hAnsi="Times New Roman" w:cs="Times New Roman"/>
                  <w:sz w:val="27"/>
                  <w:szCs w:val="27"/>
                  <w:lang w:eastAsia="tr-TR"/>
                </w:rPr>
                <w:t>yöntemleri-görüs</w:t>
              </w:r>
              <w:proofErr w:type="spellEnd"/>
              <w:r w:rsidRPr="00DF7B8B">
                <w:rPr>
                  <w:rFonts w:ascii="Times New Roman" w:eastAsia="Times New Roman" w:hAnsi="Times New Roman" w:cs="Times New Roman"/>
                  <w:sz w:val="27"/>
                  <w:szCs w:val="27"/>
                  <w:lang w:eastAsia="tr-TR"/>
                </w:rPr>
                <w:t xml:space="preserve">̧ </w:t>
              </w:r>
              <w:proofErr w:type="spellStart"/>
              <w:r w:rsidRPr="00DF7B8B">
                <w:rPr>
                  <w:rFonts w:ascii="Times New Roman" w:eastAsia="Times New Roman" w:hAnsi="Times New Roman" w:cs="Times New Roman"/>
                  <w:sz w:val="27"/>
                  <w:szCs w:val="27"/>
                  <w:lang w:eastAsia="tr-TR"/>
                </w:rPr>
                <w:t>güncellenen</w:t>
              </w:r>
              <w:proofErr w:type="spellEnd"/>
              <w:r w:rsidRPr="00DF7B8B">
                <w:rPr>
                  <w:rFonts w:ascii="Times New Roman" w:eastAsia="Times New Roman" w:hAnsi="Times New Roman" w:cs="Times New Roman"/>
                  <w:sz w:val="27"/>
                  <w:szCs w:val="27"/>
                  <w:lang w:eastAsia="tr-TR"/>
                </w:rPr>
                <w:t xml:space="preserve"> grafik bölüm (1).pdf</w:t>
              </w:r>
            </w:hyperlink>
          </w:p>
        </w:tc>
        <w:tc>
          <w:tcPr>
            <w:tcW w:w="0" w:type="auto"/>
            <w:noWrap/>
            <w:vAlign w:val="center"/>
          </w:tcPr>
          <w:p w14:paraId="6DAAD805" w14:textId="01F544E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E2E3086" w14:textId="0E9EECF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65E325C" w14:textId="77777777" w:rsidTr="00DF7B8B">
        <w:tc>
          <w:tcPr>
            <w:tcW w:w="0" w:type="auto"/>
            <w:vAlign w:val="center"/>
            <w:hideMark/>
          </w:tcPr>
          <w:p w14:paraId="28B6BC9B"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3" w:history="1">
              <w:r w:rsidRPr="00DF7B8B">
                <w:rPr>
                  <w:rFonts w:ascii="Times New Roman" w:eastAsia="Times New Roman" w:hAnsi="Times New Roman" w:cs="Times New Roman"/>
                  <w:sz w:val="27"/>
                  <w:szCs w:val="27"/>
                  <w:lang w:eastAsia="tr-TR"/>
                </w:rPr>
                <w:t>A1_2_8_dış paydaş görüşü dilekçesi-eay.pdf</w:t>
              </w:r>
            </w:hyperlink>
          </w:p>
        </w:tc>
        <w:tc>
          <w:tcPr>
            <w:tcW w:w="0" w:type="auto"/>
            <w:noWrap/>
            <w:vAlign w:val="center"/>
          </w:tcPr>
          <w:p w14:paraId="056E5151" w14:textId="5D29820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4323D15" w14:textId="396119D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EB6FDA6" w14:textId="77777777" w:rsidTr="00DF7B8B">
        <w:tc>
          <w:tcPr>
            <w:tcW w:w="0" w:type="auto"/>
            <w:vAlign w:val="center"/>
            <w:hideMark/>
          </w:tcPr>
          <w:p w14:paraId="26BEC445"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4" w:history="1">
              <w:r w:rsidRPr="00DF7B8B">
                <w:rPr>
                  <w:rFonts w:ascii="Times New Roman" w:eastAsia="Times New Roman" w:hAnsi="Times New Roman" w:cs="Times New Roman"/>
                  <w:sz w:val="27"/>
                  <w:szCs w:val="27"/>
                  <w:lang w:eastAsia="tr-TR"/>
                </w:rPr>
                <w:t xml:space="preserve">A1_2_9_dış </w:t>
              </w:r>
              <w:proofErr w:type="spellStart"/>
              <w:r w:rsidRPr="00DF7B8B">
                <w:rPr>
                  <w:rFonts w:ascii="Times New Roman" w:eastAsia="Times New Roman" w:hAnsi="Times New Roman" w:cs="Times New Roman"/>
                  <w:sz w:val="27"/>
                  <w:szCs w:val="27"/>
                  <w:lang w:eastAsia="tr-TR"/>
                </w:rPr>
                <w:t>paydas</w:t>
              </w:r>
              <w:proofErr w:type="spellEnd"/>
              <w:r w:rsidRPr="00DF7B8B">
                <w:rPr>
                  <w:rFonts w:ascii="Times New Roman" w:eastAsia="Times New Roman" w:hAnsi="Times New Roman" w:cs="Times New Roman"/>
                  <w:sz w:val="27"/>
                  <w:szCs w:val="27"/>
                  <w:lang w:eastAsia="tr-TR"/>
                </w:rPr>
                <w:t xml:space="preserve">̧ </w:t>
              </w:r>
              <w:proofErr w:type="spellStart"/>
              <w:r w:rsidRPr="00DF7B8B">
                <w:rPr>
                  <w:rFonts w:ascii="Times New Roman" w:eastAsia="Times New Roman" w:hAnsi="Times New Roman" w:cs="Times New Roman"/>
                  <w:sz w:val="27"/>
                  <w:szCs w:val="27"/>
                  <w:lang w:eastAsia="tr-TR"/>
                </w:rPr>
                <w:t>görüşu</w:t>
              </w:r>
              <w:proofErr w:type="spellEnd"/>
              <w:r w:rsidRPr="00DF7B8B">
                <w:rPr>
                  <w:rFonts w:ascii="Times New Roman" w:eastAsia="Times New Roman" w:hAnsi="Times New Roman" w:cs="Times New Roman"/>
                  <w:sz w:val="27"/>
                  <w:szCs w:val="27"/>
                  <w:lang w:eastAsia="tr-TR"/>
                </w:rPr>
                <w:t>̈ dilekçesi-gc.pdf</w:t>
              </w:r>
            </w:hyperlink>
          </w:p>
        </w:tc>
        <w:tc>
          <w:tcPr>
            <w:tcW w:w="0" w:type="auto"/>
            <w:noWrap/>
            <w:vAlign w:val="center"/>
          </w:tcPr>
          <w:p w14:paraId="7F7C6487" w14:textId="775C3E3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2298A99" w14:textId="1C6F5D5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CB9595F" w14:textId="77777777" w:rsidTr="00DF7B8B">
        <w:tc>
          <w:tcPr>
            <w:tcW w:w="0" w:type="auto"/>
            <w:vAlign w:val="center"/>
            <w:hideMark/>
          </w:tcPr>
          <w:p w14:paraId="7D2DC2FC"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5" w:history="1">
              <w:r w:rsidRPr="00DF7B8B">
                <w:rPr>
                  <w:rFonts w:ascii="Times New Roman" w:eastAsia="Times New Roman" w:hAnsi="Times New Roman" w:cs="Times New Roman"/>
                  <w:sz w:val="27"/>
                  <w:szCs w:val="27"/>
                  <w:lang w:eastAsia="tr-TR"/>
                </w:rPr>
                <w:t>A1_2-23_DEKAN OGR BULUSMASI.pdf</w:t>
              </w:r>
            </w:hyperlink>
          </w:p>
        </w:tc>
        <w:tc>
          <w:tcPr>
            <w:tcW w:w="0" w:type="auto"/>
            <w:noWrap/>
            <w:vAlign w:val="center"/>
          </w:tcPr>
          <w:p w14:paraId="5F9E3D26" w14:textId="355BA74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49CC188" w14:textId="28CC015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8F351AB" w14:textId="77777777" w:rsidTr="00DF7B8B">
        <w:tc>
          <w:tcPr>
            <w:tcW w:w="0" w:type="auto"/>
            <w:vAlign w:val="center"/>
            <w:hideMark/>
          </w:tcPr>
          <w:p w14:paraId="0DA6589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6" w:history="1">
              <w:r w:rsidRPr="00DF7B8B">
                <w:rPr>
                  <w:rFonts w:ascii="Times New Roman" w:eastAsia="Times New Roman" w:hAnsi="Times New Roman" w:cs="Times New Roman"/>
                  <w:sz w:val="27"/>
                  <w:szCs w:val="27"/>
                  <w:lang w:eastAsia="tr-TR"/>
                </w:rPr>
                <w:t>A1_3_1_GRA_OZDEGERLENDİRME.docx</w:t>
              </w:r>
            </w:hyperlink>
          </w:p>
        </w:tc>
        <w:tc>
          <w:tcPr>
            <w:tcW w:w="0" w:type="auto"/>
            <w:noWrap/>
            <w:vAlign w:val="center"/>
          </w:tcPr>
          <w:p w14:paraId="41A28DB3" w14:textId="2BAFD7D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422DFE0" w14:textId="182DAF6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D68E304" w14:textId="77777777" w:rsidTr="00DF7B8B">
        <w:tc>
          <w:tcPr>
            <w:tcW w:w="0" w:type="auto"/>
            <w:vAlign w:val="center"/>
            <w:hideMark/>
          </w:tcPr>
          <w:p w14:paraId="4990D6ED"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7" w:history="1">
              <w:r w:rsidRPr="00DF7B8B">
                <w:rPr>
                  <w:rFonts w:ascii="Times New Roman" w:eastAsia="Times New Roman" w:hAnsi="Times New Roman" w:cs="Times New Roman"/>
                  <w:sz w:val="27"/>
                  <w:szCs w:val="27"/>
                  <w:lang w:eastAsia="tr-TR"/>
                </w:rPr>
                <w:t>A1_3_2_HEYKEL BOL_OZDEGERLENDİRME.docx</w:t>
              </w:r>
            </w:hyperlink>
          </w:p>
        </w:tc>
        <w:tc>
          <w:tcPr>
            <w:tcW w:w="0" w:type="auto"/>
            <w:noWrap/>
            <w:vAlign w:val="center"/>
          </w:tcPr>
          <w:p w14:paraId="549218B7" w14:textId="599B338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3CAFD6D" w14:textId="13F92F6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BFE7C0B" w14:textId="77777777" w:rsidTr="00DF7B8B">
        <w:tc>
          <w:tcPr>
            <w:tcW w:w="0" w:type="auto"/>
            <w:vAlign w:val="center"/>
            <w:hideMark/>
          </w:tcPr>
          <w:p w14:paraId="5BD9CE9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8" w:history="1">
              <w:r w:rsidRPr="00DF7B8B">
                <w:rPr>
                  <w:rFonts w:ascii="Times New Roman" w:eastAsia="Times New Roman" w:hAnsi="Times New Roman" w:cs="Times New Roman"/>
                  <w:sz w:val="27"/>
                  <w:szCs w:val="27"/>
                  <w:lang w:eastAsia="tr-TR"/>
                </w:rPr>
                <w:t>A1_3_3_resim bolumu ozdegerlendirme_2023.docx</w:t>
              </w:r>
            </w:hyperlink>
          </w:p>
        </w:tc>
        <w:tc>
          <w:tcPr>
            <w:tcW w:w="0" w:type="auto"/>
            <w:noWrap/>
            <w:vAlign w:val="center"/>
          </w:tcPr>
          <w:p w14:paraId="4DD680C5" w14:textId="6FBDB7A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916D537" w14:textId="321521C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DF59D02" w14:textId="77777777" w:rsidTr="00DF7B8B">
        <w:tc>
          <w:tcPr>
            <w:tcW w:w="0" w:type="auto"/>
            <w:vAlign w:val="center"/>
            <w:hideMark/>
          </w:tcPr>
          <w:p w14:paraId="2CE97C67"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69" w:history="1">
              <w:r w:rsidRPr="00DF7B8B">
                <w:rPr>
                  <w:rFonts w:ascii="Times New Roman" w:eastAsia="Times New Roman" w:hAnsi="Times New Roman" w:cs="Times New Roman"/>
                  <w:sz w:val="27"/>
                  <w:szCs w:val="27"/>
                  <w:lang w:eastAsia="tr-TR"/>
                </w:rPr>
                <w:t>A1_3_4_SAHNE SANATLARI ozdegerlendirme.docx</w:t>
              </w:r>
            </w:hyperlink>
          </w:p>
        </w:tc>
        <w:tc>
          <w:tcPr>
            <w:tcW w:w="0" w:type="auto"/>
            <w:noWrap/>
            <w:vAlign w:val="center"/>
          </w:tcPr>
          <w:p w14:paraId="14563D0F" w14:textId="0356B15D"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B71206C" w14:textId="5C3BF5E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5A289CD" w14:textId="77777777" w:rsidTr="00DF7B8B">
        <w:tc>
          <w:tcPr>
            <w:tcW w:w="0" w:type="auto"/>
            <w:vAlign w:val="center"/>
            <w:hideMark/>
          </w:tcPr>
          <w:p w14:paraId="62954465"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0" w:history="1">
              <w:r w:rsidRPr="00DF7B8B">
                <w:rPr>
                  <w:rFonts w:ascii="Times New Roman" w:eastAsia="Times New Roman" w:hAnsi="Times New Roman" w:cs="Times New Roman"/>
                  <w:sz w:val="27"/>
                  <w:szCs w:val="27"/>
                  <w:lang w:eastAsia="tr-TR"/>
                </w:rPr>
                <w:t>A1_3_5_seramik ozdegerlendirme_2023.pdf</w:t>
              </w:r>
            </w:hyperlink>
          </w:p>
        </w:tc>
        <w:tc>
          <w:tcPr>
            <w:tcW w:w="0" w:type="auto"/>
            <w:noWrap/>
            <w:vAlign w:val="center"/>
          </w:tcPr>
          <w:p w14:paraId="136DBB66" w14:textId="145B470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3BAF053" w14:textId="2FDEE09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4F93C68" w14:textId="77777777" w:rsidTr="00DF7B8B">
        <w:tc>
          <w:tcPr>
            <w:tcW w:w="0" w:type="auto"/>
            <w:vAlign w:val="center"/>
            <w:hideMark/>
          </w:tcPr>
          <w:p w14:paraId="278D5BC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1" w:history="1">
              <w:r w:rsidRPr="00DF7B8B">
                <w:rPr>
                  <w:rFonts w:ascii="Times New Roman" w:eastAsia="Times New Roman" w:hAnsi="Times New Roman" w:cs="Times New Roman"/>
                  <w:sz w:val="27"/>
                  <w:szCs w:val="27"/>
                  <w:lang w:eastAsia="tr-TR"/>
                </w:rPr>
                <w:t>A1_4_1_DANISMA KURUL KARARI 3.pdf</w:t>
              </w:r>
            </w:hyperlink>
          </w:p>
        </w:tc>
        <w:tc>
          <w:tcPr>
            <w:tcW w:w="0" w:type="auto"/>
            <w:noWrap/>
            <w:vAlign w:val="center"/>
          </w:tcPr>
          <w:p w14:paraId="7507E1F9" w14:textId="6B27CA8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A74FC20" w14:textId="0CC1355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CC765B9" w14:textId="77777777" w:rsidTr="00DF7B8B">
        <w:tc>
          <w:tcPr>
            <w:tcW w:w="0" w:type="auto"/>
            <w:vAlign w:val="center"/>
            <w:hideMark/>
          </w:tcPr>
          <w:p w14:paraId="688F2105"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2" w:history="1">
              <w:r w:rsidRPr="00DF7B8B">
                <w:rPr>
                  <w:rFonts w:ascii="Times New Roman" w:eastAsia="Times New Roman" w:hAnsi="Times New Roman" w:cs="Times New Roman"/>
                  <w:sz w:val="27"/>
                  <w:szCs w:val="27"/>
                  <w:lang w:eastAsia="tr-TR"/>
                </w:rPr>
                <w:t>A1_4_1_Karar 5.pdf</w:t>
              </w:r>
            </w:hyperlink>
          </w:p>
        </w:tc>
        <w:tc>
          <w:tcPr>
            <w:tcW w:w="0" w:type="auto"/>
            <w:noWrap/>
            <w:vAlign w:val="center"/>
          </w:tcPr>
          <w:p w14:paraId="55F2A258" w14:textId="1C3EF7BD"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84AE887" w14:textId="7091964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0D956BF" w14:textId="77777777" w:rsidTr="00DF7B8B">
        <w:tc>
          <w:tcPr>
            <w:tcW w:w="0" w:type="auto"/>
            <w:vAlign w:val="center"/>
            <w:hideMark/>
          </w:tcPr>
          <w:p w14:paraId="18964C84"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3" w:history="1">
              <w:r w:rsidRPr="00DF7B8B">
                <w:rPr>
                  <w:rFonts w:ascii="Times New Roman" w:eastAsia="Times New Roman" w:hAnsi="Times New Roman" w:cs="Times New Roman"/>
                  <w:sz w:val="27"/>
                  <w:szCs w:val="27"/>
                  <w:lang w:eastAsia="tr-TR"/>
                </w:rPr>
                <w:t>A1_4_2_Karar 6.pdf</w:t>
              </w:r>
            </w:hyperlink>
          </w:p>
        </w:tc>
        <w:tc>
          <w:tcPr>
            <w:tcW w:w="0" w:type="auto"/>
            <w:noWrap/>
            <w:vAlign w:val="center"/>
          </w:tcPr>
          <w:p w14:paraId="5902236B" w14:textId="04A216A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21593F1" w14:textId="36B2CE5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12ECAB3" w14:textId="77777777" w:rsidTr="00DF7B8B">
        <w:tc>
          <w:tcPr>
            <w:tcW w:w="0" w:type="auto"/>
            <w:vAlign w:val="center"/>
            <w:hideMark/>
          </w:tcPr>
          <w:p w14:paraId="3CE1C13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4" w:history="1">
              <w:r w:rsidRPr="00DF7B8B">
                <w:rPr>
                  <w:rFonts w:ascii="Times New Roman" w:eastAsia="Times New Roman" w:hAnsi="Times New Roman" w:cs="Times New Roman"/>
                  <w:sz w:val="27"/>
                  <w:szCs w:val="27"/>
                  <w:lang w:eastAsia="tr-TR"/>
                </w:rPr>
                <w:t>A1_5_1_fakulte web sayfası_haber_duyuru_etkinlikler_docx.docx</w:t>
              </w:r>
            </w:hyperlink>
          </w:p>
        </w:tc>
        <w:tc>
          <w:tcPr>
            <w:tcW w:w="0" w:type="auto"/>
            <w:noWrap/>
            <w:vAlign w:val="center"/>
          </w:tcPr>
          <w:p w14:paraId="3BBD4C8B" w14:textId="26DE7CF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82E3EDE" w14:textId="594AD51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623F1EF" w14:textId="77777777" w:rsidTr="00DF7B8B">
        <w:tc>
          <w:tcPr>
            <w:tcW w:w="0" w:type="auto"/>
            <w:vAlign w:val="center"/>
            <w:hideMark/>
          </w:tcPr>
          <w:p w14:paraId="0B231F2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5" w:history="1">
              <w:r w:rsidRPr="00DF7B8B">
                <w:rPr>
                  <w:rFonts w:ascii="Times New Roman" w:eastAsia="Times New Roman" w:hAnsi="Times New Roman" w:cs="Times New Roman"/>
                  <w:sz w:val="27"/>
                  <w:szCs w:val="27"/>
                  <w:lang w:eastAsia="tr-TR"/>
                </w:rPr>
                <w:t>A1_5_2_HABERLER.docx</w:t>
              </w:r>
            </w:hyperlink>
          </w:p>
        </w:tc>
        <w:tc>
          <w:tcPr>
            <w:tcW w:w="0" w:type="auto"/>
            <w:noWrap/>
            <w:vAlign w:val="center"/>
          </w:tcPr>
          <w:p w14:paraId="5D6DF041" w14:textId="35C675F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DA6E173" w14:textId="406D223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2B07BEE" w14:textId="77777777" w:rsidTr="00DF7B8B">
        <w:tc>
          <w:tcPr>
            <w:tcW w:w="0" w:type="auto"/>
            <w:vAlign w:val="center"/>
            <w:hideMark/>
          </w:tcPr>
          <w:p w14:paraId="0C055304"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6" w:history="1">
              <w:r w:rsidRPr="00DF7B8B">
                <w:rPr>
                  <w:rFonts w:ascii="Times New Roman" w:eastAsia="Times New Roman" w:hAnsi="Times New Roman" w:cs="Times New Roman"/>
                  <w:sz w:val="27"/>
                  <w:szCs w:val="27"/>
                  <w:lang w:eastAsia="tr-TR"/>
                </w:rPr>
                <w:t>A2_1_KANIT __MSKU BODRUM GSF ÖGRENCİ BAŞARILARI.docx</w:t>
              </w:r>
            </w:hyperlink>
          </w:p>
        </w:tc>
        <w:tc>
          <w:tcPr>
            <w:tcW w:w="0" w:type="auto"/>
            <w:noWrap/>
            <w:vAlign w:val="center"/>
          </w:tcPr>
          <w:p w14:paraId="434E773A" w14:textId="477AB4B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440BD72" w14:textId="19A76FD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6E4C14A" w14:textId="77777777" w:rsidTr="00DF7B8B">
        <w:tc>
          <w:tcPr>
            <w:tcW w:w="0" w:type="auto"/>
            <w:vAlign w:val="center"/>
            <w:hideMark/>
          </w:tcPr>
          <w:p w14:paraId="378F382C"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7" w:history="1">
              <w:r w:rsidRPr="00DF7B8B">
                <w:rPr>
                  <w:rFonts w:ascii="Times New Roman" w:eastAsia="Times New Roman" w:hAnsi="Times New Roman" w:cs="Times New Roman"/>
                  <w:sz w:val="27"/>
                  <w:szCs w:val="27"/>
                  <w:lang w:eastAsia="tr-TR"/>
                </w:rPr>
                <w:t xml:space="preserve">A3_1_1_bilgi </w:t>
              </w:r>
              <w:proofErr w:type="spellStart"/>
              <w:r w:rsidRPr="00DF7B8B">
                <w:rPr>
                  <w:rFonts w:ascii="Times New Roman" w:eastAsia="Times New Roman" w:hAnsi="Times New Roman" w:cs="Times New Roman"/>
                  <w:sz w:val="27"/>
                  <w:szCs w:val="27"/>
                  <w:lang w:eastAsia="tr-TR"/>
                </w:rPr>
                <w:t>islem_kullanılan</w:t>
              </w:r>
              <w:proofErr w:type="spellEnd"/>
              <w:r w:rsidRPr="00DF7B8B">
                <w:rPr>
                  <w:rFonts w:ascii="Times New Roman" w:eastAsia="Times New Roman" w:hAnsi="Times New Roman" w:cs="Times New Roman"/>
                  <w:sz w:val="27"/>
                  <w:szCs w:val="27"/>
                  <w:lang w:eastAsia="tr-TR"/>
                </w:rPr>
                <w:t xml:space="preserve"> sistem ve hizmetler.docx</w:t>
              </w:r>
            </w:hyperlink>
          </w:p>
        </w:tc>
        <w:tc>
          <w:tcPr>
            <w:tcW w:w="0" w:type="auto"/>
            <w:noWrap/>
            <w:vAlign w:val="center"/>
          </w:tcPr>
          <w:p w14:paraId="0C6ABA3E" w14:textId="1EF0FE7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5779039" w14:textId="4974BFD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74B5DEE" w14:textId="77777777" w:rsidTr="00DF7B8B">
        <w:tc>
          <w:tcPr>
            <w:tcW w:w="0" w:type="auto"/>
            <w:vAlign w:val="center"/>
            <w:hideMark/>
          </w:tcPr>
          <w:p w14:paraId="10D7DAA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8" w:history="1">
              <w:r w:rsidRPr="00DF7B8B">
                <w:rPr>
                  <w:rFonts w:ascii="Times New Roman" w:eastAsia="Times New Roman" w:hAnsi="Times New Roman" w:cs="Times New Roman"/>
                  <w:sz w:val="27"/>
                  <w:szCs w:val="27"/>
                  <w:lang w:eastAsia="tr-TR"/>
                </w:rPr>
                <w:t>A3_2_1_.ogr_uyesi_atama_kriterleri_pdf.pdf</w:t>
              </w:r>
            </w:hyperlink>
          </w:p>
        </w:tc>
        <w:tc>
          <w:tcPr>
            <w:tcW w:w="0" w:type="auto"/>
            <w:noWrap/>
            <w:vAlign w:val="center"/>
          </w:tcPr>
          <w:p w14:paraId="43EADC14" w14:textId="143E0E4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409CEB3" w14:textId="1E5DEC4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DA2B706" w14:textId="77777777" w:rsidTr="00DF7B8B">
        <w:tc>
          <w:tcPr>
            <w:tcW w:w="0" w:type="auto"/>
            <w:vAlign w:val="center"/>
            <w:hideMark/>
          </w:tcPr>
          <w:p w14:paraId="115F3015"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79" w:history="1">
              <w:r w:rsidRPr="00DF7B8B">
                <w:rPr>
                  <w:rFonts w:ascii="Times New Roman" w:eastAsia="Times New Roman" w:hAnsi="Times New Roman" w:cs="Times New Roman"/>
                  <w:sz w:val="27"/>
                  <w:szCs w:val="27"/>
                  <w:lang w:eastAsia="tr-TR"/>
                </w:rPr>
                <w:t xml:space="preserve">A3_2_2_TEKNİKER_TEKNİSYEN </w:t>
              </w:r>
              <w:proofErr w:type="spellStart"/>
              <w:r w:rsidRPr="00DF7B8B">
                <w:rPr>
                  <w:rFonts w:ascii="Times New Roman" w:eastAsia="Times New Roman" w:hAnsi="Times New Roman" w:cs="Times New Roman"/>
                  <w:sz w:val="27"/>
                  <w:szCs w:val="27"/>
                  <w:lang w:eastAsia="tr-TR"/>
                </w:rPr>
                <w:t>TALEPLERİ_Karar</w:t>
              </w:r>
              <w:proofErr w:type="spellEnd"/>
              <w:r w:rsidRPr="00DF7B8B">
                <w:rPr>
                  <w:rFonts w:ascii="Times New Roman" w:eastAsia="Times New Roman" w:hAnsi="Times New Roman" w:cs="Times New Roman"/>
                  <w:sz w:val="27"/>
                  <w:szCs w:val="27"/>
                  <w:lang w:eastAsia="tr-TR"/>
                </w:rPr>
                <w:t xml:space="preserve"> 13.pdf</w:t>
              </w:r>
            </w:hyperlink>
          </w:p>
        </w:tc>
        <w:tc>
          <w:tcPr>
            <w:tcW w:w="0" w:type="auto"/>
            <w:noWrap/>
            <w:vAlign w:val="center"/>
          </w:tcPr>
          <w:p w14:paraId="0BC44716" w14:textId="6BD8E85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3E7C5FA" w14:textId="2BB5786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F81419A" w14:textId="77777777" w:rsidTr="00DF7B8B">
        <w:tc>
          <w:tcPr>
            <w:tcW w:w="0" w:type="auto"/>
            <w:vAlign w:val="center"/>
            <w:hideMark/>
          </w:tcPr>
          <w:p w14:paraId="16544BA8"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0" w:history="1">
              <w:r w:rsidRPr="00DF7B8B">
                <w:rPr>
                  <w:rFonts w:ascii="Times New Roman" w:eastAsia="Times New Roman" w:hAnsi="Times New Roman" w:cs="Times New Roman"/>
                  <w:sz w:val="27"/>
                  <w:szCs w:val="27"/>
                  <w:lang w:eastAsia="tr-TR"/>
                </w:rPr>
                <w:t>A3_2_3_ÜNİVERSİTEMİZCE VERİLEN EĞİTİMLER.docx</w:t>
              </w:r>
            </w:hyperlink>
          </w:p>
        </w:tc>
        <w:tc>
          <w:tcPr>
            <w:tcW w:w="0" w:type="auto"/>
            <w:noWrap/>
            <w:vAlign w:val="center"/>
          </w:tcPr>
          <w:p w14:paraId="3AE723DA" w14:textId="67CA6F6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0574866" w14:textId="7B57865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F3C44E7" w14:textId="77777777" w:rsidTr="00DF7B8B">
        <w:tc>
          <w:tcPr>
            <w:tcW w:w="0" w:type="auto"/>
            <w:vAlign w:val="center"/>
            <w:hideMark/>
          </w:tcPr>
          <w:p w14:paraId="5CBE94E6"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1" w:history="1">
              <w:r w:rsidRPr="00DF7B8B">
                <w:rPr>
                  <w:rFonts w:ascii="Times New Roman" w:eastAsia="Times New Roman" w:hAnsi="Times New Roman" w:cs="Times New Roman"/>
                  <w:sz w:val="27"/>
                  <w:szCs w:val="27"/>
                  <w:lang w:eastAsia="tr-TR"/>
                </w:rPr>
                <w:t>A3_2_4_.pdf</w:t>
              </w:r>
            </w:hyperlink>
          </w:p>
        </w:tc>
        <w:tc>
          <w:tcPr>
            <w:tcW w:w="0" w:type="auto"/>
            <w:noWrap/>
            <w:vAlign w:val="center"/>
          </w:tcPr>
          <w:p w14:paraId="1663213C" w14:textId="4C3EF96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3FEC0ED" w14:textId="5C1FD51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07617B7" w14:textId="77777777" w:rsidTr="00DF7B8B">
        <w:tc>
          <w:tcPr>
            <w:tcW w:w="0" w:type="auto"/>
            <w:vAlign w:val="center"/>
            <w:hideMark/>
          </w:tcPr>
          <w:p w14:paraId="162C0EB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2" w:history="1">
              <w:r w:rsidRPr="00DF7B8B">
                <w:rPr>
                  <w:rFonts w:ascii="Times New Roman" w:eastAsia="Times New Roman" w:hAnsi="Times New Roman" w:cs="Times New Roman"/>
                  <w:sz w:val="27"/>
                  <w:szCs w:val="27"/>
                  <w:lang w:eastAsia="tr-TR"/>
                </w:rPr>
                <w:t xml:space="preserve">A3_4_1_Kurullar ve </w:t>
              </w:r>
              <w:proofErr w:type="gramStart"/>
              <w:r w:rsidRPr="00DF7B8B">
                <w:rPr>
                  <w:rFonts w:ascii="Times New Roman" w:eastAsia="Times New Roman" w:hAnsi="Times New Roman" w:cs="Times New Roman"/>
                  <w:sz w:val="27"/>
                  <w:szCs w:val="27"/>
                  <w:lang w:eastAsia="tr-TR"/>
                </w:rPr>
                <w:t>Komisyonlar..</w:t>
              </w:r>
              <w:proofErr w:type="spellStart"/>
              <w:proofErr w:type="gramEnd"/>
              <w:r w:rsidRPr="00DF7B8B">
                <w:rPr>
                  <w:rFonts w:ascii="Times New Roman" w:eastAsia="Times New Roman" w:hAnsi="Times New Roman" w:cs="Times New Roman"/>
                  <w:sz w:val="27"/>
                  <w:szCs w:val="27"/>
                  <w:lang w:eastAsia="tr-TR"/>
                </w:rPr>
                <w:t>docx</w:t>
              </w:r>
              <w:proofErr w:type="spellEnd"/>
            </w:hyperlink>
          </w:p>
        </w:tc>
        <w:tc>
          <w:tcPr>
            <w:tcW w:w="0" w:type="auto"/>
            <w:noWrap/>
            <w:vAlign w:val="center"/>
          </w:tcPr>
          <w:p w14:paraId="333C3554" w14:textId="40F11DF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7D6A49E" w14:textId="26F2855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A97D5EA" w14:textId="77777777" w:rsidTr="00DF7B8B">
        <w:tc>
          <w:tcPr>
            <w:tcW w:w="0" w:type="auto"/>
            <w:vAlign w:val="center"/>
            <w:hideMark/>
          </w:tcPr>
          <w:p w14:paraId="7D78AAE8"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3" w:history="1">
              <w:r w:rsidRPr="00DF7B8B">
                <w:rPr>
                  <w:rFonts w:ascii="Times New Roman" w:eastAsia="Times New Roman" w:hAnsi="Times New Roman" w:cs="Times New Roman"/>
                  <w:sz w:val="27"/>
                  <w:szCs w:val="27"/>
                  <w:lang w:eastAsia="tr-TR"/>
                </w:rPr>
                <w:t xml:space="preserve">A4_1_1_ DANISMA KURUL KARARI </w:t>
              </w:r>
              <w:proofErr w:type="gramStart"/>
              <w:r w:rsidRPr="00DF7B8B">
                <w:rPr>
                  <w:rFonts w:ascii="Times New Roman" w:eastAsia="Times New Roman" w:hAnsi="Times New Roman" w:cs="Times New Roman"/>
                  <w:sz w:val="27"/>
                  <w:szCs w:val="27"/>
                  <w:lang w:eastAsia="tr-TR"/>
                </w:rPr>
                <w:t>3 -</w:t>
              </w:r>
              <w:proofErr w:type="gramEnd"/>
              <w:r w:rsidRPr="00DF7B8B">
                <w:rPr>
                  <w:rFonts w:ascii="Times New Roman" w:eastAsia="Times New Roman" w:hAnsi="Times New Roman" w:cs="Times New Roman"/>
                  <w:sz w:val="27"/>
                  <w:szCs w:val="27"/>
                  <w:lang w:eastAsia="tr-TR"/>
                </w:rPr>
                <w:t xml:space="preserve"> Kopya.pdf</w:t>
              </w:r>
            </w:hyperlink>
          </w:p>
        </w:tc>
        <w:tc>
          <w:tcPr>
            <w:tcW w:w="0" w:type="auto"/>
            <w:noWrap/>
            <w:vAlign w:val="center"/>
          </w:tcPr>
          <w:p w14:paraId="194187FC" w14:textId="5B6668C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20A9236" w14:textId="7D164BC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3602CC9" w14:textId="77777777" w:rsidTr="00DF7B8B">
        <w:tc>
          <w:tcPr>
            <w:tcW w:w="0" w:type="auto"/>
            <w:vAlign w:val="center"/>
            <w:hideMark/>
          </w:tcPr>
          <w:p w14:paraId="5DF669F8"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4" w:history="1">
              <w:r w:rsidRPr="00DF7B8B">
                <w:rPr>
                  <w:rFonts w:ascii="Times New Roman" w:eastAsia="Times New Roman" w:hAnsi="Times New Roman" w:cs="Times New Roman"/>
                  <w:sz w:val="27"/>
                  <w:szCs w:val="27"/>
                  <w:lang w:eastAsia="tr-TR"/>
                </w:rPr>
                <w:t>A4_1_2_danısma kurul yeni üye_2024.pdf</w:t>
              </w:r>
            </w:hyperlink>
          </w:p>
        </w:tc>
        <w:tc>
          <w:tcPr>
            <w:tcW w:w="0" w:type="auto"/>
            <w:noWrap/>
            <w:vAlign w:val="center"/>
          </w:tcPr>
          <w:p w14:paraId="514C3884" w14:textId="5313EF3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4210F98" w14:textId="02CED02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9D8A7EA" w14:textId="77777777" w:rsidTr="00DF7B8B">
        <w:tc>
          <w:tcPr>
            <w:tcW w:w="0" w:type="auto"/>
            <w:vAlign w:val="center"/>
            <w:hideMark/>
          </w:tcPr>
          <w:p w14:paraId="0BA2EA86"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5" w:history="1">
              <w:r w:rsidRPr="00DF7B8B">
                <w:rPr>
                  <w:rFonts w:ascii="Times New Roman" w:eastAsia="Times New Roman" w:hAnsi="Times New Roman" w:cs="Times New Roman"/>
                  <w:sz w:val="27"/>
                  <w:szCs w:val="27"/>
                  <w:lang w:eastAsia="tr-TR"/>
                </w:rPr>
                <w:t>A4_1_3_danısma kurul yeni uye_2024 (2).pdf</w:t>
              </w:r>
            </w:hyperlink>
          </w:p>
        </w:tc>
        <w:tc>
          <w:tcPr>
            <w:tcW w:w="0" w:type="auto"/>
            <w:noWrap/>
            <w:vAlign w:val="center"/>
          </w:tcPr>
          <w:p w14:paraId="040BBF72" w14:textId="5106E04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1BC24B2" w14:textId="3ECCC74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B6AF010" w14:textId="77777777" w:rsidTr="00DF7B8B">
        <w:tc>
          <w:tcPr>
            <w:tcW w:w="0" w:type="auto"/>
            <w:vAlign w:val="center"/>
            <w:hideMark/>
          </w:tcPr>
          <w:p w14:paraId="47AEA163"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6" w:history="1">
              <w:r w:rsidRPr="00DF7B8B">
                <w:rPr>
                  <w:rFonts w:ascii="Times New Roman" w:eastAsia="Times New Roman" w:hAnsi="Times New Roman" w:cs="Times New Roman"/>
                  <w:sz w:val="27"/>
                  <w:szCs w:val="27"/>
                  <w:lang w:eastAsia="tr-TR"/>
                </w:rPr>
                <w:t>A4_1_4_danısma kurul yeni uye_2024.pdf</w:t>
              </w:r>
            </w:hyperlink>
          </w:p>
        </w:tc>
        <w:tc>
          <w:tcPr>
            <w:tcW w:w="0" w:type="auto"/>
            <w:noWrap/>
            <w:vAlign w:val="center"/>
          </w:tcPr>
          <w:p w14:paraId="11722397" w14:textId="2DDC5E0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2CC1C6A" w14:textId="0FD65DE2"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06E7570" w14:textId="77777777" w:rsidTr="00DF7B8B">
        <w:tc>
          <w:tcPr>
            <w:tcW w:w="0" w:type="auto"/>
            <w:vAlign w:val="center"/>
            <w:hideMark/>
          </w:tcPr>
          <w:p w14:paraId="608882A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7" w:history="1">
              <w:r w:rsidRPr="00DF7B8B">
                <w:rPr>
                  <w:rFonts w:ascii="Times New Roman" w:eastAsia="Times New Roman" w:hAnsi="Times New Roman" w:cs="Times New Roman"/>
                  <w:sz w:val="27"/>
                  <w:szCs w:val="27"/>
                  <w:lang w:eastAsia="tr-TR"/>
                </w:rPr>
                <w:t>A4_1_5_danısma kurulu istifa_2023.pdf</w:t>
              </w:r>
            </w:hyperlink>
          </w:p>
        </w:tc>
        <w:tc>
          <w:tcPr>
            <w:tcW w:w="0" w:type="auto"/>
            <w:noWrap/>
            <w:vAlign w:val="center"/>
          </w:tcPr>
          <w:p w14:paraId="700A4A7D" w14:textId="4FC9F60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5D89239" w14:textId="7A0FEB7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ED11CDF" w14:textId="77777777" w:rsidTr="00DF7B8B">
        <w:tc>
          <w:tcPr>
            <w:tcW w:w="0" w:type="auto"/>
            <w:vAlign w:val="center"/>
            <w:hideMark/>
          </w:tcPr>
          <w:p w14:paraId="589C36A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8" w:history="1">
              <w:r w:rsidRPr="00DF7B8B">
                <w:rPr>
                  <w:rFonts w:ascii="Times New Roman" w:eastAsia="Times New Roman" w:hAnsi="Times New Roman" w:cs="Times New Roman"/>
                  <w:sz w:val="27"/>
                  <w:szCs w:val="27"/>
                  <w:lang w:eastAsia="tr-TR"/>
                </w:rPr>
                <w:t>A4_1_6_HEYKEL BOLUMU_ENS_IC_DIS_PAYDAS.pdf</w:t>
              </w:r>
            </w:hyperlink>
          </w:p>
        </w:tc>
        <w:tc>
          <w:tcPr>
            <w:tcW w:w="0" w:type="auto"/>
            <w:noWrap/>
            <w:vAlign w:val="center"/>
          </w:tcPr>
          <w:p w14:paraId="7BE8C2E2" w14:textId="6715605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B8956BB" w14:textId="11F109E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83E2EEA" w14:textId="77777777" w:rsidTr="00DF7B8B">
        <w:tc>
          <w:tcPr>
            <w:tcW w:w="0" w:type="auto"/>
            <w:vAlign w:val="center"/>
            <w:hideMark/>
          </w:tcPr>
          <w:p w14:paraId="474D8827"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89" w:history="1">
              <w:r w:rsidRPr="00DF7B8B">
                <w:rPr>
                  <w:rFonts w:ascii="Times New Roman" w:eastAsia="Times New Roman" w:hAnsi="Times New Roman" w:cs="Times New Roman"/>
                  <w:sz w:val="27"/>
                  <w:szCs w:val="27"/>
                  <w:lang w:eastAsia="tr-TR"/>
                </w:rPr>
                <w:t>A4_1_7_GRA_ENS_IC_DIS_PAYDAS.pdf</w:t>
              </w:r>
            </w:hyperlink>
          </w:p>
        </w:tc>
        <w:tc>
          <w:tcPr>
            <w:tcW w:w="0" w:type="auto"/>
            <w:noWrap/>
            <w:vAlign w:val="center"/>
          </w:tcPr>
          <w:p w14:paraId="046D24A7" w14:textId="4FDAF80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A23BE08" w14:textId="3A1EEF9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CB59C27" w14:textId="77777777" w:rsidTr="00DF7B8B">
        <w:tc>
          <w:tcPr>
            <w:tcW w:w="0" w:type="auto"/>
            <w:vAlign w:val="center"/>
            <w:hideMark/>
          </w:tcPr>
          <w:p w14:paraId="049ACA7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0" w:history="1">
              <w:r w:rsidRPr="00DF7B8B">
                <w:rPr>
                  <w:rFonts w:ascii="Times New Roman" w:eastAsia="Times New Roman" w:hAnsi="Times New Roman" w:cs="Times New Roman"/>
                  <w:sz w:val="27"/>
                  <w:szCs w:val="27"/>
                  <w:lang w:eastAsia="tr-TR"/>
                </w:rPr>
                <w:t>A4_1_8_SERAMİK_ENS_IC_DIS_PAYDAS.pdf</w:t>
              </w:r>
            </w:hyperlink>
          </w:p>
        </w:tc>
        <w:tc>
          <w:tcPr>
            <w:tcW w:w="0" w:type="auto"/>
            <w:noWrap/>
            <w:vAlign w:val="center"/>
          </w:tcPr>
          <w:p w14:paraId="4154CEE1" w14:textId="4498291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D915D4F" w14:textId="1E69316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27A74EE" w14:textId="77777777" w:rsidTr="00DF7B8B">
        <w:tc>
          <w:tcPr>
            <w:tcW w:w="0" w:type="auto"/>
            <w:vAlign w:val="center"/>
            <w:hideMark/>
          </w:tcPr>
          <w:p w14:paraId="5E34792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1" w:history="1">
              <w:r w:rsidRPr="00DF7B8B">
                <w:rPr>
                  <w:rFonts w:ascii="Times New Roman" w:eastAsia="Times New Roman" w:hAnsi="Times New Roman" w:cs="Times New Roman"/>
                  <w:sz w:val="27"/>
                  <w:szCs w:val="27"/>
                  <w:lang w:eastAsia="tr-TR"/>
                </w:rPr>
                <w:t>A4_1_9_RESİM_ENS_IC_DIS_PAYDAS.pdf</w:t>
              </w:r>
            </w:hyperlink>
          </w:p>
        </w:tc>
        <w:tc>
          <w:tcPr>
            <w:tcW w:w="0" w:type="auto"/>
            <w:noWrap/>
            <w:vAlign w:val="center"/>
          </w:tcPr>
          <w:p w14:paraId="1E17D5A9" w14:textId="402898B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36C72BD" w14:textId="1C6DECF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F80A7C2" w14:textId="77777777" w:rsidTr="00DF7B8B">
        <w:tc>
          <w:tcPr>
            <w:tcW w:w="0" w:type="auto"/>
            <w:vAlign w:val="center"/>
            <w:hideMark/>
          </w:tcPr>
          <w:p w14:paraId="6EE4B81B"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2" w:history="1">
              <w:r w:rsidRPr="00DF7B8B">
                <w:rPr>
                  <w:rFonts w:ascii="Times New Roman" w:eastAsia="Times New Roman" w:hAnsi="Times New Roman" w:cs="Times New Roman"/>
                  <w:sz w:val="27"/>
                  <w:szCs w:val="27"/>
                  <w:lang w:eastAsia="tr-TR"/>
                </w:rPr>
                <w:t>A4_2_1_DOT öğrenci buluşması.docx</w:t>
              </w:r>
            </w:hyperlink>
          </w:p>
        </w:tc>
        <w:tc>
          <w:tcPr>
            <w:tcW w:w="0" w:type="auto"/>
            <w:noWrap/>
            <w:vAlign w:val="center"/>
          </w:tcPr>
          <w:p w14:paraId="5777E85B" w14:textId="5FFD5DB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E19D156" w14:textId="7078A92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4794826" w14:textId="77777777" w:rsidTr="00DF7B8B">
        <w:tc>
          <w:tcPr>
            <w:tcW w:w="0" w:type="auto"/>
            <w:vAlign w:val="center"/>
            <w:hideMark/>
          </w:tcPr>
          <w:p w14:paraId="75B09D4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3" w:history="1">
              <w:r w:rsidRPr="00DF7B8B">
                <w:rPr>
                  <w:rFonts w:ascii="Times New Roman" w:eastAsia="Times New Roman" w:hAnsi="Times New Roman" w:cs="Times New Roman"/>
                  <w:sz w:val="27"/>
                  <w:szCs w:val="27"/>
                  <w:lang w:eastAsia="tr-TR"/>
                </w:rPr>
                <w:t>A4_2_2_Dekan Öğrenci Odak Toplantısı.docx</w:t>
              </w:r>
            </w:hyperlink>
          </w:p>
        </w:tc>
        <w:tc>
          <w:tcPr>
            <w:tcW w:w="0" w:type="auto"/>
            <w:noWrap/>
            <w:vAlign w:val="center"/>
          </w:tcPr>
          <w:p w14:paraId="138FC5C1" w14:textId="399FEB94"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DA23FE1" w14:textId="1600D96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75125B7" w14:textId="77777777" w:rsidTr="00DF7B8B">
        <w:tc>
          <w:tcPr>
            <w:tcW w:w="0" w:type="auto"/>
            <w:vAlign w:val="center"/>
            <w:hideMark/>
          </w:tcPr>
          <w:p w14:paraId="5BD1902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4" w:history="1">
              <w:r w:rsidRPr="00DF7B8B">
                <w:rPr>
                  <w:rFonts w:ascii="Times New Roman" w:eastAsia="Times New Roman" w:hAnsi="Times New Roman" w:cs="Times New Roman"/>
                  <w:sz w:val="27"/>
                  <w:szCs w:val="27"/>
                  <w:lang w:eastAsia="tr-TR"/>
                </w:rPr>
                <w:t>A4_2_3_DEKAN-OGRENCİ BULUSMASI_ODAK_GR_TOP_KATILIMI.pdf</w:t>
              </w:r>
            </w:hyperlink>
          </w:p>
        </w:tc>
        <w:tc>
          <w:tcPr>
            <w:tcW w:w="0" w:type="auto"/>
            <w:noWrap/>
            <w:vAlign w:val="center"/>
          </w:tcPr>
          <w:p w14:paraId="11930FEB" w14:textId="4A1F063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1D65A40" w14:textId="471D4CF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D0DA763" w14:textId="77777777" w:rsidTr="00DF7B8B">
        <w:tc>
          <w:tcPr>
            <w:tcW w:w="0" w:type="auto"/>
            <w:vAlign w:val="center"/>
            <w:hideMark/>
          </w:tcPr>
          <w:p w14:paraId="6F20968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5" w:history="1">
              <w:r w:rsidRPr="00DF7B8B">
                <w:rPr>
                  <w:rFonts w:ascii="Times New Roman" w:eastAsia="Times New Roman" w:hAnsi="Times New Roman" w:cs="Times New Roman"/>
                  <w:sz w:val="27"/>
                  <w:szCs w:val="27"/>
                  <w:lang w:eastAsia="tr-TR"/>
                </w:rPr>
                <w:t>A4_3_1_mezun bilgi sistemi.docx</w:t>
              </w:r>
            </w:hyperlink>
          </w:p>
        </w:tc>
        <w:tc>
          <w:tcPr>
            <w:tcW w:w="0" w:type="auto"/>
            <w:noWrap/>
            <w:vAlign w:val="center"/>
          </w:tcPr>
          <w:p w14:paraId="503A8F1B" w14:textId="1FB72F4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190DA25" w14:textId="233E14F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4FE08F5" w14:textId="77777777" w:rsidTr="00DF7B8B">
        <w:tc>
          <w:tcPr>
            <w:tcW w:w="0" w:type="auto"/>
            <w:vAlign w:val="center"/>
            <w:hideMark/>
          </w:tcPr>
          <w:p w14:paraId="6FDB7B2C"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6" w:history="1">
              <w:r w:rsidRPr="00DF7B8B">
                <w:rPr>
                  <w:rFonts w:ascii="Times New Roman" w:eastAsia="Times New Roman" w:hAnsi="Times New Roman" w:cs="Times New Roman"/>
                  <w:sz w:val="27"/>
                  <w:szCs w:val="27"/>
                  <w:lang w:eastAsia="tr-TR"/>
                </w:rPr>
                <w:t>A5_1_1_erasmus Anlaşma Listesi SON_pdf.pdf</w:t>
              </w:r>
            </w:hyperlink>
          </w:p>
        </w:tc>
        <w:tc>
          <w:tcPr>
            <w:tcW w:w="0" w:type="auto"/>
            <w:noWrap/>
            <w:vAlign w:val="center"/>
          </w:tcPr>
          <w:p w14:paraId="52112AA3" w14:textId="2AAA648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79D9F87" w14:textId="519DB80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D139132" w14:textId="77777777" w:rsidTr="00DF7B8B">
        <w:tc>
          <w:tcPr>
            <w:tcW w:w="0" w:type="auto"/>
            <w:vAlign w:val="center"/>
            <w:hideMark/>
          </w:tcPr>
          <w:p w14:paraId="50AA9637"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7" w:history="1">
              <w:r w:rsidRPr="00DF7B8B">
                <w:rPr>
                  <w:rFonts w:ascii="Times New Roman" w:eastAsia="Times New Roman" w:hAnsi="Times New Roman" w:cs="Times New Roman"/>
                  <w:sz w:val="27"/>
                  <w:szCs w:val="27"/>
                  <w:lang w:eastAsia="tr-TR"/>
                </w:rPr>
                <w:t xml:space="preserve">A5_1_2_Harbin Normal </w:t>
              </w:r>
              <w:proofErr w:type="spellStart"/>
              <w:r w:rsidRPr="00DF7B8B">
                <w:rPr>
                  <w:rFonts w:ascii="Times New Roman" w:eastAsia="Times New Roman" w:hAnsi="Times New Roman" w:cs="Times New Roman"/>
                  <w:sz w:val="27"/>
                  <w:szCs w:val="27"/>
                  <w:lang w:eastAsia="tr-TR"/>
                </w:rPr>
                <w:t>University</w:t>
              </w:r>
              <w:proofErr w:type="spellEnd"/>
              <w:r w:rsidRPr="00DF7B8B">
                <w:rPr>
                  <w:rFonts w:ascii="Times New Roman" w:eastAsia="Times New Roman" w:hAnsi="Times New Roman" w:cs="Times New Roman"/>
                  <w:sz w:val="27"/>
                  <w:szCs w:val="27"/>
                  <w:lang w:eastAsia="tr-TR"/>
                </w:rPr>
                <w:t xml:space="preserve"> (1).pdf</w:t>
              </w:r>
            </w:hyperlink>
          </w:p>
        </w:tc>
        <w:tc>
          <w:tcPr>
            <w:tcW w:w="0" w:type="auto"/>
            <w:noWrap/>
            <w:vAlign w:val="center"/>
          </w:tcPr>
          <w:p w14:paraId="3B519585" w14:textId="1B92696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3E1EB7A" w14:textId="65DE488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24C6025" w14:textId="77777777" w:rsidTr="00DF7B8B">
        <w:tc>
          <w:tcPr>
            <w:tcW w:w="0" w:type="auto"/>
            <w:vAlign w:val="center"/>
            <w:hideMark/>
          </w:tcPr>
          <w:p w14:paraId="02B5F7E5"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8" w:history="1">
              <w:r w:rsidRPr="00DF7B8B">
                <w:rPr>
                  <w:rFonts w:ascii="Times New Roman" w:eastAsia="Times New Roman" w:hAnsi="Times New Roman" w:cs="Times New Roman"/>
                  <w:sz w:val="27"/>
                  <w:szCs w:val="27"/>
                  <w:lang w:eastAsia="tr-TR"/>
                </w:rPr>
                <w:t>A5_1_3_HARBİN UNİ KARAR.pdf</w:t>
              </w:r>
            </w:hyperlink>
          </w:p>
        </w:tc>
        <w:tc>
          <w:tcPr>
            <w:tcW w:w="0" w:type="auto"/>
            <w:noWrap/>
            <w:vAlign w:val="center"/>
          </w:tcPr>
          <w:p w14:paraId="19F3BFAB" w14:textId="54AB4BC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70CD4CC" w14:textId="5AE3150C"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E876E87" w14:textId="77777777" w:rsidTr="00DF7B8B">
        <w:tc>
          <w:tcPr>
            <w:tcW w:w="0" w:type="auto"/>
            <w:vAlign w:val="center"/>
            <w:hideMark/>
          </w:tcPr>
          <w:p w14:paraId="47110A3D"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199" w:history="1">
              <w:r w:rsidRPr="00DF7B8B">
                <w:rPr>
                  <w:rFonts w:ascii="Times New Roman" w:eastAsia="Times New Roman" w:hAnsi="Times New Roman" w:cs="Times New Roman"/>
                  <w:sz w:val="27"/>
                  <w:szCs w:val="27"/>
                  <w:lang w:eastAsia="tr-TR"/>
                </w:rPr>
                <w:t xml:space="preserve">A5_1_4_National </w:t>
              </w:r>
              <w:proofErr w:type="spellStart"/>
              <w:r w:rsidRPr="00DF7B8B">
                <w:rPr>
                  <w:rFonts w:ascii="Times New Roman" w:eastAsia="Times New Roman" w:hAnsi="Times New Roman" w:cs="Times New Roman"/>
                  <w:sz w:val="27"/>
                  <w:szCs w:val="27"/>
                  <w:lang w:eastAsia="tr-TR"/>
                </w:rPr>
                <w:t>İnstitute</w:t>
              </w:r>
              <w:proofErr w:type="spellEnd"/>
              <w:r w:rsidRPr="00DF7B8B">
                <w:rPr>
                  <w:rFonts w:ascii="Times New Roman" w:eastAsia="Times New Roman" w:hAnsi="Times New Roman" w:cs="Times New Roman"/>
                  <w:sz w:val="27"/>
                  <w:szCs w:val="27"/>
                  <w:lang w:eastAsia="tr-TR"/>
                </w:rPr>
                <w:t xml:space="preserve"> of Art </w:t>
              </w:r>
              <w:proofErr w:type="spellStart"/>
              <w:r w:rsidRPr="00DF7B8B">
                <w:rPr>
                  <w:rFonts w:ascii="Times New Roman" w:eastAsia="Times New Roman" w:hAnsi="Times New Roman" w:cs="Times New Roman"/>
                  <w:sz w:val="27"/>
                  <w:szCs w:val="27"/>
                  <w:lang w:eastAsia="tr-TR"/>
                </w:rPr>
                <w:t>and</w:t>
              </w:r>
              <w:proofErr w:type="spellEnd"/>
              <w:r w:rsidRPr="00DF7B8B">
                <w:rPr>
                  <w:rFonts w:ascii="Times New Roman" w:eastAsia="Times New Roman" w:hAnsi="Times New Roman" w:cs="Times New Roman"/>
                  <w:sz w:val="27"/>
                  <w:szCs w:val="27"/>
                  <w:lang w:eastAsia="tr-TR"/>
                </w:rPr>
                <w:t xml:space="preserve"> Design (1).pdf</w:t>
              </w:r>
            </w:hyperlink>
          </w:p>
        </w:tc>
        <w:tc>
          <w:tcPr>
            <w:tcW w:w="0" w:type="auto"/>
            <w:noWrap/>
            <w:vAlign w:val="center"/>
          </w:tcPr>
          <w:p w14:paraId="73C292BD" w14:textId="28B4564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A843F92" w14:textId="4A86994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520E90D" w14:textId="77777777" w:rsidTr="00DF7B8B">
        <w:tc>
          <w:tcPr>
            <w:tcW w:w="0" w:type="auto"/>
            <w:vAlign w:val="center"/>
            <w:hideMark/>
          </w:tcPr>
          <w:p w14:paraId="7CA7E424"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0" w:history="1">
              <w:r w:rsidRPr="00DF7B8B">
                <w:rPr>
                  <w:rFonts w:ascii="Times New Roman" w:eastAsia="Times New Roman" w:hAnsi="Times New Roman" w:cs="Times New Roman"/>
                  <w:sz w:val="27"/>
                  <w:szCs w:val="27"/>
                  <w:lang w:eastAsia="tr-TR"/>
                </w:rPr>
                <w:t xml:space="preserve">A5_1_5_OZBEKİSTAN </w:t>
              </w:r>
              <w:proofErr w:type="spellStart"/>
              <w:r w:rsidRPr="00DF7B8B">
                <w:rPr>
                  <w:rFonts w:ascii="Times New Roman" w:eastAsia="Times New Roman" w:hAnsi="Times New Roman" w:cs="Times New Roman"/>
                  <w:sz w:val="27"/>
                  <w:szCs w:val="27"/>
                  <w:lang w:eastAsia="tr-TR"/>
                </w:rPr>
                <w:t>NAT_UNİ_karar</w:t>
              </w:r>
              <w:proofErr w:type="spellEnd"/>
              <w:r w:rsidRPr="00DF7B8B">
                <w:rPr>
                  <w:rFonts w:ascii="Times New Roman" w:eastAsia="Times New Roman" w:hAnsi="Times New Roman" w:cs="Times New Roman"/>
                  <w:sz w:val="27"/>
                  <w:szCs w:val="27"/>
                  <w:lang w:eastAsia="tr-TR"/>
                </w:rPr>
                <w:t xml:space="preserve"> (3).pdf</w:t>
              </w:r>
            </w:hyperlink>
          </w:p>
        </w:tc>
        <w:tc>
          <w:tcPr>
            <w:tcW w:w="0" w:type="auto"/>
            <w:noWrap/>
            <w:vAlign w:val="center"/>
          </w:tcPr>
          <w:p w14:paraId="4FE834A2" w14:textId="060245D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A3818ED" w14:textId="295D93F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2194380" w14:textId="77777777" w:rsidTr="00DF7B8B">
        <w:tc>
          <w:tcPr>
            <w:tcW w:w="0" w:type="auto"/>
            <w:vAlign w:val="center"/>
            <w:hideMark/>
          </w:tcPr>
          <w:p w14:paraId="0A999754"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1" w:history="1">
              <w:r w:rsidRPr="00DF7B8B">
                <w:rPr>
                  <w:rFonts w:ascii="Times New Roman" w:eastAsia="Times New Roman" w:hAnsi="Times New Roman" w:cs="Times New Roman"/>
                  <w:sz w:val="27"/>
                  <w:szCs w:val="27"/>
                  <w:lang w:eastAsia="tr-TR"/>
                </w:rPr>
                <w:t>A5_1_Uluslararası anlaşma ozbekistan.pdf</w:t>
              </w:r>
            </w:hyperlink>
          </w:p>
        </w:tc>
        <w:tc>
          <w:tcPr>
            <w:tcW w:w="0" w:type="auto"/>
            <w:noWrap/>
            <w:vAlign w:val="center"/>
          </w:tcPr>
          <w:p w14:paraId="414F31E1" w14:textId="0FD735A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6395FB4" w14:textId="203E4484"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C831F9E" w14:textId="77777777" w:rsidTr="00DF7B8B">
        <w:tc>
          <w:tcPr>
            <w:tcW w:w="0" w:type="auto"/>
            <w:vAlign w:val="center"/>
            <w:hideMark/>
          </w:tcPr>
          <w:p w14:paraId="0E3F4771"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2" w:history="1">
              <w:r w:rsidRPr="00DF7B8B">
                <w:rPr>
                  <w:rFonts w:ascii="Times New Roman" w:eastAsia="Times New Roman" w:hAnsi="Times New Roman" w:cs="Times New Roman"/>
                  <w:sz w:val="27"/>
                  <w:szCs w:val="27"/>
                  <w:lang w:eastAsia="tr-TR"/>
                </w:rPr>
                <w:t xml:space="preserve">A5_2_ Uluslararası </w:t>
              </w:r>
              <w:proofErr w:type="spellStart"/>
              <w:r w:rsidRPr="00DF7B8B">
                <w:rPr>
                  <w:rFonts w:ascii="Times New Roman" w:eastAsia="Times New Roman" w:hAnsi="Times New Roman" w:cs="Times New Roman"/>
                  <w:sz w:val="27"/>
                  <w:szCs w:val="27"/>
                  <w:lang w:eastAsia="tr-TR"/>
                </w:rPr>
                <w:t>anlasma</w:t>
              </w:r>
              <w:proofErr w:type="spellEnd"/>
              <w:r w:rsidRPr="00DF7B8B">
                <w:rPr>
                  <w:rFonts w:ascii="Times New Roman" w:eastAsia="Times New Roman" w:hAnsi="Times New Roman" w:cs="Times New Roman"/>
                  <w:sz w:val="27"/>
                  <w:szCs w:val="27"/>
                  <w:lang w:eastAsia="tr-TR"/>
                </w:rPr>
                <w:t xml:space="preserve"> CİN_.pdf</w:t>
              </w:r>
            </w:hyperlink>
          </w:p>
        </w:tc>
        <w:tc>
          <w:tcPr>
            <w:tcW w:w="0" w:type="auto"/>
            <w:noWrap/>
            <w:vAlign w:val="center"/>
          </w:tcPr>
          <w:p w14:paraId="2CA46789" w14:textId="6DB3552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3A24B010" w14:textId="4E31F5E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5865E13" w14:textId="77777777" w:rsidTr="00DF7B8B">
        <w:tc>
          <w:tcPr>
            <w:tcW w:w="0" w:type="auto"/>
            <w:vAlign w:val="center"/>
            <w:hideMark/>
          </w:tcPr>
          <w:p w14:paraId="3D60C704"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3" w:history="1">
              <w:r w:rsidRPr="00DF7B8B">
                <w:rPr>
                  <w:rFonts w:ascii="Times New Roman" w:eastAsia="Times New Roman" w:hAnsi="Times New Roman" w:cs="Times New Roman"/>
                  <w:sz w:val="27"/>
                  <w:szCs w:val="27"/>
                  <w:lang w:eastAsia="tr-TR"/>
                </w:rPr>
                <w:t xml:space="preserve">A5_3_1_National </w:t>
              </w:r>
              <w:proofErr w:type="spellStart"/>
              <w:r w:rsidRPr="00DF7B8B">
                <w:rPr>
                  <w:rFonts w:ascii="Times New Roman" w:eastAsia="Times New Roman" w:hAnsi="Times New Roman" w:cs="Times New Roman"/>
                  <w:sz w:val="27"/>
                  <w:szCs w:val="27"/>
                  <w:lang w:eastAsia="tr-TR"/>
                </w:rPr>
                <w:t>İnstitute</w:t>
              </w:r>
              <w:proofErr w:type="spellEnd"/>
              <w:r w:rsidRPr="00DF7B8B">
                <w:rPr>
                  <w:rFonts w:ascii="Times New Roman" w:eastAsia="Times New Roman" w:hAnsi="Times New Roman" w:cs="Times New Roman"/>
                  <w:sz w:val="27"/>
                  <w:szCs w:val="27"/>
                  <w:lang w:eastAsia="tr-TR"/>
                </w:rPr>
                <w:t xml:space="preserve"> of Art </w:t>
              </w:r>
              <w:proofErr w:type="spellStart"/>
              <w:r w:rsidRPr="00DF7B8B">
                <w:rPr>
                  <w:rFonts w:ascii="Times New Roman" w:eastAsia="Times New Roman" w:hAnsi="Times New Roman" w:cs="Times New Roman"/>
                  <w:sz w:val="27"/>
                  <w:szCs w:val="27"/>
                  <w:lang w:eastAsia="tr-TR"/>
                </w:rPr>
                <w:t>and</w:t>
              </w:r>
              <w:proofErr w:type="spellEnd"/>
              <w:r w:rsidRPr="00DF7B8B">
                <w:rPr>
                  <w:rFonts w:ascii="Times New Roman" w:eastAsia="Times New Roman" w:hAnsi="Times New Roman" w:cs="Times New Roman"/>
                  <w:sz w:val="27"/>
                  <w:szCs w:val="27"/>
                  <w:lang w:eastAsia="tr-TR"/>
                </w:rPr>
                <w:t xml:space="preserve"> Design.pdf</w:t>
              </w:r>
            </w:hyperlink>
          </w:p>
        </w:tc>
        <w:tc>
          <w:tcPr>
            <w:tcW w:w="0" w:type="auto"/>
            <w:noWrap/>
            <w:vAlign w:val="center"/>
          </w:tcPr>
          <w:p w14:paraId="44BFBD65" w14:textId="3DFD1D34"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AD19679" w14:textId="13D71995"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9278BB8" w14:textId="77777777" w:rsidTr="00DF7B8B">
        <w:tc>
          <w:tcPr>
            <w:tcW w:w="0" w:type="auto"/>
            <w:vAlign w:val="center"/>
            <w:hideMark/>
          </w:tcPr>
          <w:p w14:paraId="2ED3C8A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4" w:history="1">
              <w:r w:rsidRPr="00DF7B8B">
                <w:rPr>
                  <w:rFonts w:ascii="Times New Roman" w:eastAsia="Times New Roman" w:hAnsi="Times New Roman" w:cs="Times New Roman"/>
                  <w:sz w:val="27"/>
                  <w:szCs w:val="27"/>
                  <w:lang w:eastAsia="tr-TR"/>
                </w:rPr>
                <w:t>A5_3_2_KARAR.pdf</w:t>
              </w:r>
            </w:hyperlink>
          </w:p>
        </w:tc>
        <w:tc>
          <w:tcPr>
            <w:tcW w:w="0" w:type="auto"/>
            <w:noWrap/>
            <w:vAlign w:val="center"/>
          </w:tcPr>
          <w:p w14:paraId="0DC4BE81" w14:textId="3086C0B3"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FCD118F" w14:textId="325636F2"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4095C86" w14:textId="77777777" w:rsidTr="00DF7B8B">
        <w:tc>
          <w:tcPr>
            <w:tcW w:w="0" w:type="auto"/>
            <w:vAlign w:val="center"/>
            <w:hideMark/>
          </w:tcPr>
          <w:p w14:paraId="4D27D37B"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5" w:history="1">
              <w:r w:rsidRPr="00DF7B8B">
                <w:rPr>
                  <w:rFonts w:ascii="Times New Roman" w:eastAsia="Times New Roman" w:hAnsi="Times New Roman" w:cs="Times New Roman"/>
                  <w:sz w:val="27"/>
                  <w:szCs w:val="27"/>
                  <w:lang w:eastAsia="tr-TR"/>
                </w:rPr>
                <w:t>A5_3_4_Karar (1).pdf</w:t>
              </w:r>
            </w:hyperlink>
          </w:p>
        </w:tc>
        <w:tc>
          <w:tcPr>
            <w:tcW w:w="0" w:type="auto"/>
            <w:noWrap/>
            <w:vAlign w:val="center"/>
          </w:tcPr>
          <w:p w14:paraId="0BE8F406" w14:textId="3061C132"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2E63199" w14:textId="3C9B644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81B5208" w14:textId="77777777" w:rsidTr="00DF7B8B">
        <w:tc>
          <w:tcPr>
            <w:tcW w:w="0" w:type="auto"/>
            <w:vAlign w:val="center"/>
            <w:hideMark/>
          </w:tcPr>
          <w:p w14:paraId="062F6564"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6" w:history="1">
              <w:r w:rsidRPr="00DF7B8B">
                <w:rPr>
                  <w:rFonts w:ascii="Times New Roman" w:eastAsia="Times New Roman" w:hAnsi="Times New Roman" w:cs="Times New Roman"/>
                  <w:sz w:val="27"/>
                  <w:szCs w:val="27"/>
                  <w:lang w:eastAsia="tr-TR"/>
                </w:rPr>
                <w:t>A5_3-3_Harbin Normal University.pdf</w:t>
              </w:r>
            </w:hyperlink>
          </w:p>
        </w:tc>
        <w:tc>
          <w:tcPr>
            <w:tcW w:w="0" w:type="auto"/>
            <w:noWrap/>
            <w:vAlign w:val="center"/>
          </w:tcPr>
          <w:p w14:paraId="6351563D" w14:textId="19F5C49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26642BE" w14:textId="313D5BC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60AC654" w14:textId="77777777" w:rsidTr="00DF7B8B">
        <w:tc>
          <w:tcPr>
            <w:tcW w:w="0" w:type="auto"/>
            <w:vAlign w:val="center"/>
            <w:hideMark/>
          </w:tcPr>
          <w:p w14:paraId="7B26E308"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7" w:history="1">
              <w:r w:rsidRPr="00DF7B8B">
                <w:rPr>
                  <w:rFonts w:ascii="Times New Roman" w:eastAsia="Times New Roman" w:hAnsi="Times New Roman" w:cs="Times New Roman"/>
                  <w:sz w:val="27"/>
                  <w:szCs w:val="27"/>
                  <w:lang w:eastAsia="tr-TR"/>
                </w:rPr>
                <w:t>B.1.3.1.pdf</w:t>
              </w:r>
            </w:hyperlink>
          </w:p>
        </w:tc>
        <w:tc>
          <w:tcPr>
            <w:tcW w:w="0" w:type="auto"/>
            <w:noWrap/>
            <w:vAlign w:val="center"/>
          </w:tcPr>
          <w:p w14:paraId="1DE099DA" w14:textId="7426B849"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C7B020F" w14:textId="0484C282"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DBC0947" w14:textId="77777777" w:rsidTr="00DF7B8B">
        <w:tc>
          <w:tcPr>
            <w:tcW w:w="0" w:type="auto"/>
            <w:vAlign w:val="center"/>
            <w:hideMark/>
          </w:tcPr>
          <w:p w14:paraId="066745E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8" w:history="1">
              <w:r w:rsidRPr="00DF7B8B">
                <w:rPr>
                  <w:rFonts w:ascii="Times New Roman" w:eastAsia="Times New Roman" w:hAnsi="Times New Roman" w:cs="Times New Roman"/>
                  <w:sz w:val="27"/>
                  <w:szCs w:val="27"/>
                  <w:lang w:eastAsia="tr-TR"/>
                </w:rPr>
                <w:t>B.2.3.1.pdf</w:t>
              </w:r>
            </w:hyperlink>
          </w:p>
        </w:tc>
        <w:tc>
          <w:tcPr>
            <w:tcW w:w="0" w:type="auto"/>
            <w:noWrap/>
            <w:vAlign w:val="center"/>
          </w:tcPr>
          <w:p w14:paraId="42F284E4" w14:textId="0E3DEF9D"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6CE0F8F7" w14:textId="0C78B82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7AB8258" w14:textId="77777777" w:rsidTr="00DF7B8B">
        <w:tc>
          <w:tcPr>
            <w:tcW w:w="0" w:type="auto"/>
            <w:vAlign w:val="center"/>
            <w:hideMark/>
          </w:tcPr>
          <w:p w14:paraId="01BCB1DA"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09" w:history="1">
              <w:r w:rsidRPr="00DF7B8B">
                <w:rPr>
                  <w:rFonts w:ascii="Times New Roman" w:eastAsia="Times New Roman" w:hAnsi="Times New Roman" w:cs="Times New Roman"/>
                  <w:sz w:val="27"/>
                  <w:szCs w:val="27"/>
                  <w:lang w:eastAsia="tr-TR"/>
                </w:rPr>
                <w:t>B.2.3.2.pdf</w:t>
              </w:r>
            </w:hyperlink>
          </w:p>
        </w:tc>
        <w:tc>
          <w:tcPr>
            <w:tcW w:w="0" w:type="auto"/>
            <w:noWrap/>
            <w:vAlign w:val="center"/>
          </w:tcPr>
          <w:p w14:paraId="3EFFAF7E" w14:textId="1180463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1FC508F" w14:textId="791E110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3839D44C" w14:textId="77777777" w:rsidTr="00DF7B8B">
        <w:tc>
          <w:tcPr>
            <w:tcW w:w="0" w:type="auto"/>
            <w:vAlign w:val="center"/>
            <w:hideMark/>
          </w:tcPr>
          <w:p w14:paraId="09B468AD"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0" w:history="1">
              <w:r w:rsidRPr="00DF7B8B">
                <w:rPr>
                  <w:rFonts w:ascii="Times New Roman" w:eastAsia="Times New Roman" w:hAnsi="Times New Roman" w:cs="Times New Roman"/>
                  <w:sz w:val="27"/>
                  <w:szCs w:val="27"/>
                  <w:lang w:eastAsia="tr-TR"/>
                </w:rPr>
                <w:t>B1_1_1_AKTS_BİLGİ PAKETLERİ.docx</w:t>
              </w:r>
            </w:hyperlink>
          </w:p>
        </w:tc>
        <w:tc>
          <w:tcPr>
            <w:tcW w:w="0" w:type="auto"/>
            <w:noWrap/>
            <w:vAlign w:val="center"/>
          </w:tcPr>
          <w:p w14:paraId="69206E51" w14:textId="1050709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C34FF7B" w14:textId="011150A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25BB4B6" w14:textId="77777777" w:rsidTr="00DF7B8B">
        <w:tc>
          <w:tcPr>
            <w:tcW w:w="0" w:type="auto"/>
            <w:vAlign w:val="center"/>
            <w:hideMark/>
          </w:tcPr>
          <w:p w14:paraId="1D922D7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1" w:history="1">
              <w:r w:rsidRPr="00DF7B8B">
                <w:rPr>
                  <w:rFonts w:ascii="Times New Roman" w:eastAsia="Times New Roman" w:hAnsi="Times New Roman" w:cs="Times New Roman"/>
                  <w:sz w:val="27"/>
                  <w:szCs w:val="27"/>
                  <w:lang w:eastAsia="tr-TR"/>
                </w:rPr>
                <w:t>B3_5_1_MSKU_OGR_SOS_ETKİNLİK_BEL_YONERGESİ.pdf</w:t>
              </w:r>
            </w:hyperlink>
          </w:p>
        </w:tc>
        <w:tc>
          <w:tcPr>
            <w:tcW w:w="0" w:type="auto"/>
            <w:noWrap/>
            <w:vAlign w:val="center"/>
          </w:tcPr>
          <w:p w14:paraId="0BE62CFC" w14:textId="50374F9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1858665D" w14:textId="78FAFFE1"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448AE5F" w14:textId="77777777" w:rsidTr="00DF7B8B">
        <w:tc>
          <w:tcPr>
            <w:tcW w:w="0" w:type="auto"/>
            <w:vAlign w:val="center"/>
            <w:hideMark/>
          </w:tcPr>
          <w:p w14:paraId="6330631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2" w:history="1">
              <w:r w:rsidRPr="00DF7B8B">
                <w:rPr>
                  <w:rFonts w:ascii="Times New Roman" w:eastAsia="Times New Roman" w:hAnsi="Times New Roman" w:cs="Times New Roman"/>
                  <w:sz w:val="27"/>
                  <w:szCs w:val="27"/>
                  <w:lang w:eastAsia="tr-TR"/>
                </w:rPr>
                <w:t>D3_1_1_2023 TOPLUMSAL KATKI_KANIT BELGELER.pdf</w:t>
              </w:r>
            </w:hyperlink>
          </w:p>
        </w:tc>
        <w:tc>
          <w:tcPr>
            <w:tcW w:w="0" w:type="auto"/>
            <w:noWrap/>
            <w:vAlign w:val="center"/>
          </w:tcPr>
          <w:p w14:paraId="52553873" w14:textId="7B93A69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A63733D" w14:textId="74F524D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75421242" w14:textId="77777777" w:rsidTr="00DF7B8B">
        <w:tc>
          <w:tcPr>
            <w:tcW w:w="0" w:type="auto"/>
            <w:vAlign w:val="center"/>
            <w:hideMark/>
          </w:tcPr>
          <w:p w14:paraId="335649BB"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3" w:history="1">
              <w:r w:rsidRPr="00DF7B8B">
                <w:rPr>
                  <w:rFonts w:ascii="Times New Roman" w:eastAsia="Times New Roman" w:hAnsi="Times New Roman" w:cs="Times New Roman"/>
                  <w:sz w:val="27"/>
                  <w:szCs w:val="27"/>
                  <w:lang w:eastAsia="tr-TR"/>
                </w:rPr>
                <w:t xml:space="preserve">EK 1 __2022-2023 Bahar Dönemi </w:t>
              </w:r>
              <w:proofErr w:type="spellStart"/>
              <w:r w:rsidRPr="00DF7B8B">
                <w:rPr>
                  <w:rFonts w:ascii="Times New Roman" w:eastAsia="Times New Roman" w:hAnsi="Times New Roman" w:cs="Times New Roman"/>
                  <w:sz w:val="27"/>
                  <w:szCs w:val="27"/>
                  <w:lang w:eastAsia="tr-TR"/>
                </w:rPr>
                <w:t>ÖDD_og_ders_deg</w:t>
              </w:r>
              <w:proofErr w:type="spellEnd"/>
              <w:r w:rsidRPr="00DF7B8B">
                <w:rPr>
                  <w:rFonts w:ascii="Times New Roman" w:eastAsia="Times New Roman" w:hAnsi="Times New Roman" w:cs="Times New Roman"/>
                  <w:sz w:val="27"/>
                  <w:szCs w:val="27"/>
                  <w:lang w:eastAsia="tr-TR"/>
                </w:rPr>
                <w:t>_ Rapor.pdf</w:t>
              </w:r>
            </w:hyperlink>
          </w:p>
        </w:tc>
        <w:tc>
          <w:tcPr>
            <w:tcW w:w="0" w:type="auto"/>
            <w:noWrap/>
            <w:vAlign w:val="center"/>
          </w:tcPr>
          <w:p w14:paraId="10574EE6" w14:textId="2733383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07A775E" w14:textId="6A6B088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5BCB5CA5" w14:textId="77777777" w:rsidTr="00DF7B8B">
        <w:tc>
          <w:tcPr>
            <w:tcW w:w="0" w:type="auto"/>
            <w:vAlign w:val="center"/>
            <w:hideMark/>
          </w:tcPr>
          <w:p w14:paraId="02C36844"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4" w:history="1">
              <w:r w:rsidRPr="00DF7B8B">
                <w:rPr>
                  <w:rFonts w:ascii="Times New Roman" w:eastAsia="Times New Roman" w:hAnsi="Times New Roman" w:cs="Times New Roman"/>
                  <w:sz w:val="27"/>
                  <w:szCs w:val="27"/>
                  <w:lang w:eastAsia="tr-TR"/>
                </w:rPr>
                <w:t>EK 3_2024-01-15-0001.pdf</w:t>
              </w:r>
            </w:hyperlink>
          </w:p>
        </w:tc>
        <w:tc>
          <w:tcPr>
            <w:tcW w:w="0" w:type="auto"/>
            <w:noWrap/>
            <w:vAlign w:val="center"/>
          </w:tcPr>
          <w:p w14:paraId="1D83A224" w14:textId="02058DB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5DF003B7" w14:textId="7300D55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B7FEA53" w14:textId="77777777" w:rsidTr="00DF7B8B">
        <w:tc>
          <w:tcPr>
            <w:tcW w:w="0" w:type="auto"/>
            <w:vAlign w:val="center"/>
            <w:hideMark/>
          </w:tcPr>
          <w:p w14:paraId="23AE05A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5" w:history="1">
              <w:r w:rsidRPr="00DF7B8B">
                <w:rPr>
                  <w:rFonts w:ascii="Times New Roman" w:eastAsia="Times New Roman" w:hAnsi="Times New Roman" w:cs="Times New Roman"/>
                  <w:sz w:val="27"/>
                  <w:szCs w:val="27"/>
                  <w:lang w:eastAsia="tr-TR"/>
                </w:rPr>
                <w:t>EK_2_DOT_</w:t>
              </w:r>
              <w:proofErr w:type="gramStart"/>
              <w:r w:rsidRPr="00DF7B8B">
                <w:rPr>
                  <w:rFonts w:ascii="Times New Roman" w:eastAsia="Times New Roman" w:hAnsi="Times New Roman" w:cs="Times New Roman"/>
                  <w:sz w:val="27"/>
                  <w:szCs w:val="27"/>
                  <w:lang w:eastAsia="tr-TR"/>
                </w:rPr>
                <w:t>BOLUM</w:t>
              </w:r>
              <w:proofErr w:type="gramEnd"/>
              <w:r w:rsidRPr="00DF7B8B">
                <w:rPr>
                  <w:rFonts w:ascii="Times New Roman" w:eastAsia="Times New Roman" w:hAnsi="Times New Roman" w:cs="Times New Roman"/>
                  <w:sz w:val="27"/>
                  <w:szCs w:val="27"/>
                  <w:lang w:eastAsia="tr-TR"/>
                </w:rPr>
                <w:t xml:space="preserve"> HAKKINDA BİLGİLENDİRME.png</w:t>
              </w:r>
            </w:hyperlink>
          </w:p>
        </w:tc>
        <w:tc>
          <w:tcPr>
            <w:tcW w:w="0" w:type="auto"/>
            <w:noWrap/>
            <w:vAlign w:val="center"/>
          </w:tcPr>
          <w:p w14:paraId="661AA33D" w14:textId="6390DD52"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6F54C61" w14:textId="2A1ADCA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43EB90D0" w14:textId="77777777" w:rsidTr="00DF7B8B">
        <w:tc>
          <w:tcPr>
            <w:tcW w:w="0" w:type="auto"/>
            <w:vAlign w:val="center"/>
            <w:hideMark/>
          </w:tcPr>
          <w:p w14:paraId="654D37C2"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6" w:history="1">
              <w:r w:rsidRPr="00DF7B8B">
                <w:rPr>
                  <w:rFonts w:ascii="Times New Roman" w:eastAsia="Times New Roman" w:hAnsi="Times New Roman" w:cs="Times New Roman"/>
                  <w:sz w:val="27"/>
                  <w:szCs w:val="27"/>
                  <w:lang w:eastAsia="tr-TR"/>
                </w:rPr>
                <w:t>EK_8_Dekan Öğrenci Buluşmaları.pdf</w:t>
              </w:r>
            </w:hyperlink>
          </w:p>
        </w:tc>
        <w:tc>
          <w:tcPr>
            <w:tcW w:w="0" w:type="auto"/>
            <w:noWrap/>
            <w:vAlign w:val="center"/>
          </w:tcPr>
          <w:p w14:paraId="5E6103DD" w14:textId="35A09D2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4ADE0ED3" w14:textId="4787890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06326A02" w14:textId="77777777" w:rsidTr="00DF7B8B">
        <w:tc>
          <w:tcPr>
            <w:tcW w:w="0" w:type="auto"/>
            <w:vAlign w:val="center"/>
            <w:hideMark/>
          </w:tcPr>
          <w:p w14:paraId="3F1F6570"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7" w:history="1">
              <w:r w:rsidRPr="00DF7B8B">
                <w:rPr>
                  <w:rFonts w:ascii="Times New Roman" w:eastAsia="Times New Roman" w:hAnsi="Times New Roman" w:cs="Times New Roman"/>
                  <w:sz w:val="27"/>
                  <w:szCs w:val="27"/>
                  <w:lang w:eastAsia="tr-TR"/>
                </w:rPr>
                <w:t>EK10_EGİTİM KOMİSYONU_YETENEK SINAVI YONERGESİ_GOZDEN GECİRME 2024-01-24-0001.pdf</w:t>
              </w:r>
            </w:hyperlink>
          </w:p>
        </w:tc>
        <w:tc>
          <w:tcPr>
            <w:tcW w:w="0" w:type="auto"/>
            <w:noWrap/>
            <w:vAlign w:val="center"/>
          </w:tcPr>
          <w:p w14:paraId="3283466A" w14:textId="7F5DDF9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1312A58" w14:textId="6DB978D8"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B1025CE" w14:textId="77777777" w:rsidTr="00DF7B8B">
        <w:tc>
          <w:tcPr>
            <w:tcW w:w="0" w:type="auto"/>
            <w:vAlign w:val="center"/>
            <w:hideMark/>
          </w:tcPr>
          <w:p w14:paraId="571981E7"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8" w:history="1">
              <w:r w:rsidRPr="00DF7B8B">
                <w:rPr>
                  <w:rFonts w:ascii="Times New Roman" w:eastAsia="Times New Roman" w:hAnsi="Times New Roman" w:cs="Times New Roman"/>
                  <w:sz w:val="27"/>
                  <w:szCs w:val="27"/>
                  <w:lang w:eastAsia="tr-TR"/>
                </w:rPr>
                <w:t xml:space="preserve">EK5_sanatsal </w:t>
              </w:r>
              <w:proofErr w:type="spellStart"/>
              <w:r w:rsidRPr="00DF7B8B">
                <w:rPr>
                  <w:rFonts w:ascii="Times New Roman" w:eastAsia="Times New Roman" w:hAnsi="Times New Roman" w:cs="Times New Roman"/>
                  <w:sz w:val="27"/>
                  <w:szCs w:val="27"/>
                  <w:lang w:eastAsia="tr-TR"/>
                </w:rPr>
                <w:t>kulturel</w:t>
              </w:r>
              <w:proofErr w:type="spellEnd"/>
              <w:r w:rsidRPr="00DF7B8B">
                <w:rPr>
                  <w:rFonts w:ascii="Times New Roman" w:eastAsia="Times New Roman" w:hAnsi="Times New Roman" w:cs="Times New Roman"/>
                  <w:sz w:val="27"/>
                  <w:szCs w:val="27"/>
                  <w:lang w:eastAsia="tr-TR"/>
                </w:rPr>
                <w:t xml:space="preserve"> faaliyetler_Rapor-4.doc</w:t>
              </w:r>
            </w:hyperlink>
          </w:p>
        </w:tc>
        <w:tc>
          <w:tcPr>
            <w:tcW w:w="0" w:type="auto"/>
            <w:noWrap/>
            <w:vAlign w:val="center"/>
          </w:tcPr>
          <w:p w14:paraId="08995715" w14:textId="6F57AF8A"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DAE8423" w14:textId="4F579E10"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1FF733FB" w14:textId="77777777" w:rsidTr="00DF7B8B">
        <w:tc>
          <w:tcPr>
            <w:tcW w:w="0" w:type="auto"/>
            <w:vAlign w:val="center"/>
            <w:hideMark/>
          </w:tcPr>
          <w:p w14:paraId="258729AD"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19" w:history="1">
              <w:r w:rsidRPr="00DF7B8B">
                <w:rPr>
                  <w:rFonts w:ascii="Times New Roman" w:eastAsia="Times New Roman" w:hAnsi="Times New Roman" w:cs="Times New Roman"/>
                  <w:sz w:val="27"/>
                  <w:szCs w:val="27"/>
                  <w:lang w:eastAsia="tr-TR"/>
                </w:rPr>
                <w:t>EK7_ Birim kalite komisyon Karar 6.pdf</w:t>
              </w:r>
            </w:hyperlink>
          </w:p>
        </w:tc>
        <w:tc>
          <w:tcPr>
            <w:tcW w:w="0" w:type="auto"/>
            <w:noWrap/>
            <w:vAlign w:val="center"/>
          </w:tcPr>
          <w:p w14:paraId="4D56A385" w14:textId="2DD981B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0FCBFEB6" w14:textId="11F63846"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2F62FB99" w14:textId="77777777" w:rsidTr="00DF7B8B">
        <w:tc>
          <w:tcPr>
            <w:tcW w:w="0" w:type="auto"/>
            <w:vAlign w:val="center"/>
            <w:hideMark/>
          </w:tcPr>
          <w:p w14:paraId="6991EFEF"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20" w:history="1">
              <w:r w:rsidRPr="00DF7B8B">
                <w:rPr>
                  <w:rFonts w:ascii="Times New Roman" w:eastAsia="Times New Roman" w:hAnsi="Times New Roman" w:cs="Times New Roman"/>
                  <w:sz w:val="27"/>
                  <w:szCs w:val="27"/>
                  <w:lang w:eastAsia="tr-TR"/>
                </w:rPr>
                <w:t xml:space="preserve">EK9_DERS </w:t>
              </w:r>
              <w:proofErr w:type="spellStart"/>
              <w:r w:rsidRPr="00DF7B8B">
                <w:rPr>
                  <w:rFonts w:ascii="Times New Roman" w:eastAsia="Times New Roman" w:hAnsi="Times New Roman" w:cs="Times New Roman"/>
                  <w:sz w:val="27"/>
                  <w:szCs w:val="27"/>
                  <w:lang w:eastAsia="tr-TR"/>
                </w:rPr>
                <w:t>DEGİSİKLİGİ_senato</w:t>
              </w:r>
              <w:proofErr w:type="spellEnd"/>
              <w:r w:rsidRPr="00DF7B8B">
                <w:rPr>
                  <w:rFonts w:ascii="Times New Roman" w:eastAsia="Times New Roman" w:hAnsi="Times New Roman" w:cs="Times New Roman"/>
                  <w:sz w:val="27"/>
                  <w:szCs w:val="27"/>
                  <w:lang w:eastAsia="tr-TR"/>
                </w:rPr>
                <w:t xml:space="preserve"> KARARI 2023 MÜF. (1).pdf</w:t>
              </w:r>
            </w:hyperlink>
          </w:p>
        </w:tc>
        <w:tc>
          <w:tcPr>
            <w:tcW w:w="0" w:type="auto"/>
            <w:noWrap/>
            <w:vAlign w:val="center"/>
          </w:tcPr>
          <w:p w14:paraId="1EAE962B" w14:textId="42649D87"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2AC3AA24" w14:textId="0C520A5F"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r w:rsidR="00DF7B8B" w:rsidRPr="00DF7B8B" w14:paraId="69CAE05A" w14:textId="77777777" w:rsidTr="00DF7B8B">
        <w:tc>
          <w:tcPr>
            <w:tcW w:w="0" w:type="auto"/>
            <w:vAlign w:val="center"/>
            <w:hideMark/>
          </w:tcPr>
          <w:p w14:paraId="035AF23B" w14:textId="77777777" w:rsidR="00DF7B8B" w:rsidRPr="00DF7B8B" w:rsidRDefault="00DF7B8B" w:rsidP="00DF7B8B">
            <w:pPr>
              <w:spacing w:after="0" w:line="240" w:lineRule="auto"/>
              <w:rPr>
                <w:rFonts w:ascii="Times New Roman" w:eastAsia="Times New Roman" w:hAnsi="Times New Roman" w:cs="Times New Roman"/>
                <w:sz w:val="27"/>
                <w:szCs w:val="27"/>
                <w:lang w:eastAsia="tr-TR"/>
              </w:rPr>
            </w:pPr>
            <w:hyperlink r:id="rId221" w:history="1">
              <w:r w:rsidRPr="00DF7B8B">
                <w:rPr>
                  <w:rFonts w:ascii="Times New Roman" w:eastAsia="Times New Roman" w:hAnsi="Times New Roman" w:cs="Times New Roman"/>
                  <w:sz w:val="27"/>
                  <w:szCs w:val="27"/>
                  <w:lang w:eastAsia="tr-TR"/>
                </w:rPr>
                <w:t xml:space="preserve">TEKNOLOJİ DETSEKLİ </w:t>
              </w:r>
              <w:proofErr w:type="spellStart"/>
              <w:r w:rsidRPr="00DF7B8B">
                <w:rPr>
                  <w:rFonts w:ascii="Times New Roman" w:eastAsia="Times New Roman" w:hAnsi="Times New Roman" w:cs="Times New Roman"/>
                  <w:sz w:val="27"/>
                  <w:szCs w:val="27"/>
                  <w:lang w:eastAsia="tr-TR"/>
                </w:rPr>
                <w:t>DERSLER_Sahne</w:t>
              </w:r>
              <w:proofErr w:type="spellEnd"/>
              <w:r w:rsidRPr="00DF7B8B">
                <w:rPr>
                  <w:rFonts w:ascii="Times New Roman" w:eastAsia="Times New Roman" w:hAnsi="Times New Roman" w:cs="Times New Roman"/>
                  <w:sz w:val="27"/>
                  <w:szCs w:val="27"/>
                  <w:lang w:eastAsia="tr-TR"/>
                </w:rPr>
                <w:t xml:space="preserve"> Sanatları Bölümü.docx</w:t>
              </w:r>
            </w:hyperlink>
          </w:p>
        </w:tc>
        <w:tc>
          <w:tcPr>
            <w:tcW w:w="0" w:type="auto"/>
            <w:noWrap/>
            <w:vAlign w:val="center"/>
          </w:tcPr>
          <w:p w14:paraId="530B6626" w14:textId="69B1A8AE" w:rsidR="00DF7B8B" w:rsidRPr="00DF7B8B" w:rsidRDefault="00DF7B8B" w:rsidP="00DF7B8B">
            <w:pPr>
              <w:spacing w:after="0" w:line="240" w:lineRule="auto"/>
              <w:rPr>
                <w:rFonts w:ascii="Times New Roman" w:eastAsia="Times New Roman" w:hAnsi="Times New Roman" w:cs="Times New Roman"/>
                <w:sz w:val="27"/>
                <w:szCs w:val="27"/>
                <w:lang w:eastAsia="tr-TR"/>
              </w:rPr>
            </w:pPr>
          </w:p>
        </w:tc>
        <w:tc>
          <w:tcPr>
            <w:tcW w:w="0" w:type="auto"/>
            <w:noWrap/>
            <w:vAlign w:val="center"/>
          </w:tcPr>
          <w:p w14:paraId="775A99CA" w14:textId="28FC14AB" w:rsidR="00DF7B8B" w:rsidRPr="00DF7B8B" w:rsidRDefault="00DF7B8B" w:rsidP="00DF7B8B">
            <w:pPr>
              <w:spacing w:after="0" w:line="240" w:lineRule="auto"/>
              <w:rPr>
                <w:rFonts w:ascii="Times New Roman" w:eastAsia="Times New Roman" w:hAnsi="Times New Roman" w:cs="Times New Roman"/>
                <w:sz w:val="27"/>
                <w:szCs w:val="27"/>
                <w:lang w:eastAsia="tr-TR"/>
              </w:rPr>
            </w:pPr>
          </w:p>
        </w:tc>
      </w:tr>
    </w:tbl>
    <w:p w14:paraId="3CBB4E35" w14:textId="77777777" w:rsidR="00DF7B8B" w:rsidRPr="00DF7B8B" w:rsidRDefault="00DF7B8B" w:rsidP="00864A71">
      <w:pPr>
        <w:jc w:val="both"/>
        <w:rPr>
          <w:rFonts w:cstheme="minorHAnsi"/>
          <w:b/>
          <w:sz w:val="16"/>
          <w:szCs w:val="16"/>
          <w:lang w:eastAsia="tr-TR"/>
        </w:rPr>
      </w:pPr>
    </w:p>
    <w:p w14:paraId="6C24AC0A" w14:textId="77777777" w:rsidR="007C0E2C" w:rsidRPr="00DF7B8B" w:rsidRDefault="007C0E2C" w:rsidP="00864A71">
      <w:pPr>
        <w:jc w:val="both"/>
        <w:rPr>
          <w:rFonts w:cstheme="minorHAnsi"/>
          <w:b/>
          <w:sz w:val="16"/>
          <w:szCs w:val="16"/>
          <w:lang w:eastAsia="tr-TR"/>
        </w:rPr>
      </w:pPr>
    </w:p>
    <w:p w14:paraId="541E0368" w14:textId="77777777" w:rsidR="007C0E2C" w:rsidRPr="00DF7B8B" w:rsidRDefault="007C0E2C" w:rsidP="00864A71">
      <w:pPr>
        <w:jc w:val="both"/>
        <w:rPr>
          <w:rFonts w:cstheme="minorHAnsi"/>
          <w:b/>
          <w:sz w:val="16"/>
          <w:szCs w:val="16"/>
          <w:lang w:eastAsia="tr-TR"/>
        </w:rPr>
      </w:pPr>
    </w:p>
    <w:p w14:paraId="275BC627" w14:textId="77777777" w:rsidR="007C0E2C" w:rsidRPr="00DF7B8B" w:rsidRDefault="007C0E2C" w:rsidP="00864A71">
      <w:pPr>
        <w:jc w:val="both"/>
        <w:rPr>
          <w:rFonts w:cstheme="minorHAnsi"/>
          <w:b/>
          <w:sz w:val="16"/>
          <w:szCs w:val="16"/>
          <w:lang w:eastAsia="tr-TR"/>
        </w:rPr>
      </w:pPr>
    </w:p>
    <w:p w14:paraId="4A55BB36" w14:textId="77777777" w:rsidR="007C0E2C" w:rsidRPr="00DF7B8B" w:rsidRDefault="007C0E2C" w:rsidP="00864A71">
      <w:pPr>
        <w:jc w:val="both"/>
        <w:rPr>
          <w:rFonts w:cstheme="minorHAnsi"/>
          <w:b/>
          <w:sz w:val="16"/>
          <w:szCs w:val="16"/>
          <w:lang w:eastAsia="tr-TR"/>
        </w:rPr>
      </w:pPr>
    </w:p>
    <w:p w14:paraId="22EA24D0" w14:textId="77777777" w:rsidR="007C0E2C" w:rsidRPr="00DF7B8B" w:rsidRDefault="007C0E2C" w:rsidP="00864A71">
      <w:pPr>
        <w:jc w:val="both"/>
        <w:rPr>
          <w:rFonts w:cstheme="minorHAnsi"/>
          <w:b/>
          <w:sz w:val="16"/>
          <w:szCs w:val="16"/>
          <w:lang w:eastAsia="tr-TR"/>
        </w:rPr>
      </w:pPr>
    </w:p>
    <w:p w14:paraId="7463F2A3" w14:textId="77777777" w:rsidR="007C0E2C" w:rsidRPr="00DF7B8B" w:rsidRDefault="007C0E2C" w:rsidP="00864A71">
      <w:pPr>
        <w:jc w:val="both"/>
        <w:rPr>
          <w:rFonts w:cstheme="minorHAnsi"/>
          <w:b/>
          <w:sz w:val="16"/>
          <w:szCs w:val="16"/>
          <w:lang w:eastAsia="tr-TR"/>
        </w:rPr>
      </w:pPr>
    </w:p>
    <w:p w14:paraId="720EDDC7" w14:textId="77777777" w:rsidR="007C0E2C" w:rsidRPr="00DF7B8B" w:rsidRDefault="007C0E2C" w:rsidP="00864A71">
      <w:pPr>
        <w:jc w:val="both"/>
        <w:rPr>
          <w:rFonts w:cstheme="minorHAnsi"/>
          <w:b/>
          <w:sz w:val="16"/>
          <w:szCs w:val="16"/>
          <w:lang w:eastAsia="tr-TR"/>
        </w:rPr>
      </w:pPr>
    </w:p>
    <w:p w14:paraId="69ADF6FF" w14:textId="77777777" w:rsidR="007C0E2C" w:rsidRPr="00DF7B8B" w:rsidRDefault="007C0E2C" w:rsidP="00864A71">
      <w:pPr>
        <w:jc w:val="both"/>
        <w:rPr>
          <w:rFonts w:cstheme="minorHAnsi"/>
          <w:b/>
          <w:sz w:val="16"/>
          <w:szCs w:val="16"/>
          <w:lang w:eastAsia="tr-TR"/>
        </w:rPr>
      </w:pPr>
    </w:p>
    <w:p w14:paraId="3CACB2C1" w14:textId="77777777" w:rsidR="007C0E2C" w:rsidRPr="00DF7B8B" w:rsidRDefault="007C0E2C" w:rsidP="00864A71">
      <w:pPr>
        <w:jc w:val="both"/>
        <w:rPr>
          <w:rFonts w:cstheme="minorHAnsi"/>
          <w:b/>
          <w:sz w:val="16"/>
          <w:szCs w:val="16"/>
          <w:lang w:eastAsia="tr-TR"/>
        </w:rPr>
      </w:pPr>
    </w:p>
    <w:p w14:paraId="19AE468A" w14:textId="77777777" w:rsidR="007C0E2C" w:rsidRPr="00DF7B8B" w:rsidRDefault="007C0E2C" w:rsidP="00864A71">
      <w:pPr>
        <w:jc w:val="both"/>
        <w:rPr>
          <w:rFonts w:cstheme="minorHAnsi"/>
          <w:b/>
          <w:sz w:val="16"/>
          <w:szCs w:val="16"/>
          <w:lang w:eastAsia="tr-TR"/>
        </w:rPr>
      </w:pPr>
    </w:p>
    <w:p w14:paraId="0EEAB975" w14:textId="77777777" w:rsidR="007C0E2C" w:rsidRPr="00DF7B8B" w:rsidRDefault="007C0E2C" w:rsidP="00864A71">
      <w:pPr>
        <w:jc w:val="both"/>
        <w:rPr>
          <w:rFonts w:cstheme="minorHAnsi"/>
          <w:b/>
          <w:sz w:val="16"/>
          <w:szCs w:val="16"/>
          <w:lang w:eastAsia="tr-TR"/>
        </w:rPr>
      </w:pPr>
    </w:p>
    <w:p w14:paraId="35821332" w14:textId="77777777" w:rsidR="007C0E2C" w:rsidRPr="00DF7B8B" w:rsidRDefault="007C0E2C" w:rsidP="00864A71">
      <w:pPr>
        <w:jc w:val="both"/>
        <w:rPr>
          <w:rFonts w:cstheme="minorHAnsi"/>
          <w:b/>
          <w:sz w:val="16"/>
          <w:szCs w:val="16"/>
          <w:lang w:eastAsia="tr-TR"/>
        </w:rPr>
      </w:pPr>
    </w:p>
    <w:p w14:paraId="7A2E5429" w14:textId="77777777" w:rsidR="007C0E2C" w:rsidRPr="00DF7B8B" w:rsidRDefault="007C0E2C" w:rsidP="00864A71">
      <w:pPr>
        <w:jc w:val="both"/>
        <w:rPr>
          <w:rFonts w:cstheme="minorHAnsi"/>
          <w:b/>
          <w:sz w:val="16"/>
          <w:szCs w:val="16"/>
          <w:lang w:eastAsia="tr-TR"/>
        </w:rPr>
      </w:pPr>
    </w:p>
    <w:p w14:paraId="26C071EE" w14:textId="77777777" w:rsidR="007C0E2C" w:rsidRPr="007C0E2C" w:rsidRDefault="007C0E2C" w:rsidP="00864A71">
      <w:pPr>
        <w:jc w:val="both"/>
        <w:rPr>
          <w:rFonts w:cstheme="minorHAnsi"/>
          <w:b/>
          <w:sz w:val="20"/>
          <w:szCs w:val="20"/>
          <w:lang w:eastAsia="tr-TR"/>
        </w:rPr>
      </w:pPr>
    </w:p>
    <w:sectPr w:rsidR="007C0E2C" w:rsidRPr="007C0E2C" w:rsidSect="000E7981">
      <w:headerReference w:type="default" r:id="rId222"/>
      <w:footerReference w:type="default" r:id="rId223"/>
      <w:footerReference w:type="first" r:id="rId224"/>
      <w:footnotePr>
        <w:numRestart w:val="eachPage"/>
      </w:footnotePr>
      <w:pgSz w:w="11907" w:h="16840" w:code="9"/>
      <w:pgMar w:top="993" w:right="1134" w:bottom="993" w:left="1134" w:header="709" w:footer="1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A8F2F" w14:textId="77777777" w:rsidR="000E7981" w:rsidRDefault="000E7981" w:rsidP="00491340">
      <w:r>
        <w:separator/>
      </w:r>
    </w:p>
  </w:endnote>
  <w:endnote w:type="continuationSeparator" w:id="0">
    <w:p w14:paraId="5D8BA794" w14:textId="77777777" w:rsidR="000E7981" w:rsidRDefault="000E7981" w:rsidP="0049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Cambria Math"/>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837459"/>
      <w:docPartObj>
        <w:docPartGallery w:val="Page Numbers (Bottom of Page)"/>
        <w:docPartUnique/>
      </w:docPartObj>
    </w:sdtPr>
    <w:sdtContent>
      <w:p w14:paraId="087226DE" w14:textId="0321FD15" w:rsidR="004B1B96" w:rsidRDefault="004B1B96">
        <w:pPr>
          <w:pStyle w:val="AltBilgi"/>
          <w:jc w:val="center"/>
        </w:pPr>
        <w:r>
          <w:fldChar w:fldCharType="begin"/>
        </w:r>
        <w:r>
          <w:instrText>PAGE   \* MERGEFORMAT</w:instrText>
        </w:r>
        <w:r>
          <w:fldChar w:fldCharType="separate"/>
        </w:r>
        <w:r w:rsidR="000E6D39">
          <w:rPr>
            <w:noProof/>
          </w:rPr>
          <w:t>24</w:t>
        </w:r>
        <w:r>
          <w:fldChar w:fldCharType="end"/>
        </w:r>
      </w:p>
    </w:sdtContent>
  </w:sdt>
  <w:p w14:paraId="1E49C035" w14:textId="77777777" w:rsidR="004B1B96" w:rsidRDefault="004B1B96">
    <w:pPr>
      <w:pStyle w:val="AltBilgi"/>
      <w:jc w:val="right"/>
    </w:pPr>
  </w:p>
  <w:p w14:paraId="342787E6" w14:textId="77777777" w:rsidR="004B1B96" w:rsidRDefault="004B1B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0EA2" w14:textId="78E1D2F3" w:rsidR="004B1B96" w:rsidRPr="00942D69" w:rsidRDefault="004B1B96">
    <w:pPr>
      <w:pStyle w:val="AltBilgi"/>
      <w:jc w:val="right"/>
      <w:rPr>
        <w:color w:val="FFFFFF" w:themeColor="background1"/>
      </w:rPr>
    </w:pPr>
  </w:p>
  <w:p w14:paraId="583A5A35" w14:textId="77777777" w:rsidR="004B1B96" w:rsidRDefault="004B1B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2D32" w14:textId="77777777" w:rsidR="000E7981" w:rsidRDefault="000E7981" w:rsidP="00491340">
      <w:r>
        <w:separator/>
      </w:r>
    </w:p>
  </w:footnote>
  <w:footnote w:type="continuationSeparator" w:id="0">
    <w:p w14:paraId="23058849" w14:textId="77777777" w:rsidR="000E7981" w:rsidRDefault="000E7981" w:rsidP="0049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1F22F" w14:textId="492EA440" w:rsidR="004B1B96" w:rsidRPr="00393A16" w:rsidRDefault="004B1B96">
    <w:pPr>
      <w:pStyle w:val="stBilgi"/>
      <w:rPr>
        <w:color w:val="632423" w:themeColor="accent2" w:themeShade="80"/>
        <w:sz w:val="16"/>
        <w:szCs w:val="16"/>
      </w:rPr>
    </w:pPr>
    <w:r>
      <w:rPr>
        <w:color w:val="632423" w:themeColor="accent2" w:themeShade="80"/>
        <w:sz w:val="16"/>
        <w:szCs w:val="16"/>
      </w:rPr>
      <w:t xml:space="preserve">MSKÜ Bodrum Güzel Sanatlar Fakültesi </w:t>
    </w:r>
    <w:r w:rsidRPr="00393A16">
      <w:rPr>
        <w:color w:val="632423" w:themeColor="accent2" w:themeShade="80"/>
        <w:sz w:val="16"/>
        <w:szCs w:val="16"/>
      </w:rPr>
      <w:t>Birim İç Değerlendirme Raporu</w:t>
    </w:r>
    <w:r>
      <w:rPr>
        <w:color w:val="632423" w:themeColor="accent2" w:themeShade="80"/>
        <w:sz w:val="16"/>
        <w:szCs w:val="16"/>
      </w:rPr>
      <w:t xml:space="preserve"> 2023</w:t>
    </w:r>
    <w:r w:rsidRPr="00393A16">
      <w:rPr>
        <w:color w:val="632423" w:themeColor="accent2" w:themeShade="80"/>
        <w:sz w:val="16"/>
        <w:szCs w:val="16"/>
      </w:rPr>
      <w:tab/>
    </w:r>
    <w:r w:rsidRPr="00393A16">
      <w:rPr>
        <w:color w:val="632423" w:themeColor="accent2" w:themeShade="8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B50"/>
    <w:multiLevelType w:val="multilevel"/>
    <w:tmpl w:val="03F08140"/>
    <w:styleLink w:val="Stil1"/>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rPr>
        <w:rFonts w:hint="default"/>
      </w:rPr>
    </w:lvl>
    <w:lvl w:ilvl="2">
      <w:start w:val="1"/>
      <w:numFmt w:val="decimal"/>
      <w:lvlText w:val="%1.%2.%3."/>
      <w:lvlJc w:val="left"/>
      <w:pPr>
        <w:tabs>
          <w:tab w:val="num" w:pos="2520"/>
        </w:tabs>
        <w:ind w:left="2304" w:hanging="504"/>
      </w:pPr>
      <w:rPr>
        <w:rFonts w:hint="default"/>
      </w:rPr>
    </w:lvl>
    <w:lvl w:ilvl="3">
      <w:start w:val="1"/>
      <w:numFmt w:val="decimal"/>
      <w:lvlText w:val="%1.11.2.2."/>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 w15:restartNumberingAfterBreak="0">
    <w:nsid w:val="0050271B"/>
    <w:multiLevelType w:val="hybridMultilevel"/>
    <w:tmpl w:val="C77EDAC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52B725D"/>
    <w:multiLevelType w:val="hybridMultilevel"/>
    <w:tmpl w:val="D5A6D7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45AF"/>
    <w:multiLevelType w:val="multilevel"/>
    <w:tmpl w:val="2FCE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B0EEA"/>
    <w:multiLevelType w:val="multilevel"/>
    <w:tmpl w:val="D904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448BC"/>
    <w:multiLevelType w:val="multilevel"/>
    <w:tmpl w:val="0AE8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661A8"/>
    <w:multiLevelType w:val="hybridMultilevel"/>
    <w:tmpl w:val="7CA8D9A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4070E64"/>
    <w:multiLevelType w:val="hybridMultilevel"/>
    <w:tmpl w:val="69BA697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B705B16"/>
    <w:multiLevelType w:val="hybridMultilevel"/>
    <w:tmpl w:val="4962977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 w15:restartNumberingAfterBreak="0">
    <w:nsid w:val="294D1A40"/>
    <w:multiLevelType w:val="hybridMultilevel"/>
    <w:tmpl w:val="75DC1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E64E7C"/>
    <w:multiLevelType w:val="multilevel"/>
    <w:tmpl w:val="4456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95D73"/>
    <w:multiLevelType w:val="multilevel"/>
    <w:tmpl w:val="A08A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A77DC"/>
    <w:multiLevelType w:val="hybridMultilevel"/>
    <w:tmpl w:val="E7229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E561F8"/>
    <w:multiLevelType w:val="hybridMultilevel"/>
    <w:tmpl w:val="7A6E61A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AAF0478"/>
    <w:multiLevelType w:val="multilevel"/>
    <w:tmpl w:val="4FC2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A83705"/>
    <w:multiLevelType w:val="multilevel"/>
    <w:tmpl w:val="0B26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2D7F20"/>
    <w:multiLevelType w:val="multilevel"/>
    <w:tmpl w:val="7A9A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321D4"/>
    <w:multiLevelType w:val="multilevel"/>
    <w:tmpl w:val="14E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2662B"/>
    <w:multiLevelType w:val="multilevel"/>
    <w:tmpl w:val="82D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09649D"/>
    <w:multiLevelType w:val="multilevel"/>
    <w:tmpl w:val="4F58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468E3"/>
    <w:multiLevelType w:val="multilevel"/>
    <w:tmpl w:val="350C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73386"/>
    <w:multiLevelType w:val="hybridMultilevel"/>
    <w:tmpl w:val="AC027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0265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DD5036"/>
    <w:multiLevelType w:val="hybridMultilevel"/>
    <w:tmpl w:val="D292D58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430206"/>
    <w:multiLevelType w:val="hybridMultilevel"/>
    <w:tmpl w:val="B12A177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15:restartNumberingAfterBreak="0">
    <w:nsid w:val="6DAE7B50"/>
    <w:multiLevelType w:val="hybridMultilevel"/>
    <w:tmpl w:val="F38A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6F54A6"/>
    <w:multiLevelType w:val="hybridMultilevel"/>
    <w:tmpl w:val="3DE023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43C7494"/>
    <w:multiLevelType w:val="hybridMultilevel"/>
    <w:tmpl w:val="3CD41C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75F86FFE"/>
    <w:multiLevelType w:val="hybridMultilevel"/>
    <w:tmpl w:val="A41A116C"/>
    <w:lvl w:ilvl="0" w:tplc="1C101BE6">
      <w:start w:val="2023"/>
      <w:numFmt w:val="bullet"/>
      <w:lvlText w:val="-"/>
      <w:lvlJc w:val="left"/>
      <w:pPr>
        <w:ind w:left="1068" w:hanging="360"/>
      </w:pPr>
      <w:rPr>
        <w:rFonts w:ascii="Calibri" w:eastAsiaTheme="minorEastAsia"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77176FA0"/>
    <w:multiLevelType w:val="hybridMultilevel"/>
    <w:tmpl w:val="509A9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83C5744"/>
    <w:multiLevelType w:val="hybridMultilevel"/>
    <w:tmpl w:val="3514B90E"/>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7B327026"/>
    <w:multiLevelType w:val="hybridMultilevel"/>
    <w:tmpl w:val="641262A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635262961">
    <w:abstractNumId w:val="0"/>
  </w:num>
  <w:num w:numId="2" w16cid:durableId="1730424242">
    <w:abstractNumId w:val="22"/>
  </w:num>
  <w:num w:numId="3" w16cid:durableId="669404847">
    <w:abstractNumId w:val="2"/>
  </w:num>
  <w:num w:numId="4" w16cid:durableId="1627586624">
    <w:abstractNumId w:val="23"/>
  </w:num>
  <w:num w:numId="5" w16cid:durableId="1806386276">
    <w:abstractNumId w:val="31"/>
  </w:num>
  <w:num w:numId="6" w16cid:durableId="2118519307">
    <w:abstractNumId w:val="8"/>
  </w:num>
  <w:num w:numId="7" w16cid:durableId="496070999">
    <w:abstractNumId w:val="28"/>
  </w:num>
  <w:num w:numId="8" w16cid:durableId="1821653853">
    <w:abstractNumId w:val="25"/>
  </w:num>
  <w:num w:numId="9" w16cid:durableId="457459385">
    <w:abstractNumId w:val="14"/>
  </w:num>
  <w:num w:numId="10" w16cid:durableId="989750965">
    <w:abstractNumId w:val="18"/>
  </w:num>
  <w:num w:numId="11" w16cid:durableId="697855581">
    <w:abstractNumId w:val="11"/>
  </w:num>
  <w:num w:numId="12" w16cid:durableId="1365717687">
    <w:abstractNumId w:val="4"/>
  </w:num>
  <w:num w:numId="13" w16cid:durableId="1210452721">
    <w:abstractNumId w:val="16"/>
  </w:num>
  <w:num w:numId="14" w16cid:durableId="724835002">
    <w:abstractNumId w:val="17"/>
  </w:num>
  <w:num w:numId="15" w16cid:durableId="854030942">
    <w:abstractNumId w:val="5"/>
  </w:num>
  <w:num w:numId="16" w16cid:durableId="922299196">
    <w:abstractNumId w:val="10"/>
  </w:num>
  <w:num w:numId="17" w16cid:durableId="1656299779">
    <w:abstractNumId w:val="20"/>
  </w:num>
  <w:num w:numId="18" w16cid:durableId="845098128">
    <w:abstractNumId w:val="15"/>
  </w:num>
  <w:num w:numId="19" w16cid:durableId="1115562526">
    <w:abstractNumId w:val="3"/>
  </w:num>
  <w:num w:numId="20" w16cid:durableId="3212204">
    <w:abstractNumId w:val="19"/>
  </w:num>
  <w:num w:numId="21" w16cid:durableId="2125687013">
    <w:abstractNumId w:val="27"/>
  </w:num>
  <w:num w:numId="22" w16cid:durableId="1656376514">
    <w:abstractNumId w:val="7"/>
  </w:num>
  <w:num w:numId="23" w16cid:durableId="1145052802">
    <w:abstractNumId w:val="13"/>
  </w:num>
  <w:num w:numId="24" w16cid:durableId="1522550253">
    <w:abstractNumId w:val="30"/>
  </w:num>
  <w:num w:numId="25" w16cid:durableId="642198319">
    <w:abstractNumId w:val="26"/>
  </w:num>
  <w:num w:numId="26" w16cid:durableId="406462552">
    <w:abstractNumId w:val="24"/>
  </w:num>
  <w:num w:numId="27" w16cid:durableId="1311401811">
    <w:abstractNumId w:val="1"/>
  </w:num>
  <w:num w:numId="28" w16cid:durableId="1827816609">
    <w:abstractNumId w:val="9"/>
  </w:num>
  <w:num w:numId="29" w16cid:durableId="861743037">
    <w:abstractNumId w:val="12"/>
  </w:num>
  <w:num w:numId="30" w16cid:durableId="190193918">
    <w:abstractNumId w:val="29"/>
  </w:num>
  <w:num w:numId="31" w16cid:durableId="1881284309">
    <w:abstractNumId w:val="6"/>
  </w:num>
  <w:num w:numId="32" w16cid:durableId="79016778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8C"/>
    <w:rsid w:val="00001151"/>
    <w:rsid w:val="000016F5"/>
    <w:rsid w:val="00001C78"/>
    <w:rsid w:val="00003156"/>
    <w:rsid w:val="000047FA"/>
    <w:rsid w:val="00004CD4"/>
    <w:rsid w:val="00005937"/>
    <w:rsid w:val="00005AD5"/>
    <w:rsid w:val="00010D71"/>
    <w:rsid w:val="000120E8"/>
    <w:rsid w:val="00012A84"/>
    <w:rsid w:val="00012F53"/>
    <w:rsid w:val="00015A97"/>
    <w:rsid w:val="00021EA0"/>
    <w:rsid w:val="000224B7"/>
    <w:rsid w:val="000226CA"/>
    <w:rsid w:val="00023BC3"/>
    <w:rsid w:val="0003429D"/>
    <w:rsid w:val="000363ED"/>
    <w:rsid w:val="00036DE0"/>
    <w:rsid w:val="00043773"/>
    <w:rsid w:val="00045FF0"/>
    <w:rsid w:val="00046126"/>
    <w:rsid w:val="00055B24"/>
    <w:rsid w:val="00056D2E"/>
    <w:rsid w:val="0006028A"/>
    <w:rsid w:val="00062F6F"/>
    <w:rsid w:val="0006422E"/>
    <w:rsid w:val="0006714B"/>
    <w:rsid w:val="00067D07"/>
    <w:rsid w:val="000701B0"/>
    <w:rsid w:val="000711CF"/>
    <w:rsid w:val="000713CC"/>
    <w:rsid w:val="00072B01"/>
    <w:rsid w:val="00072D70"/>
    <w:rsid w:val="00075845"/>
    <w:rsid w:val="00075E9A"/>
    <w:rsid w:val="000775DE"/>
    <w:rsid w:val="00077DE0"/>
    <w:rsid w:val="000806E5"/>
    <w:rsid w:val="00080936"/>
    <w:rsid w:val="00082A1C"/>
    <w:rsid w:val="00082ED6"/>
    <w:rsid w:val="00084434"/>
    <w:rsid w:val="00087215"/>
    <w:rsid w:val="0008735D"/>
    <w:rsid w:val="00087D01"/>
    <w:rsid w:val="000908E0"/>
    <w:rsid w:val="00091138"/>
    <w:rsid w:val="00091E0E"/>
    <w:rsid w:val="000927A6"/>
    <w:rsid w:val="0009294C"/>
    <w:rsid w:val="0009331E"/>
    <w:rsid w:val="000944B6"/>
    <w:rsid w:val="000A11E7"/>
    <w:rsid w:val="000A2729"/>
    <w:rsid w:val="000A3535"/>
    <w:rsid w:val="000A471F"/>
    <w:rsid w:val="000A49A6"/>
    <w:rsid w:val="000A55DA"/>
    <w:rsid w:val="000A580A"/>
    <w:rsid w:val="000A7135"/>
    <w:rsid w:val="000A7376"/>
    <w:rsid w:val="000B0513"/>
    <w:rsid w:val="000B19B2"/>
    <w:rsid w:val="000B2BD7"/>
    <w:rsid w:val="000B30A5"/>
    <w:rsid w:val="000B43C4"/>
    <w:rsid w:val="000B52B2"/>
    <w:rsid w:val="000B5B34"/>
    <w:rsid w:val="000C0DFB"/>
    <w:rsid w:val="000C1D01"/>
    <w:rsid w:val="000C2648"/>
    <w:rsid w:val="000C7619"/>
    <w:rsid w:val="000C7AB0"/>
    <w:rsid w:val="000D144E"/>
    <w:rsid w:val="000D4402"/>
    <w:rsid w:val="000D5535"/>
    <w:rsid w:val="000D56FB"/>
    <w:rsid w:val="000D5AD5"/>
    <w:rsid w:val="000D5E21"/>
    <w:rsid w:val="000D6153"/>
    <w:rsid w:val="000D6AE3"/>
    <w:rsid w:val="000E2F1B"/>
    <w:rsid w:val="000E2F48"/>
    <w:rsid w:val="000E47D3"/>
    <w:rsid w:val="000E6D03"/>
    <w:rsid w:val="000E6D39"/>
    <w:rsid w:val="000E73A8"/>
    <w:rsid w:val="000E743E"/>
    <w:rsid w:val="000E7981"/>
    <w:rsid w:val="000F09D8"/>
    <w:rsid w:val="000F2A8B"/>
    <w:rsid w:val="000F2F7E"/>
    <w:rsid w:val="000F30C6"/>
    <w:rsid w:val="000F38D1"/>
    <w:rsid w:val="000F512B"/>
    <w:rsid w:val="000F5364"/>
    <w:rsid w:val="000F6532"/>
    <w:rsid w:val="000F78D6"/>
    <w:rsid w:val="0010253F"/>
    <w:rsid w:val="00102D65"/>
    <w:rsid w:val="001052EB"/>
    <w:rsid w:val="00105AB2"/>
    <w:rsid w:val="001125DF"/>
    <w:rsid w:val="00116C4A"/>
    <w:rsid w:val="00117620"/>
    <w:rsid w:val="00117BB2"/>
    <w:rsid w:val="00121A01"/>
    <w:rsid w:val="00122ADA"/>
    <w:rsid w:val="001234C6"/>
    <w:rsid w:val="00123E94"/>
    <w:rsid w:val="001261AB"/>
    <w:rsid w:val="00127270"/>
    <w:rsid w:val="00130B80"/>
    <w:rsid w:val="00131012"/>
    <w:rsid w:val="001311F4"/>
    <w:rsid w:val="00131703"/>
    <w:rsid w:val="00132A19"/>
    <w:rsid w:val="001356E5"/>
    <w:rsid w:val="00135A33"/>
    <w:rsid w:val="00137386"/>
    <w:rsid w:val="001404E5"/>
    <w:rsid w:val="00141007"/>
    <w:rsid w:val="001428BB"/>
    <w:rsid w:val="00142CE7"/>
    <w:rsid w:val="00144B72"/>
    <w:rsid w:val="001455CD"/>
    <w:rsid w:val="00145E56"/>
    <w:rsid w:val="001469BB"/>
    <w:rsid w:val="00147CC8"/>
    <w:rsid w:val="0015029F"/>
    <w:rsid w:val="00151015"/>
    <w:rsid w:val="0015158A"/>
    <w:rsid w:val="001518CB"/>
    <w:rsid w:val="00152551"/>
    <w:rsid w:val="00153C16"/>
    <w:rsid w:val="00155349"/>
    <w:rsid w:val="00155F55"/>
    <w:rsid w:val="00156682"/>
    <w:rsid w:val="00156BB9"/>
    <w:rsid w:val="00157E8C"/>
    <w:rsid w:val="001606FD"/>
    <w:rsid w:val="00162666"/>
    <w:rsid w:val="00162CCD"/>
    <w:rsid w:val="001660FD"/>
    <w:rsid w:val="00167368"/>
    <w:rsid w:val="001715A7"/>
    <w:rsid w:val="00171D7D"/>
    <w:rsid w:val="00172A53"/>
    <w:rsid w:val="0017314C"/>
    <w:rsid w:val="00175008"/>
    <w:rsid w:val="0017563C"/>
    <w:rsid w:val="0018051A"/>
    <w:rsid w:val="001807A5"/>
    <w:rsid w:val="00182258"/>
    <w:rsid w:val="00184C6E"/>
    <w:rsid w:val="00187100"/>
    <w:rsid w:val="001928D5"/>
    <w:rsid w:val="00193E9A"/>
    <w:rsid w:val="00194837"/>
    <w:rsid w:val="00195C12"/>
    <w:rsid w:val="001A0C89"/>
    <w:rsid w:val="001B207D"/>
    <w:rsid w:val="001B5071"/>
    <w:rsid w:val="001B7033"/>
    <w:rsid w:val="001C2C91"/>
    <w:rsid w:val="001C488C"/>
    <w:rsid w:val="001C4942"/>
    <w:rsid w:val="001C605E"/>
    <w:rsid w:val="001C66EE"/>
    <w:rsid w:val="001D136E"/>
    <w:rsid w:val="001D1574"/>
    <w:rsid w:val="001D1F92"/>
    <w:rsid w:val="001D2897"/>
    <w:rsid w:val="001D6491"/>
    <w:rsid w:val="001E007F"/>
    <w:rsid w:val="001E2D62"/>
    <w:rsid w:val="001E42FD"/>
    <w:rsid w:val="001E4A2C"/>
    <w:rsid w:val="001E69BC"/>
    <w:rsid w:val="001F08FF"/>
    <w:rsid w:val="001F0BEC"/>
    <w:rsid w:val="001F2101"/>
    <w:rsid w:val="001F2357"/>
    <w:rsid w:val="001F35A4"/>
    <w:rsid w:val="001F3711"/>
    <w:rsid w:val="001F3F5D"/>
    <w:rsid w:val="001F6C3D"/>
    <w:rsid w:val="0020287F"/>
    <w:rsid w:val="00203968"/>
    <w:rsid w:val="00203C0C"/>
    <w:rsid w:val="00205B1F"/>
    <w:rsid w:val="002077C1"/>
    <w:rsid w:val="002109DA"/>
    <w:rsid w:val="0021277D"/>
    <w:rsid w:val="00213AA8"/>
    <w:rsid w:val="00213BB5"/>
    <w:rsid w:val="002146CD"/>
    <w:rsid w:val="002148C3"/>
    <w:rsid w:val="00217597"/>
    <w:rsid w:val="00220F55"/>
    <w:rsid w:val="00222978"/>
    <w:rsid w:val="00222BE7"/>
    <w:rsid w:val="002243A5"/>
    <w:rsid w:val="0022571B"/>
    <w:rsid w:val="0022607D"/>
    <w:rsid w:val="00226A2D"/>
    <w:rsid w:val="00231A69"/>
    <w:rsid w:val="00232689"/>
    <w:rsid w:val="002328A3"/>
    <w:rsid w:val="00232EA1"/>
    <w:rsid w:val="0023322D"/>
    <w:rsid w:val="00234985"/>
    <w:rsid w:val="00235BB7"/>
    <w:rsid w:val="00236AA0"/>
    <w:rsid w:val="0023781C"/>
    <w:rsid w:val="00240068"/>
    <w:rsid w:val="00241287"/>
    <w:rsid w:val="002416EE"/>
    <w:rsid w:val="002457EA"/>
    <w:rsid w:val="00246022"/>
    <w:rsid w:val="00254770"/>
    <w:rsid w:val="002574AA"/>
    <w:rsid w:val="0026033D"/>
    <w:rsid w:val="00261903"/>
    <w:rsid w:val="0026216A"/>
    <w:rsid w:val="00266DCC"/>
    <w:rsid w:val="0027053F"/>
    <w:rsid w:val="0027601B"/>
    <w:rsid w:val="00280B4C"/>
    <w:rsid w:val="0028154F"/>
    <w:rsid w:val="002817CB"/>
    <w:rsid w:val="002822F1"/>
    <w:rsid w:val="00282C2C"/>
    <w:rsid w:val="00283226"/>
    <w:rsid w:val="00283E10"/>
    <w:rsid w:val="00293646"/>
    <w:rsid w:val="002943A9"/>
    <w:rsid w:val="00294481"/>
    <w:rsid w:val="0029449E"/>
    <w:rsid w:val="002956B3"/>
    <w:rsid w:val="00297C8B"/>
    <w:rsid w:val="002A0951"/>
    <w:rsid w:val="002A0AB6"/>
    <w:rsid w:val="002A4436"/>
    <w:rsid w:val="002A4594"/>
    <w:rsid w:val="002A5D47"/>
    <w:rsid w:val="002B0E38"/>
    <w:rsid w:val="002B68FC"/>
    <w:rsid w:val="002C0283"/>
    <w:rsid w:val="002C1083"/>
    <w:rsid w:val="002C12F6"/>
    <w:rsid w:val="002C2C67"/>
    <w:rsid w:val="002C3695"/>
    <w:rsid w:val="002C3C61"/>
    <w:rsid w:val="002C7642"/>
    <w:rsid w:val="002D00C1"/>
    <w:rsid w:val="002D332F"/>
    <w:rsid w:val="002D367C"/>
    <w:rsid w:val="002D5396"/>
    <w:rsid w:val="002D6153"/>
    <w:rsid w:val="002D68DE"/>
    <w:rsid w:val="002E15A0"/>
    <w:rsid w:val="002E1F88"/>
    <w:rsid w:val="002E4541"/>
    <w:rsid w:val="002E4FCA"/>
    <w:rsid w:val="002E66FF"/>
    <w:rsid w:val="002F1755"/>
    <w:rsid w:val="002F3B60"/>
    <w:rsid w:val="002F3D03"/>
    <w:rsid w:val="002F5D90"/>
    <w:rsid w:val="002F7356"/>
    <w:rsid w:val="0030256D"/>
    <w:rsid w:val="00305238"/>
    <w:rsid w:val="00305827"/>
    <w:rsid w:val="00305AED"/>
    <w:rsid w:val="00306A5E"/>
    <w:rsid w:val="00306D0D"/>
    <w:rsid w:val="00307E38"/>
    <w:rsid w:val="0031192A"/>
    <w:rsid w:val="00313924"/>
    <w:rsid w:val="00314352"/>
    <w:rsid w:val="00314B07"/>
    <w:rsid w:val="003163EC"/>
    <w:rsid w:val="0031700E"/>
    <w:rsid w:val="00320E44"/>
    <w:rsid w:val="00323886"/>
    <w:rsid w:val="003252A4"/>
    <w:rsid w:val="00326D3E"/>
    <w:rsid w:val="0033112E"/>
    <w:rsid w:val="00332896"/>
    <w:rsid w:val="00332AF2"/>
    <w:rsid w:val="00336845"/>
    <w:rsid w:val="00337837"/>
    <w:rsid w:val="00341991"/>
    <w:rsid w:val="003448DD"/>
    <w:rsid w:val="00346FC7"/>
    <w:rsid w:val="003479DC"/>
    <w:rsid w:val="00350A26"/>
    <w:rsid w:val="00351815"/>
    <w:rsid w:val="0035215C"/>
    <w:rsid w:val="00353998"/>
    <w:rsid w:val="00354A8C"/>
    <w:rsid w:val="00362ACB"/>
    <w:rsid w:val="00362B91"/>
    <w:rsid w:val="00365AC5"/>
    <w:rsid w:val="00366292"/>
    <w:rsid w:val="003759A5"/>
    <w:rsid w:val="0037609F"/>
    <w:rsid w:val="00376C9F"/>
    <w:rsid w:val="0038017B"/>
    <w:rsid w:val="00380276"/>
    <w:rsid w:val="00380306"/>
    <w:rsid w:val="0039245B"/>
    <w:rsid w:val="00393A16"/>
    <w:rsid w:val="00394670"/>
    <w:rsid w:val="003969EB"/>
    <w:rsid w:val="00397019"/>
    <w:rsid w:val="003971CA"/>
    <w:rsid w:val="00397CD0"/>
    <w:rsid w:val="003A2439"/>
    <w:rsid w:val="003A2B65"/>
    <w:rsid w:val="003A4022"/>
    <w:rsid w:val="003A4E24"/>
    <w:rsid w:val="003A60D4"/>
    <w:rsid w:val="003A6D1A"/>
    <w:rsid w:val="003B0FDD"/>
    <w:rsid w:val="003B15A2"/>
    <w:rsid w:val="003B3269"/>
    <w:rsid w:val="003B4358"/>
    <w:rsid w:val="003B50C0"/>
    <w:rsid w:val="003B6AE0"/>
    <w:rsid w:val="003C23D2"/>
    <w:rsid w:val="003C28AB"/>
    <w:rsid w:val="003C2A45"/>
    <w:rsid w:val="003C3AFE"/>
    <w:rsid w:val="003C6615"/>
    <w:rsid w:val="003C6694"/>
    <w:rsid w:val="003C6DF4"/>
    <w:rsid w:val="003D00C3"/>
    <w:rsid w:val="003D1B53"/>
    <w:rsid w:val="003D2B9F"/>
    <w:rsid w:val="003D3630"/>
    <w:rsid w:val="003D41CC"/>
    <w:rsid w:val="003D571A"/>
    <w:rsid w:val="003E0B8D"/>
    <w:rsid w:val="003E1466"/>
    <w:rsid w:val="003E2365"/>
    <w:rsid w:val="003E45AF"/>
    <w:rsid w:val="003F11A7"/>
    <w:rsid w:val="003F1E3F"/>
    <w:rsid w:val="003F26D9"/>
    <w:rsid w:val="003F30E0"/>
    <w:rsid w:val="003F3849"/>
    <w:rsid w:val="003F3C59"/>
    <w:rsid w:val="003F49E7"/>
    <w:rsid w:val="003F5437"/>
    <w:rsid w:val="003F5E15"/>
    <w:rsid w:val="003F6B52"/>
    <w:rsid w:val="003F723D"/>
    <w:rsid w:val="003F7FE5"/>
    <w:rsid w:val="00400200"/>
    <w:rsid w:val="004002C7"/>
    <w:rsid w:val="0040119D"/>
    <w:rsid w:val="00401591"/>
    <w:rsid w:val="00401C84"/>
    <w:rsid w:val="004022B4"/>
    <w:rsid w:val="00403030"/>
    <w:rsid w:val="004034C8"/>
    <w:rsid w:val="00404A00"/>
    <w:rsid w:val="0040663B"/>
    <w:rsid w:val="00406987"/>
    <w:rsid w:val="00407F50"/>
    <w:rsid w:val="00407FE7"/>
    <w:rsid w:val="00414E35"/>
    <w:rsid w:val="00415260"/>
    <w:rsid w:val="0041593F"/>
    <w:rsid w:val="00415B60"/>
    <w:rsid w:val="0041646E"/>
    <w:rsid w:val="00421DC9"/>
    <w:rsid w:val="004224DB"/>
    <w:rsid w:val="00422C26"/>
    <w:rsid w:val="004232AA"/>
    <w:rsid w:val="00426AD2"/>
    <w:rsid w:val="00427D87"/>
    <w:rsid w:val="004339BC"/>
    <w:rsid w:val="00434C3B"/>
    <w:rsid w:val="00436EFE"/>
    <w:rsid w:val="0043742E"/>
    <w:rsid w:val="00441A66"/>
    <w:rsid w:val="00442CEE"/>
    <w:rsid w:val="004504C4"/>
    <w:rsid w:val="00450C60"/>
    <w:rsid w:val="00453E11"/>
    <w:rsid w:val="004572BB"/>
    <w:rsid w:val="004577C2"/>
    <w:rsid w:val="00457E92"/>
    <w:rsid w:val="00457EDB"/>
    <w:rsid w:val="0046187C"/>
    <w:rsid w:val="00461DD1"/>
    <w:rsid w:val="00464C9E"/>
    <w:rsid w:val="00465B59"/>
    <w:rsid w:val="00466590"/>
    <w:rsid w:val="00472FBE"/>
    <w:rsid w:val="00473650"/>
    <w:rsid w:val="0047399F"/>
    <w:rsid w:val="00473FBA"/>
    <w:rsid w:val="00474794"/>
    <w:rsid w:val="00475BA8"/>
    <w:rsid w:val="00475E09"/>
    <w:rsid w:val="00475F7E"/>
    <w:rsid w:val="00476448"/>
    <w:rsid w:val="004800BC"/>
    <w:rsid w:val="004812E6"/>
    <w:rsid w:val="0048221C"/>
    <w:rsid w:val="004846B9"/>
    <w:rsid w:val="00485C0C"/>
    <w:rsid w:val="00486ECD"/>
    <w:rsid w:val="00487711"/>
    <w:rsid w:val="004912AB"/>
    <w:rsid w:val="00491340"/>
    <w:rsid w:val="00491FEC"/>
    <w:rsid w:val="004945B7"/>
    <w:rsid w:val="004946C6"/>
    <w:rsid w:val="0049691D"/>
    <w:rsid w:val="004A0867"/>
    <w:rsid w:val="004A1242"/>
    <w:rsid w:val="004A3747"/>
    <w:rsid w:val="004A48F2"/>
    <w:rsid w:val="004A745A"/>
    <w:rsid w:val="004B0214"/>
    <w:rsid w:val="004B0335"/>
    <w:rsid w:val="004B13AF"/>
    <w:rsid w:val="004B1B94"/>
    <w:rsid w:val="004B1B96"/>
    <w:rsid w:val="004B3A9E"/>
    <w:rsid w:val="004B7481"/>
    <w:rsid w:val="004B7560"/>
    <w:rsid w:val="004C2049"/>
    <w:rsid w:val="004C2139"/>
    <w:rsid w:val="004C2436"/>
    <w:rsid w:val="004C674B"/>
    <w:rsid w:val="004C6B1F"/>
    <w:rsid w:val="004C791A"/>
    <w:rsid w:val="004D1FFA"/>
    <w:rsid w:val="004D243A"/>
    <w:rsid w:val="004D3E0A"/>
    <w:rsid w:val="004D4258"/>
    <w:rsid w:val="004D4737"/>
    <w:rsid w:val="004D4A8A"/>
    <w:rsid w:val="004D61C1"/>
    <w:rsid w:val="004D6A86"/>
    <w:rsid w:val="004D7717"/>
    <w:rsid w:val="004E06AD"/>
    <w:rsid w:val="004E237B"/>
    <w:rsid w:val="004E6F7F"/>
    <w:rsid w:val="004F0872"/>
    <w:rsid w:val="004F2B0D"/>
    <w:rsid w:val="004F49F8"/>
    <w:rsid w:val="004F648F"/>
    <w:rsid w:val="0050123D"/>
    <w:rsid w:val="0050142B"/>
    <w:rsid w:val="00501974"/>
    <w:rsid w:val="00501A92"/>
    <w:rsid w:val="0050456B"/>
    <w:rsid w:val="00504AD8"/>
    <w:rsid w:val="00504E72"/>
    <w:rsid w:val="005063CC"/>
    <w:rsid w:val="005111A8"/>
    <w:rsid w:val="00512265"/>
    <w:rsid w:val="00514F5E"/>
    <w:rsid w:val="00516224"/>
    <w:rsid w:val="00516F8F"/>
    <w:rsid w:val="005205C9"/>
    <w:rsid w:val="005217F7"/>
    <w:rsid w:val="0052252A"/>
    <w:rsid w:val="00522C83"/>
    <w:rsid w:val="00524174"/>
    <w:rsid w:val="00526EED"/>
    <w:rsid w:val="00527B1A"/>
    <w:rsid w:val="00527EE3"/>
    <w:rsid w:val="00530056"/>
    <w:rsid w:val="00531CBD"/>
    <w:rsid w:val="0053231B"/>
    <w:rsid w:val="0053259B"/>
    <w:rsid w:val="005329EE"/>
    <w:rsid w:val="00532EFE"/>
    <w:rsid w:val="005342CE"/>
    <w:rsid w:val="005354A1"/>
    <w:rsid w:val="005358C5"/>
    <w:rsid w:val="00535F32"/>
    <w:rsid w:val="00537FCD"/>
    <w:rsid w:val="0054015A"/>
    <w:rsid w:val="00540349"/>
    <w:rsid w:val="00540CC9"/>
    <w:rsid w:val="00542289"/>
    <w:rsid w:val="00542FA7"/>
    <w:rsid w:val="00547494"/>
    <w:rsid w:val="00552224"/>
    <w:rsid w:val="00552775"/>
    <w:rsid w:val="00552B28"/>
    <w:rsid w:val="0055319B"/>
    <w:rsid w:val="00553B8C"/>
    <w:rsid w:val="00554440"/>
    <w:rsid w:val="00554F82"/>
    <w:rsid w:val="00556660"/>
    <w:rsid w:val="00561645"/>
    <w:rsid w:val="00563A4A"/>
    <w:rsid w:val="0056552E"/>
    <w:rsid w:val="0057078E"/>
    <w:rsid w:val="00570CE7"/>
    <w:rsid w:val="00570D75"/>
    <w:rsid w:val="00571092"/>
    <w:rsid w:val="0057184A"/>
    <w:rsid w:val="00574012"/>
    <w:rsid w:val="005741DB"/>
    <w:rsid w:val="00576276"/>
    <w:rsid w:val="00577643"/>
    <w:rsid w:val="0058318C"/>
    <w:rsid w:val="00585234"/>
    <w:rsid w:val="00587E3B"/>
    <w:rsid w:val="00593050"/>
    <w:rsid w:val="005A1E8A"/>
    <w:rsid w:val="005A468C"/>
    <w:rsid w:val="005A6900"/>
    <w:rsid w:val="005B0BFE"/>
    <w:rsid w:val="005B10CC"/>
    <w:rsid w:val="005B1336"/>
    <w:rsid w:val="005B1392"/>
    <w:rsid w:val="005B16B9"/>
    <w:rsid w:val="005B3A8D"/>
    <w:rsid w:val="005B3E74"/>
    <w:rsid w:val="005B497F"/>
    <w:rsid w:val="005B5AE5"/>
    <w:rsid w:val="005B6487"/>
    <w:rsid w:val="005C029F"/>
    <w:rsid w:val="005C2043"/>
    <w:rsid w:val="005C3560"/>
    <w:rsid w:val="005C55D0"/>
    <w:rsid w:val="005C59C3"/>
    <w:rsid w:val="005D0171"/>
    <w:rsid w:val="005D1C14"/>
    <w:rsid w:val="005D4346"/>
    <w:rsid w:val="005D5244"/>
    <w:rsid w:val="005E0846"/>
    <w:rsid w:val="005E085D"/>
    <w:rsid w:val="005E1008"/>
    <w:rsid w:val="005E137E"/>
    <w:rsid w:val="005E2C97"/>
    <w:rsid w:val="005E3328"/>
    <w:rsid w:val="005E3ED6"/>
    <w:rsid w:val="005E4418"/>
    <w:rsid w:val="005E5B44"/>
    <w:rsid w:val="005E6D63"/>
    <w:rsid w:val="005E6F55"/>
    <w:rsid w:val="005F1375"/>
    <w:rsid w:val="005F14BD"/>
    <w:rsid w:val="005F4D92"/>
    <w:rsid w:val="005F6710"/>
    <w:rsid w:val="005F733E"/>
    <w:rsid w:val="00602523"/>
    <w:rsid w:val="00602B44"/>
    <w:rsid w:val="00602D40"/>
    <w:rsid w:val="00602F3D"/>
    <w:rsid w:val="006030A3"/>
    <w:rsid w:val="00603168"/>
    <w:rsid w:val="006059C1"/>
    <w:rsid w:val="006106C1"/>
    <w:rsid w:val="00611F56"/>
    <w:rsid w:val="006125C2"/>
    <w:rsid w:val="00614416"/>
    <w:rsid w:val="0061516D"/>
    <w:rsid w:val="00617164"/>
    <w:rsid w:val="006175D2"/>
    <w:rsid w:val="00617654"/>
    <w:rsid w:val="006202BF"/>
    <w:rsid w:val="006230BE"/>
    <w:rsid w:val="006230EE"/>
    <w:rsid w:val="0062714B"/>
    <w:rsid w:val="00630271"/>
    <w:rsid w:val="00630ED0"/>
    <w:rsid w:val="00631E7C"/>
    <w:rsid w:val="006373BA"/>
    <w:rsid w:val="00637F21"/>
    <w:rsid w:val="00641888"/>
    <w:rsid w:val="00642CE5"/>
    <w:rsid w:val="00646086"/>
    <w:rsid w:val="00650C00"/>
    <w:rsid w:val="00650CC7"/>
    <w:rsid w:val="0065116A"/>
    <w:rsid w:val="006529CD"/>
    <w:rsid w:val="0065304C"/>
    <w:rsid w:val="0065309B"/>
    <w:rsid w:val="00653D07"/>
    <w:rsid w:val="006543FB"/>
    <w:rsid w:val="00656DB8"/>
    <w:rsid w:val="00661E7B"/>
    <w:rsid w:val="00662429"/>
    <w:rsid w:val="00672397"/>
    <w:rsid w:val="00672595"/>
    <w:rsid w:val="00672F80"/>
    <w:rsid w:val="00673D0D"/>
    <w:rsid w:val="00674999"/>
    <w:rsid w:val="00674EF6"/>
    <w:rsid w:val="00675450"/>
    <w:rsid w:val="00675CFA"/>
    <w:rsid w:val="006761C6"/>
    <w:rsid w:val="00677696"/>
    <w:rsid w:val="00683759"/>
    <w:rsid w:val="0068525F"/>
    <w:rsid w:val="00686118"/>
    <w:rsid w:val="00687266"/>
    <w:rsid w:val="006873EC"/>
    <w:rsid w:val="006909D6"/>
    <w:rsid w:val="00691965"/>
    <w:rsid w:val="00692DF8"/>
    <w:rsid w:val="006A0673"/>
    <w:rsid w:val="006A4809"/>
    <w:rsid w:val="006A69D2"/>
    <w:rsid w:val="006A7755"/>
    <w:rsid w:val="006B0EBB"/>
    <w:rsid w:val="006B13F2"/>
    <w:rsid w:val="006B16CA"/>
    <w:rsid w:val="006B1715"/>
    <w:rsid w:val="006B392F"/>
    <w:rsid w:val="006B5793"/>
    <w:rsid w:val="006B6AF3"/>
    <w:rsid w:val="006C17B4"/>
    <w:rsid w:val="006C1A93"/>
    <w:rsid w:val="006C28BC"/>
    <w:rsid w:val="006C38E3"/>
    <w:rsid w:val="006C5C2E"/>
    <w:rsid w:val="006C6C24"/>
    <w:rsid w:val="006C7E3F"/>
    <w:rsid w:val="006D0B98"/>
    <w:rsid w:val="006D1C2D"/>
    <w:rsid w:val="006D41B4"/>
    <w:rsid w:val="006D5D95"/>
    <w:rsid w:val="006E201E"/>
    <w:rsid w:val="006E2453"/>
    <w:rsid w:val="006E2F4C"/>
    <w:rsid w:val="006E387B"/>
    <w:rsid w:val="006E3D76"/>
    <w:rsid w:val="006E6181"/>
    <w:rsid w:val="006E6189"/>
    <w:rsid w:val="006E75C2"/>
    <w:rsid w:val="006F0BE0"/>
    <w:rsid w:val="006F0EE9"/>
    <w:rsid w:val="006F26AF"/>
    <w:rsid w:val="006F28E7"/>
    <w:rsid w:val="006F297B"/>
    <w:rsid w:val="006F2D5C"/>
    <w:rsid w:val="006F581D"/>
    <w:rsid w:val="006F795F"/>
    <w:rsid w:val="00700021"/>
    <w:rsid w:val="00703744"/>
    <w:rsid w:val="00703C2A"/>
    <w:rsid w:val="00705C97"/>
    <w:rsid w:val="00710753"/>
    <w:rsid w:val="007119BE"/>
    <w:rsid w:val="007153C2"/>
    <w:rsid w:val="0071568D"/>
    <w:rsid w:val="0071580D"/>
    <w:rsid w:val="00715D9C"/>
    <w:rsid w:val="00715F63"/>
    <w:rsid w:val="00716732"/>
    <w:rsid w:val="007236A5"/>
    <w:rsid w:val="007261EE"/>
    <w:rsid w:val="007265AC"/>
    <w:rsid w:val="00726FCD"/>
    <w:rsid w:val="007305D8"/>
    <w:rsid w:val="00733AD4"/>
    <w:rsid w:val="00734D18"/>
    <w:rsid w:val="00735D01"/>
    <w:rsid w:val="00736B8D"/>
    <w:rsid w:val="00737699"/>
    <w:rsid w:val="00737B27"/>
    <w:rsid w:val="0074421B"/>
    <w:rsid w:val="00746951"/>
    <w:rsid w:val="00747A03"/>
    <w:rsid w:val="00747D86"/>
    <w:rsid w:val="00750B5C"/>
    <w:rsid w:val="00755175"/>
    <w:rsid w:val="00755FD6"/>
    <w:rsid w:val="0076085B"/>
    <w:rsid w:val="007618F4"/>
    <w:rsid w:val="00761FF0"/>
    <w:rsid w:val="00764B55"/>
    <w:rsid w:val="00765C28"/>
    <w:rsid w:val="00767A47"/>
    <w:rsid w:val="00767FAE"/>
    <w:rsid w:val="0077127C"/>
    <w:rsid w:val="00771EB2"/>
    <w:rsid w:val="00774779"/>
    <w:rsid w:val="00774784"/>
    <w:rsid w:val="00775D8D"/>
    <w:rsid w:val="007764FF"/>
    <w:rsid w:val="007778A3"/>
    <w:rsid w:val="00780027"/>
    <w:rsid w:val="0078158D"/>
    <w:rsid w:val="0078257F"/>
    <w:rsid w:val="007825A4"/>
    <w:rsid w:val="00786DDE"/>
    <w:rsid w:val="007905C0"/>
    <w:rsid w:val="00792E42"/>
    <w:rsid w:val="0079369D"/>
    <w:rsid w:val="00795A3A"/>
    <w:rsid w:val="007967BD"/>
    <w:rsid w:val="0079695E"/>
    <w:rsid w:val="007A0040"/>
    <w:rsid w:val="007A01CB"/>
    <w:rsid w:val="007A07AF"/>
    <w:rsid w:val="007A3C44"/>
    <w:rsid w:val="007A43AE"/>
    <w:rsid w:val="007A4863"/>
    <w:rsid w:val="007A56FE"/>
    <w:rsid w:val="007A6B9E"/>
    <w:rsid w:val="007B0BC8"/>
    <w:rsid w:val="007B16BB"/>
    <w:rsid w:val="007B228D"/>
    <w:rsid w:val="007B25C8"/>
    <w:rsid w:val="007B54E3"/>
    <w:rsid w:val="007B698C"/>
    <w:rsid w:val="007B7B5F"/>
    <w:rsid w:val="007C0177"/>
    <w:rsid w:val="007C0E2C"/>
    <w:rsid w:val="007C18C6"/>
    <w:rsid w:val="007C243E"/>
    <w:rsid w:val="007C2A03"/>
    <w:rsid w:val="007C34DA"/>
    <w:rsid w:val="007C4544"/>
    <w:rsid w:val="007C5CC2"/>
    <w:rsid w:val="007C71F6"/>
    <w:rsid w:val="007C7DFD"/>
    <w:rsid w:val="007C7F7F"/>
    <w:rsid w:val="007D0850"/>
    <w:rsid w:val="007D0FD2"/>
    <w:rsid w:val="007D2558"/>
    <w:rsid w:val="007D4387"/>
    <w:rsid w:val="007D45EA"/>
    <w:rsid w:val="007D475E"/>
    <w:rsid w:val="007D4B49"/>
    <w:rsid w:val="007D7371"/>
    <w:rsid w:val="007E07AF"/>
    <w:rsid w:val="007E2A7E"/>
    <w:rsid w:val="007E6A37"/>
    <w:rsid w:val="007E6B90"/>
    <w:rsid w:val="007E7248"/>
    <w:rsid w:val="007F0C04"/>
    <w:rsid w:val="007F1764"/>
    <w:rsid w:val="007F29A5"/>
    <w:rsid w:val="007F3FD5"/>
    <w:rsid w:val="007F4516"/>
    <w:rsid w:val="007F468C"/>
    <w:rsid w:val="007F51CD"/>
    <w:rsid w:val="007F609F"/>
    <w:rsid w:val="007F7FCE"/>
    <w:rsid w:val="00802CFB"/>
    <w:rsid w:val="008032ED"/>
    <w:rsid w:val="00803503"/>
    <w:rsid w:val="00803772"/>
    <w:rsid w:val="00806971"/>
    <w:rsid w:val="00806D38"/>
    <w:rsid w:val="00810105"/>
    <w:rsid w:val="00812090"/>
    <w:rsid w:val="008131BF"/>
    <w:rsid w:val="0081360E"/>
    <w:rsid w:val="008154D9"/>
    <w:rsid w:val="00816514"/>
    <w:rsid w:val="00816D84"/>
    <w:rsid w:val="00817092"/>
    <w:rsid w:val="00822AAB"/>
    <w:rsid w:val="00822EFA"/>
    <w:rsid w:val="008234B7"/>
    <w:rsid w:val="00824293"/>
    <w:rsid w:val="00825DDA"/>
    <w:rsid w:val="00826061"/>
    <w:rsid w:val="00826096"/>
    <w:rsid w:val="0083106A"/>
    <w:rsid w:val="008311DE"/>
    <w:rsid w:val="00831DB4"/>
    <w:rsid w:val="00834C10"/>
    <w:rsid w:val="00840183"/>
    <w:rsid w:val="008410E9"/>
    <w:rsid w:val="008411F2"/>
    <w:rsid w:val="00843B5A"/>
    <w:rsid w:val="00846066"/>
    <w:rsid w:val="0084771D"/>
    <w:rsid w:val="00847924"/>
    <w:rsid w:val="008509D4"/>
    <w:rsid w:val="00850B9D"/>
    <w:rsid w:val="008511D7"/>
    <w:rsid w:val="00851649"/>
    <w:rsid w:val="00852AC4"/>
    <w:rsid w:val="00855E5A"/>
    <w:rsid w:val="00860761"/>
    <w:rsid w:val="00863E42"/>
    <w:rsid w:val="00864A71"/>
    <w:rsid w:val="00865620"/>
    <w:rsid w:val="0086573B"/>
    <w:rsid w:val="00865DA7"/>
    <w:rsid w:val="00867374"/>
    <w:rsid w:val="008677BB"/>
    <w:rsid w:val="00871784"/>
    <w:rsid w:val="00871DD3"/>
    <w:rsid w:val="00871E57"/>
    <w:rsid w:val="0087241A"/>
    <w:rsid w:val="00873FB4"/>
    <w:rsid w:val="008742C8"/>
    <w:rsid w:val="00877483"/>
    <w:rsid w:val="008839C4"/>
    <w:rsid w:val="0088684B"/>
    <w:rsid w:val="00886BAA"/>
    <w:rsid w:val="008872E9"/>
    <w:rsid w:val="00887649"/>
    <w:rsid w:val="0089064A"/>
    <w:rsid w:val="008916A5"/>
    <w:rsid w:val="0089254E"/>
    <w:rsid w:val="00892A4C"/>
    <w:rsid w:val="0089638F"/>
    <w:rsid w:val="008A0FD6"/>
    <w:rsid w:val="008A16A6"/>
    <w:rsid w:val="008A16D1"/>
    <w:rsid w:val="008A247A"/>
    <w:rsid w:val="008A3C6E"/>
    <w:rsid w:val="008A489A"/>
    <w:rsid w:val="008A605D"/>
    <w:rsid w:val="008A7E45"/>
    <w:rsid w:val="008B10B0"/>
    <w:rsid w:val="008B2FB9"/>
    <w:rsid w:val="008B3D2E"/>
    <w:rsid w:val="008B4CF0"/>
    <w:rsid w:val="008B553F"/>
    <w:rsid w:val="008B6B1F"/>
    <w:rsid w:val="008B6EFA"/>
    <w:rsid w:val="008C0269"/>
    <w:rsid w:val="008C19F0"/>
    <w:rsid w:val="008C235E"/>
    <w:rsid w:val="008C2B9F"/>
    <w:rsid w:val="008C322C"/>
    <w:rsid w:val="008C485A"/>
    <w:rsid w:val="008C67A5"/>
    <w:rsid w:val="008C6D69"/>
    <w:rsid w:val="008D117A"/>
    <w:rsid w:val="008D1B38"/>
    <w:rsid w:val="008D39A8"/>
    <w:rsid w:val="008D5297"/>
    <w:rsid w:val="008D7A57"/>
    <w:rsid w:val="008E0046"/>
    <w:rsid w:val="008E0E65"/>
    <w:rsid w:val="008E117C"/>
    <w:rsid w:val="008E24F9"/>
    <w:rsid w:val="008E256D"/>
    <w:rsid w:val="008E2A32"/>
    <w:rsid w:val="008E3BE7"/>
    <w:rsid w:val="008E55B9"/>
    <w:rsid w:val="008E7050"/>
    <w:rsid w:val="008F0273"/>
    <w:rsid w:val="008F041C"/>
    <w:rsid w:val="008F0E5E"/>
    <w:rsid w:val="008F2C30"/>
    <w:rsid w:val="008F3841"/>
    <w:rsid w:val="008F5652"/>
    <w:rsid w:val="008F58C4"/>
    <w:rsid w:val="008F7A35"/>
    <w:rsid w:val="00900B06"/>
    <w:rsid w:val="00901B01"/>
    <w:rsid w:val="00904C8B"/>
    <w:rsid w:val="009064D6"/>
    <w:rsid w:val="00910325"/>
    <w:rsid w:val="0091145A"/>
    <w:rsid w:val="00920BB9"/>
    <w:rsid w:val="00924AD3"/>
    <w:rsid w:val="009264DE"/>
    <w:rsid w:val="0093301D"/>
    <w:rsid w:val="00933EEF"/>
    <w:rsid w:val="00934044"/>
    <w:rsid w:val="00934B9F"/>
    <w:rsid w:val="00934C78"/>
    <w:rsid w:val="00937B9D"/>
    <w:rsid w:val="00940131"/>
    <w:rsid w:val="0094321C"/>
    <w:rsid w:val="00943C93"/>
    <w:rsid w:val="00944978"/>
    <w:rsid w:val="0094568E"/>
    <w:rsid w:val="00945F54"/>
    <w:rsid w:val="00946B26"/>
    <w:rsid w:val="009532CA"/>
    <w:rsid w:val="00953CF3"/>
    <w:rsid w:val="00953D44"/>
    <w:rsid w:val="00955EE8"/>
    <w:rsid w:val="00961C29"/>
    <w:rsid w:val="00961CC8"/>
    <w:rsid w:val="00962F6D"/>
    <w:rsid w:val="00964299"/>
    <w:rsid w:val="009674DA"/>
    <w:rsid w:val="00967F73"/>
    <w:rsid w:val="00970636"/>
    <w:rsid w:val="00973646"/>
    <w:rsid w:val="009743F0"/>
    <w:rsid w:val="009773C6"/>
    <w:rsid w:val="00981A46"/>
    <w:rsid w:val="009826CE"/>
    <w:rsid w:val="009830E3"/>
    <w:rsid w:val="009904BD"/>
    <w:rsid w:val="00992709"/>
    <w:rsid w:val="00993CA1"/>
    <w:rsid w:val="00994AB0"/>
    <w:rsid w:val="00997C52"/>
    <w:rsid w:val="009A1502"/>
    <w:rsid w:val="009A1809"/>
    <w:rsid w:val="009A1F7B"/>
    <w:rsid w:val="009A21EB"/>
    <w:rsid w:val="009A2A58"/>
    <w:rsid w:val="009A4527"/>
    <w:rsid w:val="009A5A14"/>
    <w:rsid w:val="009A6CDA"/>
    <w:rsid w:val="009B47D2"/>
    <w:rsid w:val="009B4EB3"/>
    <w:rsid w:val="009B50C4"/>
    <w:rsid w:val="009B6443"/>
    <w:rsid w:val="009B663F"/>
    <w:rsid w:val="009C37B6"/>
    <w:rsid w:val="009C40A0"/>
    <w:rsid w:val="009C472E"/>
    <w:rsid w:val="009C6059"/>
    <w:rsid w:val="009D3F16"/>
    <w:rsid w:val="009D4993"/>
    <w:rsid w:val="009D6BE2"/>
    <w:rsid w:val="009D7ED6"/>
    <w:rsid w:val="009E1E21"/>
    <w:rsid w:val="009E22B1"/>
    <w:rsid w:val="009E5853"/>
    <w:rsid w:val="009E5CE0"/>
    <w:rsid w:val="009E7260"/>
    <w:rsid w:val="009E7F87"/>
    <w:rsid w:val="009F5061"/>
    <w:rsid w:val="009F594F"/>
    <w:rsid w:val="009F5EC2"/>
    <w:rsid w:val="009F6725"/>
    <w:rsid w:val="00A005E2"/>
    <w:rsid w:val="00A02A30"/>
    <w:rsid w:val="00A02EA1"/>
    <w:rsid w:val="00A03F48"/>
    <w:rsid w:val="00A04D93"/>
    <w:rsid w:val="00A04DBD"/>
    <w:rsid w:val="00A057CC"/>
    <w:rsid w:val="00A05D3E"/>
    <w:rsid w:val="00A064ED"/>
    <w:rsid w:val="00A07612"/>
    <w:rsid w:val="00A0768D"/>
    <w:rsid w:val="00A13777"/>
    <w:rsid w:val="00A13BA3"/>
    <w:rsid w:val="00A13FF7"/>
    <w:rsid w:val="00A14D3E"/>
    <w:rsid w:val="00A15783"/>
    <w:rsid w:val="00A15AEB"/>
    <w:rsid w:val="00A16AB0"/>
    <w:rsid w:val="00A20371"/>
    <w:rsid w:val="00A21891"/>
    <w:rsid w:val="00A2190F"/>
    <w:rsid w:val="00A2251A"/>
    <w:rsid w:val="00A2347A"/>
    <w:rsid w:val="00A23601"/>
    <w:rsid w:val="00A241C6"/>
    <w:rsid w:val="00A253B5"/>
    <w:rsid w:val="00A25CA0"/>
    <w:rsid w:val="00A30678"/>
    <w:rsid w:val="00A32CC8"/>
    <w:rsid w:val="00A3454C"/>
    <w:rsid w:val="00A35497"/>
    <w:rsid w:val="00A3557A"/>
    <w:rsid w:val="00A3607F"/>
    <w:rsid w:val="00A407BF"/>
    <w:rsid w:val="00A42A27"/>
    <w:rsid w:val="00A45978"/>
    <w:rsid w:val="00A45A49"/>
    <w:rsid w:val="00A471A0"/>
    <w:rsid w:val="00A47835"/>
    <w:rsid w:val="00A5000E"/>
    <w:rsid w:val="00A5146A"/>
    <w:rsid w:val="00A51661"/>
    <w:rsid w:val="00A517A8"/>
    <w:rsid w:val="00A5219D"/>
    <w:rsid w:val="00A551B8"/>
    <w:rsid w:val="00A55C62"/>
    <w:rsid w:val="00A55FE9"/>
    <w:rsid w:val="00A56217"/>
    <w:rsid w:val="00A564BB"/>
    <w:rsid w:val="00A56D0C"/>
    <w:rsid w:val="00A56E12"/>
    <w:rsid w:val="00A57CF7"/>
    <w:rsid w:val="00A62ABE"/>
    <w:rsid w:val="00A64782"/>
    <w:rsid w:val="00A650F3"/>
    <w:rsid w:val="00A66809"/>
    <w:rsid w:val="00A71D70"/>
    <w:rsid w:val="00A72304"/>
    <w:rsid w:val="00A77A9A"/>
    <w:rsid w:val="00A807D2"/>
    <w:rsid w:val="00A82ECE"/>
    <w:rsid w:val="00A82F69"/>
    <w:rsid w:val="00A847ED"/>
    <w:rsid w:val="00A8593C"/>
    <w:rsid w:val="00A86383"/>
    <w:rsid w:val="00A87637"/>
    <w:rsid w:val="00A9027C"/>
    <w:rsid w:val="00A917ED"/>
    <w:rsid w:val="00A92E5B"/>
    <w:rsid w:val="00A94C61"/>
    <w:rsid w:val="00A96E7A"/>
    <w:rsid w:val="00A970D6"/>
    <w:rsid w:val="00AA0F53"/>
    <w:rsid w:val="00AA1406"/>
    <w:rsid w:val="00AA18FB"/>
    <w:rsid w:val="00AA1CDF"/>
    <w:rsid w:val="00AA4273"/>
    <w:rsid w:val="00AA4853"/>
    <w:rsid w:val="00AA672E"/>
    <w:rsid w:val="00AA68DF"/>
    <w:rsid w:val="00AB1629"/>
    <w:rsid w:val="00AB299A"/>
    <w:rsid w:val="00AB2AC8"/>
    <w:rsid w:val="00AB2CF7"/>
    <w:rsid w:val="00AB3B83"/>
    <w:rsid w:val="00AB7223"/>
    <w:rsid w:val="00AC37AC"/>
    <w:rsid w:val="00AC3853"/>
    <w:rsid w:val="00AC4850"/>
    <w:rsid w:val="00AC5A30"/>
    <w:rsid w:val="00AC689A"/>
    <w:rsid w:val="00AC6DE8"/>
    <w:rsid w:val="00AC7928"/>
    <w:rsid w:val="00AC7E39"/>
    <w:rsid w:val="00AD05FB"/>
    <w:rsid w:val="00AD3870"/>
    <w:rsid w:val="00AD39A7"/>
    <w:rsid w:val="00AE1226"/>
    <w:rsid w:val="00AE22F0"/>
    <w:rsid w:val="00AE4927"/>
    <w:rsid w:val="00AF0F51"/>
    <w:rsid w:val="00AF166A"/>
    <w:rsid w:val="00AF2CB0"/>
    <w:rsid w:val="00AF2CD8"/>
    <w:rsid w:val="00B04AEC"/>
    <w:rsid w:val="00B05672"/>
    <w:rsid w:val="00B06E4A"/>
    <w:rsid w:val="00B109F5"/>
    <w:rsid w:val="00B10A09"/>
    <w:rsid w:val="00B10B35"/>
    <w:rsid w:val="00B10C25"/>
    <w:rsid w:val="00B12893"/>
    <w:rsid w:val="00B13E93"/>
    <w:rsid w:val="00B15644"/>
    <w:rsid w:val="00B15728"/>
    <w:rsid w:val="00B174D8"/>
    <w:rsid w:val="00B20E0C"/>
    <w:rsid w:val="00B2175B"/>
    <w:rsid w:val="00B22E26"/>
    <w:rsid w:val="00B23717"/>
    <w:rsid w:val="00B23B1D"/>
    <w:rsid w:val="00B25654"/>
    <w:rsid w:val="00B25BB1"/>
    <w:rsid w:val="00B26CF6"/>
    <w:rsid w:val="00B3235D"/>
    <w:rsid w:val="00B3278A"/>
    <w:rsid w:val="00B32B91"/>
    <w:rsid w:val="00B32C11"/>
    <w:rsid w:val="00B34453"/>
    <w:rsid w:val="00B34FF4"/>
    <w:rsid w:val="00B364F0"/>
    <w:rsid w:val="00B36567"/>
    <w:rsid w:val="00B3704C"/>
    <w:rsid w:val="00B374E2"/>
    <w:rsid w:val="00B3762C"/>
    <w:rsid w:val="00B37F12"/>
    <w:rsid w:val="00B42538"/>
    <w:rsid w:val="00B45D72"/>
    <w:rsid w:val="00B50BC5"/>
    <w:rsid w:val="00B54E1F"/>
    <w:rsid w:val="00B61998"/>
    <w:rsid w:val="00B620B5"/>
    <w:rsid w:val="00B62C3F"/>
    <w:rsid w:val="00B63F62"/>
    <w:rsid w:val="00B64861"/>
    <w:rsid w:val="00B658AB"/>
    <w:rsid w:val="00B702D5"/>
    <w:rsid w:val="00B70507"/>
    <w:rsid w:val="00B71AE9"/>
    <w:rsid w:val="00B731E8"/>
    <w:rsid w:val="00B75802"/>
    <w:rsid w:val="00B75BFA"/>
    <w:rsid w:val="00B806C8"/>
    <w:rsid w:val="00B812FA"/>
    <w:rsid w:val="00B816CD"/>
    <w:rsid w:val="00B83870"/>
    <w:rsid w:val="00B8548F"/>
    <w:rsid w:val="00B86CF9"/>
    <w:rsid w:val="00B90E33"/>
    <w:rsid w:val="00B958E2"/>
    <w:rsid w:val="00B97C93"/>
    <w:rsid w:val="00BA058B"/>
    <w:rsid w:val="00BA274F"/>
    <w:rsid w:val="00BA2BC1"/>
    <w:rsid w:val="00BA48D5"/>
    <w:rsid w:val="00BA58BF"/>
    <w:rsid w:val="00BA678D"/>
    <w:rsid w:val="00BA67A0"/>
    <w:rsid w:val="00BB18C4"/>
    <w:rsid w:val="00BB7758"/>
    <w:rsid w:val="00BB780F"/>
    <w:rsid w:val="00BB7F85"/>
    <w:rsid w:val="00BC1F2A"/>
    <w:rsid w:val="00BD1333"/>
    <w:rsid w:val="00BD4EA3"/>
    <w:rsid w:val="00BD759F"/>
    <w:rsid w:val="00BD7931"/>
    <w:rsid w:val="00BD7B92"/>
    <w:rsid w:val="00BE1972"/>
    <w:rsid w:val="00BE2F8F"/>
    <w:rsid w:val="00BE36CB"/>
    <w:rsid w:val="00BE38A7"/>
    <w:rsid w:val="00BE5108"/>
    <w:rsid w:val="00BE64E1"/>
    <w:rsid w:val="00BE6C3D"/>
    <w:rsid w:val="00BF27F8"/>
    <w:rsid w:val="00BF4544"/>
    <w:rsid w:val="00BF5E1F"/>
    <w:rsid w:val="00BF5E8F"/>
    <w:rsid w:val="00BF5EE4"/>
    <w:rsid w:val="00BF6092"/>
    <w:rsid w:val="00BF67DF"/>
    <w:rsid w:val="00BF7C30"/>
    <w:rsid w:val="00C00787"/>
    <w:rsid w:val="00C01D39"/>
    <w:rsid w:val="00C02E4B"/>
    <w:rsid w:val="00C02E94"/>
    <w:rsid w:val="00C02EA5"/>
    <w:rsid w:val="00C038E4"/>
    <w:rsid w:val="00C042F6"/>
    <w:rsid w:val="00C05FB3"/>
    <w:rsid w:val="00C06D51"/>
    <w:rsid w:val="00C0710A"/>
    <w:rsid w:val="00C079C0"/>
    <w:rsid w:val="00C102E1"/>
    <w:rsid w:val="00C117D3"/>
    <w:rsid w:val="00C1240D"/>
    <w:rsid w:val="00C12A32"/>
    <w:rsid w:val="00C133F3"/>
    <w:rsid w:val="00C13DF4"/>
    <w:rsid w:val="00C20E58"/>
    <w:rsid w:val="00C20FA4"/>
    <w:rsid w:val="00C238B1"/>
    <w:rsid w:val="00C23B4E"/>
    <w:rsid w:val="00C26193"/>
    <w:rsid w:val="00C2688B"/>
    <w:rsid w:val="00C268CB"/>
    <w:rsid w:val="00C27A4C"/>
    <w:rsid w:val="00C27BDC"/>
    <w:rsid w:val="00C30525"/>
    <w:rsid w:val="00C33EB4"/>
    <w:rsid w:val="00C36300"/>
    <w:rsid w:val="00C36F6A"/>
    <w:rsid w:val="00C3731A"/>
    <w:rsid w:val="00C41A25"/>
    <w:rsid w:val="00C42ACB"/>
    <w:rsid w:val="00C46A0C"/>
    <w:rsid w:val="00C55839"/>
    <w:rsid w:val="00C55CEE"/>
    <w:rsid w:val="00C55E78"/>
    <w:rsid w:val="00C565B6"/>
    <w:rsid w:val="00C6015A"/>
    <w:rsid w:val="00C61049"/>
    <w:rsid w:val="00C621EF"/>
    <w:rsid w:val="00C6448C"/>
    <w:rsid w:val="00C65912"/>
    <w:rsid w:val="00C6633E"/>
    <w:rsid w:val="00C67484"/>
    <w:rsid w:val="00C70027"/>
    <w:rsid w:val="00C71932"/>
    <w:rsid w:val="00C746BF"/>
    <w:rsid w:val="00C7532D"/>
    <w:rsid w:val="00C82A47"/>
    <w:rsid w:val="00C84FBE"/>
    <w:rsid w:val="00C858CC"/>
    <w:rsid w:val="00C85D00"/>
    <w:rsid w:val="00C862E2"/>
    <w:rsid w:val="00C938FF"/>
    <w:rsid w:val="00C95595"/>
    <w:rsid w:val="00CA1247"/>
    <w:rsid w:val="00CA39EF"/>
    <w:rsid w:val="00CA6DC8"/>
    <w:rsid w:val="00CA737C"/>
    <w:rsid w:val="00CB0F6C"/>
    <w:rsid w:val="00CB1C51"/>
    <w:rsid w:val="00CB2A6B"/>
    <w:rsid w:val="00CB5427"/>
    <w:rsid w:val="00CB55C3"/>
    <w:rsid w:val="00CB6C0C"/>
    <w:rsid w:val="00CB79F3"/>
    <w:rsid w:val="00CC1666"/>
    <w:rsid w:val="00CC2237"/>
    <w:rsid w:val="00CC2517"/>
    <w:rsid w:val="00CC3DD4"/>
    <w:rsid w:val="00CC4C8D"/>
    <w:rsid w:val="00CC682F"/>
    <w:rsid w:val="00CC6C04"/>
    <w:rsid w:val="00CC7441"/>
    <w:rsid w:val="00CD3AEE"/>
    <w:rsid w:val="00CD5241"/>
    <w:rsid w:val="00CE22B8"/>
    <w:rsid w:val="00CE3AAD"/>
    <w:rsid w:val="00CE43AC"/>
    <w:rsid w:val="00CE5381"/>
    <w:rsid w:val="00CE7E13"/>
    <w:rsid w:val="00CF0E19"/>
    <w:rsid w:val="00CF1432"/>
    <w:rsid w:val="00CF3251"/>
    <w:rsid w:val="00CF347D"/>
    <w:rsid w:val="00CF43AC"/>
    <w:rsid w:val="00CF5F09"/>
    <w:rsid w:val="00CF6FED"/>
    <w:rsid w:val="00D00F5C"/>
    <w:rsid w:val="00D02128"/>
    <w:rsid w:val="00D02F01"/>
    <w:rsid w:val="00D0310D"/>
    <w:rsid w:val="00D03AFD"/>
    <w:rsid w:val="00D05C13"/>
    <w:rsid w:val="00D05F3C"/>
    <w:rsid w:val="00D0680D"/>
    <w:rsid w:val="00D15C08"/>
    <w:rsid w:val="00D16F2E"/>
    <w:rsid w:val="00D16F2F"/>
    <w:rsid w:val="00D20077"/>
    <w:rsid w:val="00D206A8"/>
    <w:rsid w:val="00D21B19"/>
    <w:rsid w:val="00D23F85"/>
    <w:rsid w:val="00D246ED"/>
    <w:rsid w:val="00D25331"/>
    <w:rsid w:val="00D25CB6"/>
    <w:rsid w:val="00D27D5D"/>
    <w:rsid w:val="00D27F4B"/>
    <w:rsid w:val="00D30107"/>
    <w:rsid w:val="00D31957"/>
    <w:rsid w:val="00D3291B"/>
    <w:rsid w:val="00D32C06"/>
    <w:rsid w:val="00D32DB9"/>
    <w:rsid w:val="00D34742"/>
    <w:rsid w:val="00D352BF"/>
    <w:rsid w:val="00D3759C"/>
    <w:rsid w:val="00D40BE4"/>
    <w:rsid w:val="00D4355D"/>
    <w:rsid w:val="00D4472D"/>
    <w:rsid w:val="00D45290"/>
    <w:rsid w:val="00D45891"/>
    <w:rsid w:val="00D47ADC"/>
    <w:rsid w:val="00D47B6C"/>
    <w:rsid w:val="00D51493"/>
    <w:rsid w:val="00D55E3A"/>
    <w:rsid w:val="00D5682C"/>
    <w:rsid w:val="00D61D83"/>
    <w:rsid w:val="00D61E5D"/>
    <w:rsid w:val="00D627CE"/>
    <w:rsid w:val="00D658D8"/>
    <w:rsid w:val="00D67CBB"/>
    <w:rsid w:val="00D71443"/>
    <w:rsid w:val="00D7274E"/>
    <w:rsid w:val="00D8036B"/>
    <w:rsid w:val="00D82106"/>
    <w:rsid w:val="00D82EC0"/>
    <w:rsid w:val="00D834C8"/>
    <w:rsid w:val="00D83512"/>
    <w:rsid w:val="00D83805"/>
    <w:rsid w:val="00D83FF4"/>
    <w:rsid w:val="00D85394"/>
    <w:rsid w:val="00D87FD5"/>
    <w:rsid w:val="00D910F0"/>
    <w:rsid w:val="00D94133"/>
    <w:rsid w:val="00D9517D"/>
    <w:rsid w:val="00D958E3"/>
    <w:rsid w:val="00D961C1"/>
    <w:rsid w:val="00DA25E6"/>
    <w:rsid w:val="00DA2D0D"/>
    <w:rsid w:val="00DA3E86"/>
    <w:rsid w:val="00DA4CB5"/>
    <w:rsid w:val="00DA562F"/>
    <w:rsid w:val="00DA579F"/>
    <w:rsid w:val="00DA6312"/>
    <w:rsid w:val="00DA7B3A"/>
    <w:rsid w:val="00DB2071"/>
    <w:rsid w:val="00DB3796"/>
    <w:rsid w:val="00DB4175"/>
    <w:rsid w:val="00DB4A7F"/>
    <w:rsid w:val="00DB5D04"/>
    <w:rsid w:val="00DB67C2"/>
    <w:rsid w:val="00DB6943"/>
    <w:rsid w:val="00DB7035"/>
    <w:rsid w:val="00DB722B"/>
    <w:rsid w:val="00DB779E"/>
    <w:rsid w:val="00DC2140"/>
    <w:rsid w:val="00DC2E2B"/>
    <w:rsid w:val="00DC40E8"/>
    <w:rsid w:val="00DC4697"/>
    <w:rsid w:val="00DC72FD"/>
    <w:rsid w:val="00DD29B0"/>
    <w:rsid w:val="00DD39B6"/>
    <w:rsid w:val="00DD46B2"/>
    <w:rsid w:val="00DD4AA2"/>
    <w:rsid w:val="00DD64E3"/>
    <w:rsid w:val="00DE1111"/>
    <w:rsid w:val="00DE1FC4"/>
    <w:rsid w:val="00DE7F8B"/>
    <w:rsid w:val="00DF2ADA"/>
    <w:rsid w:val="00DF531B"/>
    <w:rsid w:val="00DF7B8B"/>
    <w:rsid w:val="00E0058E"/>
    <w:rsid w:val="00E00850"/>
    <w:rsid w:val="00E01DF9"/>
    <w:rsid w:val="00E025BC"/>
    <w:rsid w:val="00E05653"/>
    <w:rsid w:val="00E10627"/>
    <w:rsid w:val="00E14B7A"/>
    <w:rsid w:val="00E173BA"/>
    <w:rsid w:val="00E204E7"/>
    <w:rsid w:val="00E206DD"/>
    <w:rsid w:val="00E21AD2"/>
    <w:rsid w:val="00E2344F"/>
    <w:rsid w:val="00E2386B"/>
    <w:rsid w:val="00E24BB5"/>
    <w:rsid w:val="00E250CB"/>
    <w:rsid w:val="00E26731"/>
    <w:rsid w:val="00E26BEC"/>
    <w:rsid w:val="00E37088"/>
    <w:rsid w:val="00E37F1C"/>
    <w:rsid w:val="00E416AD"/>
    <w:rsid w:val="00E434E3"/>
    <w:rsid w:val="00E441A5"/>
    <w:rsid w:val="00E449E2"/>
    <w:rsid w:val="00E44D39"/>
    <w:rsid w:val="00E44D90"/>
    <w:rsid w:val="00E546F7"/>
    <w:rsid w:val="00E54C77"/>
    <w:rsid w:val="00E6159A"/>
    <w:rsid w:val="00E618FC"/>
    <w:rsid w:val="00E63B74"/>
    <w:rsid w:val="00E63CAC"/>
    <w:rsid w:val="00E65CFD"/>
    <w:rsid w:val="00E65D96"/>
    <w:rsid w:val="00E66B70"/>
    <w:rsid w:val="00E670F3"/>
    <w:rsid w:val="00E71D90"/>
    <w:rsid w:val="00E72258"/>
    <w:rsid w:val="00E73FD2"/>
    <w:rsid w:val="00E75AB4"/>
    <w:rsid w:val="00E774AC"/>
    <w:rsid w:val="00E77540"/>
    <w:rsid w:val="00E804BD"/>
    <w:rsid w:val="00E80EA5"/>
    <w:rsid w:val="00E83247"/>
    <w:rsid w:val="00E840B4"/>
    <w:rsid w:val="00E84CEC"/>
    <w:rsid w:val="00E9154B"/>
    <w:rsid w:val="00E926EF"/>
    <w:rsid w:val="00E92B99"/>
    <w:rsid w:val="00E93C23"/>
    <w:rsid w:val="00E943F7"/>
    <w:rsid w:val="00E94CFE"/>
    <w:rsid w:val="00E955F8"/>
    <w:rsid w:val="00E95C51"/>
    <w:rsid w:val="00E9768E"/>
    <w:rsid w:val="00EA03BD"/>
    <w:rsid w:val="00EA05CC"/>
    <w:rsid w:val="00EA093F"/>
    <w:rsid w:val="00EA1391"/>
    <w:rsid w:val="00EA5902"/>
    <w:rsid w:val="00EA5984"/>
    <w:rsid w:val="00EA5BB4"/>
    <w:rsid w:val="00EA695C"/>
    <w:rsid w:val="00EB0C9C"/>
    <w:rsid w:val="00EB2229"/>
    <w:rsid w:val="00EB53FB"/>
    <w:rsid w:val="00EB5C54"/>
    <w:rsid w:val="00EB63EE"/>
    <w:rsid w:val="00EB67D0"/>
    <w:rsid w:val="00EB7155"/>
    <w:rsid w:val="00EB7E7C"/>
    <w:rsid w:val="00EC0A7F"/>
    <w:rsid w:val="00EC16A5"/>
    <w:rsid w:val="00EC3FF7"/>
    <w:rsid w:val="00EC4595"/>
    <w:rsid w:val="00EC6EE5"/>
    <w:rsid w:val="00ED003C"/>
    <w:rsid w:val="00ED0477"/>
    <w:rsid w:val="00ED0746"/>
    <w:rsid w:val="00ED29A5"/>
    <w:rsid w:val="00ED46BD"/>
    <w:rsid w:val="00ED50B5"/>
    <w:rsid w:val="00ED55A6"/>
    <w:rsid w:val="00ED5855"/>
    <w:rsid w:val="00EE2660"/>
    <w:rsid w:val="00EE350F"/>
    <w:rsid w:val="00EE4DCD"/>
    <w:rsid w:val="00EF08CE"/>
    <w:rsid w:val="00EF0A7B"/>
    <w:rsid w:val="00EF0C3D"/>
    <w:rsid w:val="00EF0F34"/>
    <w:rsid w:val="00EF2174"/>
    <w:rsid w:val="00EF2B92"/>
    <w:rsid w:val="00EF34BE"/>
    <w:rsid w:val="00EF3D68"/>
    <w:rsid w:val="00EF5D70"/>
    <w:rsid w:val="00EF6334"/>
    <w:rsid w:val="00EF7C06"/>
    <w:rsid w:val="00F03778"/>
    <w:rsid w:val="00F05145"/>
    <w:rsid w:val="00F0611F"/>
    <w:rsid w:val="00F06D05"/>
    <w:rsid w:val="00F06FD0"/>
    <w:rsid w:val="00F10F97"/>
    <w:rsid w:val="00F21DC7"/>
    <w:rsid w:val="00F258E3"/>
    <w:rsid w:val="00F25C34"/>
    <w:rsid w:val="00F25F45"/>
    <w:rsid w:val="00F26378"/>
    <w:rsid w:val="00F26425"/>
    <w:rsid w:val="00F27AAD"/>
    <w:rsid w:val="00F330B3"/>
    <w:rsid w:val="00F335A9"/>
    <w:rsid w:val="00F36745"/>
    <w:rsid w:val="00F444D4"/>
    <w:rsid w:val="00F46089"/>
    <w:rsid w:val="00F50CA0"/>
    <w:rsid w:val="00F544B5"/>
    <w:rsid w:val="00F55992"/>
    <w:rsid w:val="00F55F7A"/>
    <w:rsid w:val="00F57931"/>
    <w:rsid w:val="00F61634"/>
    <w:rsid w:val="00F61FA6"/>
    <w:rsid w:val="00F63F3B"/>
    <w:rsid w:val="00F705BE"/>
    <w:rsid w:val="00F72697"/>
    <w:rsid w:val="00F72DC6"/>
    <w:rsid w:val="00F74F6A"/>
    <w:rsid w:val="00F80CDC"/>
    <w:rsid w:val="00F80FA0"/>
    <w:rsid w:val="00F8162C"/>
    <w:rsid w:val="00F81A36"/>
    <w:rsid w:val="00F8241C"/>
    <w:rsid w:val="00F8304C"/>
    <w:rsid w:val="00F84782"/>
    <w:rsid w:val="00F85296"/>
    <w:rsid w:val="00F85400"/>
    <w:rsid w:val="00F872CC"/>
    <w:rsid w:val="00F9049D"/>
    <w:rsid w:val="00F904D0"/>
    <w:rsid w:val="00F907E1"/>
    <w:rsid w:val="00F91CF9"/>
    <w:rsid w:val="00F92AB0"/>
    <w:rsid w:val="00F92C04"/>
    <w:rsid w:val="00F94936"/>
    <w:rsid w:val="00F9737D"/>
    <w:rsid w:val="00FA5ECB"/>
    <w:rsid w:val="00FB04D8"/>
    <w:rsid w:val="00FB3729"/>
    <w:rsid w:val="00FB3B12"/>
    <w:rsid w:val="00FB4F5C"/>
    <w:rsid w:val="00FB6D30"/>
    <w:rsid w:val="00FC0E15"/>
    <w:rsid w:val="00FC1A3D"/>
    <w:rsid w:val="00FC36E1"/>
    <w:rsid w:val="00FC456D"/>
    <w:rsid w:val="00FC5588"/>
    <w:rsid w:val="00FC58B4"/>
    <w:rsid w:val="00FC78DA"/>
    <w:rsid w:val="00FD1087"/>
    <w:rsid w:val="00FD649A"/>
    <w:rsid w:val="00FE12E6"/>
    <w:rsid w:val="00FE14A3"/>
    <w:rsid w:val="00FE2581"/>
    <w:rsid w:val="00FE29BB"/>
    <w:rsid w:val="00FE3DF6"/>
    <w:rsid w:val="00FE40CF"/>
    <w:rsid w:val="00FE4276"/>
    <w:rsid w:val="00FE4C17"/>
    <w:rsid w:val="00FE4E91"/>
    <w:rsid w:val="00FF085A"/>
    <w:rsid w:val="00FF092F"/>
    <w:rsid w:val="00FF115C"/>
    <w:rsid w:val="00FF2870"/>
    <w:rsid w:val="00FF4485"/>
    <w:rsid w:val="00FF5408"/>
    <w:rsid w:val="00FF7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31285"/>
  <w15:docId w15:val="{E10A37F1-EE28-43F8-9E10-74F9C853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F8"/>
  </w:style>
  <w:style w:type="paragraph" w:styleId="Balk1">
    <w:name w:val="heading 1"/>
    <w:basedOn w:val="Normal"/>
    <w:next w:val="Normal"/>
    <w:link w:val="Balk1Char"/>
    <w:uiPriority w:val="9"/>
    <w:qFormat/>
    <w:rsid w:val="00E840B4"/>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unhideWhenUsed/>
    <w:qFormat/>
    <w:rsid w:val="00E840B4"/>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Balk3">
    <w:name w:val="heading 3"/>
    <w:basedOn w:val="Normal"/>
    <w:next w:val="Normal"/>
    <w:link w:val="Balk3Char"/>
    <w:uiPriority w:val="9"/>
    <w:unhideWhenUsed/>
    <w:qFormat/>
    <w:rsid w:val="00E840B4"/>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Balk4">
    <w:name w:val="heading 4"/>
    <w:basedOn w:val="Normal"/>
    <w:next w:val="Normal"/>
    <w:link w:val="Balk4Char"/>
    <w:uiPriority w:val="9"/>
    <w:unhideWhenUsed/>
    <w:qFormat/>
    <w:rsid w:val="00E840B4"/>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Balk5">
    <w:name w:val="heading 5"/>
    <w:basedOn w:val="Normal"/>
    <w:next w:val="Normal"/>
    <w:link w:val="Balk5Char"/>
    <w:uiPriority w:val="9"/>
    <w:unhideWhenUsed/>
    <w:qFormat/>
    <w:rsid w:val="00E840B4"/>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Balk6">
    <w:name w:val="heading 6"/>
    <w:basedOn w:val="Normal"/>
    <w:next w:val="Normal"/>
    <w:link w:val="Balk6Char"/>
    <w:uiPriority w:val="9"/>
    <w:unhideWhenUsed/>
    <w:qFormat/>
    <w:rsid w:val="00E840B4"/>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Balk7">
    <w:name w:val="heading 7"/>
    <w:basedOn w:val="Normal"/>
    <w:next w:val="Normal"/>
    <w:link w:val="Balk7Char"/>
    <w:uiPriority w:val="9"/>
    <w:unhideWhenUsed/>
    <w:qFormat/>
    <w:rsid w:val="00E840B4"/>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Balk8">
    <w:name w:val="heading 8"/>
    <w:basedOn w:val="Normal"/>
    <w:next w:val="Normal"/>
    <w:link w:val="Balk8Char"/>
    <w:uiPriority w:val="9"/>
    <w:unhideWhenUsed/>
    <w:qFormat/>
    <w:rsid w:val="00E840B4"/>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Balk9">
    <w:name w:val="heading 9"/>
    <w:basedOn w:val="Normal"/>
    <w:next w:val="Normal"/>
    <w:link w:val="Balk9Char"/>
    <w:uiPriority w:val="9"/>
    <w:unhideWhenUsed/>
    <w:qFormat/>
    <w:rsid w:val="00E840B4"/>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840B4"/>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rsid w:val="00E840B4"/>
    <w:rPr>
      <w:rFonts w:asciiTheme="majorHAnsi" w:eastAsiaTheme="majorEastAsia" w:hAnsiTheme="majorHAnsi" w:cstheme="majorBidi"/>
      <w:color w:val="C0504D" w:themeColor="accent2"/>
      <w:sz w:val="36"/>
      <w:szCs w:val="36"/>
    </w:rPr>
  </w:style>
  <w:style w:type="character" w:customStyle="1" w:styleId="Balk3Char">
    <w:name w:val="Başlık 3 Char"/>
    <w:basedOn w:val="VarsaylanParagrafYazTipi"/>
    <w:link w:val="Balk3"/>
    <w:uiPriority w:val="9"/>
    <w:rsid w:val="00E840B4"/>
    <w:rPr>
      <w:rFonts w:asciiTheme="majorHAnsi" w:eastAsiaTheme="majorEastAsia" w:hAnsiTheme="majorHAnsi" w:cstheme="majorBidi"/>
      <w:color w:val="943634" w:themeColor="accent2" w:themeShade="BF"/>
      <w:sz w:val="32"/>
      <w:szCs w:val="32"/>
    </w:rPr>
  </w:style>
  <w:style w:type="character" w:customStyle="1" w:styleId="Balk4Char">
    <w:name w:val="Başlık 4 Char"/>
    <w:basedOn w:val="VarsaylanParagrafYazTipi"/>
    <w:link w:val="Balk4"/>
    <w:uiPriority w:val="9"/>
    <w:rsid w:val="00E840B4"/>
    <w:rPr>
      <w:rFonts w:asciiTheme="majorHAnsi" w:eastAsiaTheme="majorEastAsia" w:hAnsiTheme="majorHAnsi" w:cstheme="majorBidi"/>
      <w:i/>
      <w:iCs/>
      <w:color w:val="632423" w:themeColor="accent2" w:themeShade="80"/>
      <w:sz w:val="28"/>
      <w:szCs w:val="28"/>
    </w:rPr>
  </w:style>
  <w:style w:type="character" w:customStyle="1" w:styleId="Balk5Char">
    <w:name w:val="Başlık 5 Char"/>
    <w:basedOn w:val="VarsaylanParagrafYazTipi"/>
    <w:link w:val="Balk5"/>
    <w:uiPriority w:val="9"/>
    <w:rsid w:val="00E840B4"/>
    <w:rPr>
      <w:rFonts w:asciiTheme="majorHAnsi" w:eastAsiaTheme="majorEastAsia" w:hAnsiTheme="majorHAnsi" w:cstheme="majorBidi"/>
      <w:color w:val="943634" w:themeColor="accent2" w:themeShade="BF"/>
      <w:sz w:val="24"/>
      <w:szCs w:val="24"/>
    </w:rPr>
  </w:style>
  <w:style w:type="character" w:customStyle="1" w:styleId="Balk6Char">
    <w:name w:val="Başlık 6 Char"/>
    <w:basedOn w:val="VarsaylanParagrafYazTipi"/>
    <w:link w:val="Balk6"/>
    <w:uiPriority w:val="9"/>
    <w:rsid w:val="00E840B4"/>
    <w:rPr>
      <w:rFonts w:asciiTheme="majorHAnsi" w:eastAsiaTheme="majorEastAsia" w:hAnsiTheme="majorHAnsi" w:cstheme="majorBidi"/>
      <w:i/>
      <w:iCs/>
      <w:color w:val="632423" w:themeColor="accent2" w:themeShade="80"/>
      <w:sz w:val="24"/>
      <w:szCs w:val="24"/>
    </w:rPr>
  </w:style>
  <w:style w:type="character" w:customStyle="1" w:styleId="Balk7Char">
    <w:name w:val="Başlık 7 Char"/>
    <w:basedOn w:val="VarsaylanParagrafYazTipi"/>
    <w:link w:val="Balk7"/>
    <w:uiPriority w:val="9"/>
    <w:rsid w:val="00E840B4"/>
    <w:rPr>
      <w:rFonts w:asciiTheme="majorHAnsi" w:eastAsiaTheme="majorEastAsia" w:hAnsiTheme="majorHAnsi" w:cstheme="majorBidi"/>
      <w:b/>
      <w:bCs/>
      <w:color w:val="632423" w:themeColor="accent2" w:themeShade="80"/>
      <w:sz w:val="22"/>
      <w:szCs w:val="22"/>
    </w:rPr>
  </w:style>
  <w:style w:type="character" w:customStyle="1" w:styleId="Balk8Char">
    <w:name w:val="Başlık 8 Char"/>
    <w:basedOn w:val="VarsaylanParagrafYazTipi"/>
    <w:link w:val="Balk8"/>
    <w:uiPriority w:val="9"/>
    <w:rsid w:val="00E840B4"/>
    <w:rPr>
      <w:rFonts w:asciiTheme="majorHAnsi" w:eastAsiaTheme="majorEastAsia" w:hAnsiTheme="majorHAnsi" w:cstheme="majorBidi"/>
      <w:color w:val="632423" w:themeColor="accent2" w:themeShade="80"/>
      <w:sz w:val="22"/>
      <w:szCs w:val="22"/>
    </w:rPr>
  </w:style>
  <w:style w:type="character" w:customStyle="1" w:styleId="Balk9Char">
    <w:name w:val="Başlık 9 Char"/>
    <w:basedOn w:val="VarsaylanParagrafYazTipi"/>
    <w:link w:val="Balk9"/>
    <w:uiPriority w:val="9"/>
    <w:rsid w:val="00E840B4"/>
    <w:rPr>
      <w:rFonts w:asciiTheme="majorHAnsi" w:eastAsiaTheme="majorEastAsia" w:hAnsiTheme="majorHAnsi" w:cstheme="majorBidi"/>
      <w:i/>
      <w:iCs/>
      <w:color w:val="632423" w:themeColor="accent2" w:themeShade="80"/>
      <w:sz w:val="22"/>
      <w:szCs w:val="22"/>
    </w:rPr>
  </w:style>
  <w:style w:type="table" w:customStyle="1" w:styleId="kendistilim">
    <w:name w:val="kendi stilim"/>
    <w:basedOn w:val="NormalTablo"/>
    <w:uiPriority w:val="99"/>
    <w:rsid w:val="00491340"/>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styleId="OrtaKlavuz3-Vurgu6">
    <w:name w:val="Medium Grid 3 Accent 6"/>
    <w:aliases w:val="kendi stlim"/>
    <w:basedOn w:val="NormalTablo"/>
    <w:uiPriority w:val="69"/>
    <w:rsid w:val="00491340"/>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paragraph" w:styleId="T1">
    <w:name w:val="toc 1"/>
    <w:basedOn w:val="Normal"/>
    <w:next w:val="Normal"/>
    <w:autoRedefine/>
    <w:uiPriority w:val="39"/>
    <w:rsid w:val="00A407BF"/>
    <w:pPr>
      <w:tabs>
        <w:tab w:val="left" w:pos="480"/>
        <w:tab w:val="right" w:leader="dot" w:pos="9060"/>
      </w:tabs>
      <w:spacing w:before="240" w:after="240"/>
    </w:pPr>
    <w:rPr>
      <w:rFonts w:asciiTheme="majorHAnsi" w:hAnsiTheme="majorHAnsi"/>
      <w:b/>
      <w:bCs/>
      <w:caps/>
    </w:rPr>
  </w:style>
  <w:style w:type="paragraph" w:styleId="T2">
    <w:name w:val="toc 2"/>
    <w:basedOn w:val="Normal"/>
    <w:next w:val="Normal"/>
    <w:autoRedefine/>
    <w:uiPriority w:val="39"/>
    <w:rsid w:val="00491340"/>
    <w:pPr>
      <w:spacing w:before="240"/>
    </w:pPr>
    <w:rPr>
      <w:b/>
      <w:bCs/>
      <w:sz w:val="20"/>
      <w:szCs w:val="20"/>
    </w:rPr>
  </w:style>
  <w:style w:type="paragraph" w:styleId="T3">
    <w:name w:val="toc 3"/>
    <w:basedOn w:val="Normal"/>
    <w:next w:val="Normal"/>
    <w:autoRedefine/>
    <w:uiPriority w:val="39"/>
    <w:rsid w:val="00491340"/>
    <w:pPr>
      <w:ind w:left="240"/>
    </w:pPr>
    <w:rPr>
      <w:sz w:val="20"/>
      <w:szCs w:val="20"/>
    </w:rPr>
  </w:style>
  <w:style w:type="character" w:styleId="Kpr">
    <w:name w:val="Hyperlink"/>
    <w:basedOn w:val="VarsaylanParagrafYazTipi"/>
    <w:uiPriority w:val="99"/>
    <w:rsid w:val="00491340"/>
    <w:rPr>
      <w:color w:val="0000FF"/>
      <w:u w:val="single"/>
    </w:rPr>
  </w:style>
  <w:style w:type="paragraph" w:styleId="BalonMetni">
    <w:name w:val="Balloon Text"/>
    <w:basedOn w:val="Normal"/>
    <w:link w:val="BalonMetniChar"/>
    <w:uiPriority w:val="99"/>
    <w:unhideWhenUsed/>
    <w:rsid w:val="00491340"/>
    <w:rPr>
      <w:rFonts w:ascii="Tahoma" w:hAnsi="Tahoma" w:cs="Tahoma"/>
      <w:sz w:val="16"/>
      <w:szCs w:val="16"/>
    </w:rPr>
  </w:style>
  <w:style w:type="character" w:customStyle="1" w:styleId="BalonMetniChar">
    <w:name w:val="Balon Metni Char"/>
    <w:basedOn w:val="VarsaylanParagrafYazTipi"/>
    <w:link w:val="BalonMetni"/>
    <w:uiPriority w:val="99"/>
    <w:rsid w:val="00491340"/>
    <w:rPr>
      <w:rFonts w:ascii="Tahoma" w:eastAsia="Times New Roman" w:hAnsi="Tahoma" w:cs="Tahoma"/>
      <w:sz w:val="16"/>
      <w:szCs w:val="16"/>
      <w:lang w:val="en-GB" w:eastAsia="ko-KR"/>
    </w:rPr>
  </w:style>
  <w:style w:type="paragraph" w:styleId="stBilgi">
    <w:name w:val="header"/>
    <w:basedOn w:val="Normal"/>
    <w:link w:val="stBilgiChar"/>
    <w:uiPriority w:val="99"/>
    <w:rsid w:val="00491340"/>
    <w:pPr>
      <w:tabs>
        <w:tab w:val="center" w:pos="4536"/>
        <w:tab w:val="right" w:pos="9072"/>
      </w:tabs>
    </w:pPr>
  </w:style>
  <w:style w:type="character" w:customStyle="1" w:styleId="stBilgiChar">
    <w:name w:val="Üst Bilgi Char"/>
    <w:basedOn w:val="VarsaylanParagrafYazTipi"/>
    <w:link w:val="stBilgi"/>
    <w:uiPriority w:val="99"/>
    <w:rsid w:val="00491340"/>
    <w:rPr>
      <w:rFonts w:ascii="Times New Roman" w:eastAsia="Times New Roman" w:hAnsi="Times New Roman" w:cs="Times New Roman"/>
      <w:sz w:val="24"/>
      <w:szCs w:val="24"/>
      <w:lang w:val="en-GB" w:eastAsia="ko-KR"/>
    </w:rPr>
  </w:style>
  <w:style w:type="paragraph" w:styleId="AltBilgi">
    <w:name w:val="footer"/>
    <w:basedOn w:val="Normal"/>
    <w:link w:val="AltBilgiChar"/>
    <w:uiPriority w:val="99"/>
    <w:rsid w:val="00491340"/>
    <w:pPr>
      <w:tabs>
        <w:tab w:val="center" w:pos="4536"/>
        <w:tab w:val="right" w:pos="9072"/>
      </w:tabs>
    </w:pPr>
  </w:style>
  <w:style w:type="character" w:customStyle="1" w:styleId="AltBilgiChar">
    <w:name w:val="Alt Bilgi Char"/>
    <w:basedOn w:val="VarsaylanParagrafYazTipi"/>
    <w:link w:val="AltBilgi"/>
    <w:uiPriority w:val="99"/>
    <w:rsid w:val="00491340"/>
    <w:rPr>
      <w:rFonts w:ascii="Times New Roman" w:eastAsia="Times New Roman" w:hAnsi="Times New Roman" w:cs="Times New Roman"/>
      <w:sz w:val="24"/>
      <w:szCs w:val="24"/>
      <w:lang w:val="en-GB" w:eastAsia="ko-KR"/>
    </w:rPr>
  </w:style>
  <w:style w:type="paragraph" w:styleId="ListeParagraf">
    <w:name w:val="List Paragraph"/>
    <w:basedOn w:val="Normal"/>
    <w:uiPriority w:val="34"/>
    <w:qFormat/>
    <w:rsid w:val="00491340"/>
    <w:pPr>
      <w:ind w:left="720"/>
      <w:contextualSpacing/>
    </w:pPr>
  </w:style>
  <w:style w:type="character" w:styleId="Gl">
    <w:name w:val="Strong"/>
    <w:basedOn w:val="VarsaylanParagrafYazTipi"/>
    <w:uiPriority w:val="22"/>
    <w:qFormat/>
    <w:rsid w:val="00E840B4"/>
    <w:rPr>
      <w:b/>
      <w:bCs/>
    </w:rPr>
  </w:style>
  <w:style w:type="paragraph" w:styleId="NormalWeb">
    <w:name w:val="Normal (Web)"/>
    <w:basedOn w:val="Normal"/>
    <w:uiPriority w:val="99"/>
    <w:rsid w:val="00491340"/>
    <w:pPr>
      <w:spacing w:before="100" w:beforeAutospacing="1" w:after="100" w:afterAutospacing="1"/>
    </w:pPr>
    <w:rPr>
      <w:lang w:eastAsia="tr-TR"/>
    </w:rPr>
  </w:style>
  <w:style w:type="paragraph" w:styleId="ResimYazs">
    <w:name w:val="caption"/>
    <w:basedOn w:val="Normal"/>
    <w:next w:val="Normal"/>
    <w:uiPriority w:val="35"/>
    <w:unhideWhenUsed/>
    <w:qFormat/>
    <w:rsid w:val="00E840B4"/>
    <w:pPr>
      <w:spacing w:line="240" w:lineRule="auto"/>
    </w:pPr>
    <w:rPr>
      <w:b/>
      <w:bCs/>
      <w:color w:val="404040" w:themeColor="text1" w:themeTint="BF"/>
      <w:sz w:val="16"/>
      <w:szCs w:val="16"/>
    </w:rPr>
  </w:style>
  <w:style w:type="paragraph" w:styleId="GvdeMetni2">
    <w:name w:val="Body Text 2"/>
    <w:basedOn w:val="Normal"/>
    <w:link w:val="GvdeMetni2Char"/>
    <w:rsid w:val="00491340"/>
    <w:pPr>
      <w:jc w:val="center"/>
    </w:pPr>
    <w:rPr>
      <w:rFonts w:ascii="Tahoma" w:hAnsi="Tahoma" w:cs="Tahoma"/>
      <w:sz w:val="16"/>
      <w:szCs w:val="16"/>
      <w:lang w:eastAsia="tr-TR"/>
    </w:rPr>
  </w:style>
  <w:style w:type="character" w:customStyle="1" w:styleId="GvdeMetni2Char">
    <w:name w:val="Gövde Metni 2 Char"/>
    <w:basedOn w:val="VarsaylanParagrafYazTipi"/>
    <w:link w:val="GvdeMetni2"/>
    <w:rsid w:val="00491340"/>
    <w:rPr>
      <w:rFonts w:ascii="Tahoma" w:eastAsia="Times New Roman" w:hAnsi="Tahoma" w:cs="Tahoma"/>
      <w:sz w:val="16"/>
      <w:szCs w:val="16"/>
      <w:lang w:eastAsia="tr-TR"/>
    </w:rPr>
  </w:style>
  <w:style w:type="character" w:styleId="DipnotBavurusu">
    <w:name w:val="footnote reference"/>
    <w:basedOn w:val="VarsaylanParagrafYazTipi"/>
    <w:semiHidden/>
    <w:rsid w:val="00491340"/>
    <w:rPr>
      <w:vertAlign w:val="superscript"/>
    </w:rPr>
  </w:style>
  <w:style w:type="paragraph" w:styleId="AklamaMetni">
    <w:name w:val="annotation text"/>
    <w:basedOn w:val="Normal"/>
    <w:link w:val="AklamaMetniChar"/>
    <w:uiPriority w:val="99"/>
    <w:rsid w:val="00491340"/>
    <w:rPr>
      <w:sz w:val="20"/>
      <w:szCs w:val="20"/>
    </w:rPr>
  </w:style>
  <w:style w:type="character" w:customStyle="1" w:styleId="AklamaMetniChar">
    <w:name w:val="Açıklama Metni Char"/>
    <w:basedOn w:val="VarsaylanParagrafYazTipi"/>
    <w:link w:val="AklamaMetni"/>
    <w:uiPriority w:val="99"/>
    <w:rsid w:val="00491340"/>
    <w:rPr>
      <w:rFonts w:ascii="Times New Roman" w:eastAsia="Times New Roman" w:hAnsi="Times New Roman" w:cs="Times New Roman"/>
      <w:sz w:val="20"/>
      <w:szCs w:val="20"/>
      <w:lang w:val="en-GB" w:eastAsia="ko-KR"/>
    </w:rPr>
  </w:style>
  <w:style w:type="paragraph" w:styleId="T8">
    <w:name w:val="toc 8"/>
    <w:basedOn w:val="Normal"/>
    <w:next w:val="Normal"/>
    <w:autoRedefine/>
    <w:uiPriority w:val="39"/>
    <w:rsid w:val="00491340"/>
    <w:pPr>
      <w:ind w:left="1440"/>
    </w:pPr>
    <w:rPr>
      <w:sz w:val="20"/>
      <w:szCs w:val="20"/>
    </w:rPr>
  </w:style>
  <w:style w:type="paragraph" w:styleId="T7">
    <w:name w:val="toc 7"/>
    <w:basedOn w:val="Normal"/>
    <w:next w:val="Normal"/>
    <w:autoRedefine/>
    <w:uiPriority w:val="39"/>
    <w:rsid w:val="00491340"/>
    <w:pPr>
      <w:ind w:left="1200"/>
    </w:pPr>
    <w:rPr>
      <w:sz w:val="20"/>
      <w:szCs w:val="20"/>
    </w:rPr>
  </w:style>
  <w:style w:type="paragraph" w:styleId="T6">
    <w:name w:val="toc 6"/>
    <w:basedOn w:val="Normal"/>
    <w:next w:val="Normal"/>
    <w:autoRedefine/>
    <w:uiPriority w:val="39"/>
    <w:rsid w:val="00491340"/>
    <w:pPr>
      <w:ind w:left="960"/>
    </w:pPr>
    <w:rPr>
      <w:sz w:val="20"/>
      <w:szCs w:val="20"/>
    </w:rPr>
  </w:style>
  <w:style w:type="paragraph" w:styleId="T5">
    <w:name w:val="toc 5"/>
    <w:basedOn w:val="Normal"/>
    <w:next w:val="Normal"/>
    <w:autoRedefine/>
    <w:uiPriority w:val="39"/>
    <w:rsid w:val="00491340"/>
    <w:pPr>
      <w:ind w:left="720"/>
    </w:pPr>
    <w:rPr>
      <w:sz w:val="20"/>
      <w:szCs w:val="20"/>
    </w:rPr>
  </w:style>
  <w:style w:type="paragraph" w:styleId="T4">
    <w:name w:val="toc 4"/>
    <w:basedOn w:val="Normal"/>
    <w:next w:val="Normal"/>
    <w:autoRedefine/>
    <w:uiPriority w:val="39"/>
    <w:rsid w:val="00491340"/>
    <w:pPr>
      <w:ind w:left="480"/>
    </w:pPr>
    <w:rPr>
      <w:sz w:val="20"/>
      <w:szCs w:val="20"/>
    </w:rPr>
  </w:style>
  <w:style w:type="table" w:styleId="TabloKlavuzu">
    <w:name w:val="Table Grid"/>
    <w:basedOn w:val="NormalTablo"/>
    <w:uiPriority w:val="39"/>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rsid w:val="00491340"/>
  </w:style>
  <w:style w:type="paragraph" w:styleId="DipnotMetni">
    <w:name w:val="footnote text"/>
    <w:basedOn w:val="Normal"/>
    <w:link w:val="DipnotMetniChar"/>
    <w:semiHidden/>
    <w:rsid w:val="00491340"/>
    <w:rPr>
      <w:sz w:val="20"/>
      <w:szCs w:val="20"/>
      <w:lang w:val="es-ES"/>
    </w:rPr>
  </w:style>
  <w:style w:type="character" w:customStyle="1" w:styleId="DipnotMetniChar">
    <w:name w:val="Dipnot Metni Char"/>
    <w:basedOn w:val="VarsaylanParagrafYazTipi"/>
    <w:link w:val="DipnotMetni"/>
    <w:semiHidden/>
    <w:rsid w:val="00491340"/>
    <w:rPr>
      <w:rFonts w:ascii="Times New Roman" w:eastAsia="Times New Roman" w:hAnsi="Times New Roman" w:cs="Times New Roman"/>
      <w:sz w:val="20"/>
      <w:szCs w:val="20"/>
      <w:lang w:val="es-ES" w:eastAsia="ko-KR"/>
    </w:rPr>
  </w:style>
  <w:style w:type="paragraph" w:customStyle="1" w:styleId="T91">
    <w:name w:val="İÇT 91"/>
    <w:basedOn w:val="Normal"/>
    <w:next w:val="Normal"/>
    <w:uiPriority w:val="99"/>
    <w:rsid w:val="00491340"/>
    <w:pPr>
      <w:ind w:left="1920"/>
    </w:pPr>
    <w:rPr>
      <w:sz w:val="20"/>
      <w:szCs w:val="20"/>
    </w:rPr>
  </w:style>
  <w:style w:type="paragraph" w:customStyle="1" w:styleId="KonuBal1">
    <w:name w:val="Konu Başlığı1"/>
    <w:basedOn w:val="Normal"/>
    <w:uiPriority w:val="99"/>
    <w:rsid w:val="00491340"/>
    <w:pPr>
      <w:jc w:val="center"/>
    </w:pPr>
    <w:rPr>
      <w:rFonts w:ascii="Arial" w:hAnsi="Arial" w:cs="Arial"/>
      <w:b/>
      <w:bCs/>
      <w:sz w:val="28"/>
      <w:szCs w:val="28"/>
      <w:u w:val="single"/>
    </w:rPr>
  </w:style>
  <w:style w:type="paragraph" w:customStyle="1" w:styleId="GvdeMetni21">
    <w:name w:val="Gövde Metni 21"/>
    <w:basedOn w:val="Normal"/>
    <w:uiPriority w:val="99"/>
    <w:rsid w:val="00491340"/>
    <w:pPr>
      <w:tabs>
        <w:tab w:val="left" w:pos="2340"/>
      </w:tabs>
      <w:spacing w:line="360" w:lineRule="atLeast"/>
      <w:ind w:left="65"/>
      <w:jc w:val="both"/>
    </w:pPr>
    <w:rPr>
      <w:rFonts w:ascii="Arial" w:hAnsi="Arial" w:cs="Arial"/>
      <w:sz w:val="22"/>
      <w:szCs w:val="22"/>
    </w:rPr>
  </w:style>
  <w:style w:type="paragraph" w:customStyle="1" w:styleId="GvdeMetni1">
    <w:name w:val="Gövde Metni1"/>
    <w:basedOn w:val="Normal"/>
    <w:uiPriority w:val="99"/>
    <w:rsid w:val="00491340"/>
    <w:rPr>
      <w:b/>
      <w:bCs/>
    </w:rPr>
  </w:style>
  <w:style w:type="paragraph" w:customStyle="1" w:styleId="GvdeMetni31">
    <w:name w:val="Gövde Metni 31"/>
    <w:basedOn w:val="Normal"/>
    <w:uiPriority w:val="99"/>
    <w:rsid w:val="00491340"/>
    <w:rPr>
      <w:rFonts w:ascii="Arial" w:hAnsi="Arial" w:cs="Arial"/>
      <w:sz w:val="20"/>
      <w:szCs w:val="20"/>
    </w:rPr>
  </w:style>
  <w:style w:type="paragraph" w:customStyle="1" w:styleId="Blockquote">
    <w:name w:val="Blockquote"/>
    <w:basedOn w:val="Normal"/>
    <w:uiPriority w:val="99"/>
    <w:rsid w:val="00491340"/>
    <w:pPr>
      <w:spacing w:before="100" w:after="100"/>
      <w:ind w:left="360" w:right="360"/>
    </w:pPr>
  </w:style>
  <w:style w:type="paragraph" w:customStyle="1" w:styleId="ResimYazs1">
    <w:name w:val="Resim Yazısı1"/>
    <w:basedOn w:val="Normal"/>
    <w:next w:val="Normal"/>
    <w:uiPriority w:val="99"/>
    <w:rsid w:val="00491340"/>
    <w:rPr>
      <w:rFonts w:ascii="Arial" w:hAnsi="Arial" w:cs="Arial"/>
      <w:i/>
      <w:iCs/>
      <w:sz w:val="20"/>
      <w:szCs w:val="20"/>
    </w:rPr>
  </w:style>
  <w:style w:type="paragraph" w:customStyle="1" w:styleId="H2">
    <w:name w:val="H2"/>
    <w:basedOn w:val="Normal"/>
    <w:next w:val="Normal"/>
    <w:uiPriority w:val="99"/>
    <w:rsid w:val="00491340"/>
    <w:pPr>
      <w:keepNext/>
      <w:spacing w:before="100" w:after="100"/>
    </w:pPr>
    <w:rPr>
      <w:b/>
      <w:bCs/>
      <w:sz w:val="36"/>
      <w:szCs w:val="36"/>
    </w:rPr>
  </w:style>
  <w:style w:type="paragraph" w:customStyle="1" w:styleId="Subhead1">
    <w:name w:val="Subhead1"/>
    <w:basedOn w:val="Balk2"/>
    <w:uiPriority w:val="99"/>
    <w:rsid w:val="00491340"/>
    <w:pPr>
      <w:keepLines w:val="0"/>
      <w:spacing w:before="240" w:after="60"/>
    </w:pPr>
    <w:rPr>
      <w:rFonts w:ascii="Arial" w:hAnsi="Arial" w:cs="Arial"/>
      <w:i/>
      <w:iCs/>
      <w:szCs w:val="24"/>
    </w:rPr>
  </w:style>
  <w:style w:type="paragraph" w:customStyle="1" w:styleId="Handouthead">
    <w:name w:val="Handout head"/>
    <w:basedOn w:val="Subhead1"/>
    <w:uiPriority w:val="99"/>
    <w:rsid w:val="00491340"/>
    <w:rPr>
      <w:sz w:val="20"/>
      <w:szCs w:val="20"/>
    </w:rPr>
  </w:style>
  <w:style w:type="paragraph" w:customStyle="1" w:styleId="xl33">
    <w:name w:val="xl33"/>
    <w:basedOn w:val="Normal"/>
    <w:uiPriority w:val="99"/>
    <w:rsid w:val="00491340"/>
    <w:pPr>
      <w:pBdr>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23">
    <w:name w:val="xl23"/>
    <w:basedOn w:val="Normal"/>
    <w:uiPriority w:val="99"/>
    <w:rsid w:val="00491340"/>
    <w:pPr>
      <w:spacing w:before="100" w:beforeAutospacing="1" w:after="100" w:afterAutospacing="1"/>
    </w:pPr>
    <w:rPr>
      <w:rFonts w:ascii="Arial" w:hAnsi="Arial" w:cs="Arial"/>
      <w:sz w:val="22"/>
      <w:szCs w:val="22"/>
      <w:lang w:eastAsia="tr-TR"/>
    </w:rPr>
  </w:style>
  <w:style w:type="paragraph" w:styleId="GvdeMetniGirintisi2">
    <w:name w:val="Body Text Indent 2"/>
    <w:basedOn w:val="Normal"/>
    <w:link w:val="GvdeMetniGirintisi2Char"/>
    <w:uiPriority w:val="99"/>
    <w:rsid w:val="00491340"/>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491340"/>
    <w:rPr>
      <w:rFonts w:ascii="Times New Roman" w:eastAsia="Times New Roman" w:hAnsi="Times New Roman" w:cs="Times New Roman"/>
      <w:sz w:val="24"/>
      <w:szCs w:val="24"/>
      <w:lang w:val="en-GB" w:eastAsia="ko-KR"/>
    </w:rPr>
  </w:style>
  <w:style w:type="paragraph" w:styleId="GvdeMetniGirintisi">
    <w:name w:val="Body Text Indent"/>
    <w:basedOn w:val="Normal"/>
    <w:link w:val="GvdeMetniGirintisiChar"/>
    <w:rsid w:val="00491340"/>
    <w:pPr>
      <w:spacing w:after="120"/>
      <w:ind w:left="283"/>
    </w:pPr>
  </w:style>
  <w:style w:type="character" w:customStyle="1" w:styleId="GvdeMetniGirintisiChar">
    <w:name w:val="Gövde Metni Girintisi Char"/>
    <w:basedOn w:val="VarsaylanParagrafYazTipi"/>
    <w:link w:val="GvdeMetniGirintisi"/>
    <w:rsid w:val="00491340"/>
    <w:rPr>
      <w:rFonts w:ascii="Times New Roman" w:eastAsia="Times New Roman" w:hAnsi="Times New Roman" w:cs="Times New Roman"/>
      <w:sz w:val="24"/>
      <w:szCs w:val="24"/>
      <w:lang w:val="en-GB" w:eastAsia="ko-KR"/>
    </w:rPr>
  </w:style>
  <w:style w:type="paragraph" w:styleId="GvdeMetni">
    <w:name w:val="Body Text"/>
    <w:basedOn w:val="Normal"/>
    <w:link w:val="GvdeMetniChar"/>
    <w:uiPriority w:val="99"/>
    <w:rsid w:val="00491340"/>
    <w:pPr>
      <w:spacing w:after="120"/>
    </w:pPr>
  </w:style>
  <w:style w:type="character" w:customStyle="1" w:styleId="GvdeMetniChar">
    <w:name w:val="Gövde Metni Char"/>
    <w:basedOn w:val="VarsaylanParagrafYazTipi"/>
    <w:link w:val="GvdeMetni"/>
    <w:uiPriority w:val="99"/>
    <w:rsid w:val="00491340"/>
    <w:rPr>
      <w:rFonts w:ascii="Times New Roman" w:eastAsia="Times New Roman" w:hAnsi="Times New Roman" w:cs="Times New Roman"/>
      <w:sz w:val="24"/>
      <w:szCs w:val="24"/>
      <w:lang w:val="en-GB" w:eastAsia="ko-KR"/>
    </w:rPr>
  </w:style>
  <w:style w:type="paragraph" w:styleId="GvdeMetniGirintisi3">
    <w:name w:val="Body Text Indent 3"/>
    <w:basedOn w:val="Normal"/>
    <w:link w:val="GvdeMetniGirintisi3Char"/>
    <w:uiPriority w:val="99"/>
    <w:rsid w:val="00491340"/>
    <w:pPr>
      <w:tabs>
        <w:tab w:val="left" w:pos="7864"/>
        <w:tab w:val="left" w:pos="8018"/>
        <w:tab w:val="left" w:pos="8348"/>
        <w:tab w:val="left" w:pos="8678"/>
        <w:tab w:val="left" w:pos="8832"/>
        <w:tab w:val="left" w:pos="9162"/>
      </w:tabs>
      <w:ind w:firstLine="1080"/>
    </w:pPr>
    <w:rPr>
      <w:sz w:val="22"/>
      <w:szCs w:val="22"/>
      <w:lang w:eastAsia="tr-TR"/>
    </w:rPr>
  </w:style>
  <w:style w:type="character" w:customStyle="1" w:styleId="GvdeMetniGirintisi3Char">
    <w:name w:val="Gövde Metni Girintisi 3 Char"/>
    <w:basedOn w:val="VarsaylanParagrafYazTipi"/>
    <w:link w:val="GvdeMetniGirintisi3"/>
    <w:uiPriority w:val="99"/>
    <w:rsid w:val="00491340"/>
    <w:rPr>
      <w:rFonts w:ascii="Times New Roman" w:eastAsia="Times New Roman" w:hAnsi="Times New Roman" w:cs="Times New Roman"/>
      <w:lang w:eastAsia="tr-TR"/>
    </w:rPr>
  </w:style>
  <w:style w:type="character" w:customStyle="1" w:styleId="satirbasindakiharf1">
    <w:name w:val="satir_basindaki_harf1"/>
    <w:basedOn w:val="VarsaylanParagrafYazTipi"/>
    <w:uiPriority w:val="99"/>
    <w:rsid w:val="00491340"/>
    <w:rPr>
      <w:rFonts w:ascii="Monotype Corsiva" w:hAnsi="Monotype Corsiva" w:cs="Monotype Corsiva"/>
      <w:b/>
      <w:bCs/>
      <w:color w:val="auto"/>
      <w:sz w:val="35"/>
      <w:szCs w:val="35"/>
      <w:u w:val="none"/>
      <w:effect w:val="none"/>
    </w:rPr>
  </w:style>
  <w:style w:type="paragraph" w:styleId="ListeMaddemi2">
    <w:name w:val="List Bullet 2"/>
    <w:basedOn w:val="Normal"/>
    <w:autoRedefine/>
    <w:uiPriority w:val="99"/>
    <w:rsid w:val="00491340"/>
    <w:rPr>
      <w:rFonts w:eastAsia="SimSun"/>
      <w:lang w:eastAsia="zh-CN"/>
    </w:rPr>
  </w:style>
  <w:style w:type="paragraph" w:customStyle="1" w:styleId="DzMetin1">
    <w:name w:val="Düz Metin1"/>
    <w:basedOn w:val="Normal"/>
    <w:uiPriority w:val="99"/>
    <w:rsid w:val="00491340"/>
    <w:pPr>
      <w:widowControl w:val="0"/>
    </w:pPr>
    <w:rPr>
      <w:rFonts w:ascii="Courier New" w:hAnsi="Courier New" w:cs="Courier New"/>
      <w:sz w:val="20"/>
      <w:szCs w:val="20"/>
      <w:lang w:eastAsia="tr-TR"/>
    </w:rPr>
  </w:style>
  <w:style w:type="paragraph" w:styleId="KonuBal">
    <w:name w:val="Title"/>
    <w:aliases w:val="A"/>
    <w:basedOn w:val="Normal"/>
    <w:next w:val="Normal"/>
    <w:link w:val="KonuBalChar"/>
    <w:uiPriority w:val="10"/>
    <w:qFormat/>
    <w:rsid w:val="00E840B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aliases w:val="A Char"/>
    <w:basedOn w:val="VarsaylanParagrafYazTipi"/>
    <w:link w:val="KonuBal"/>
    <w:uiPriority w:val="10"/>
    <w:rsid w:val="00E840B4"/>
    <w:rPr>
      <w:rFonts w:asciiTheme="majorHAnsi" w:eastAsiaTheme="majorEastAsia" w:hAnsiTheme="majorHAnsi" w:cstheme="majorBidi"/>
      <w:color w:val="262626" w:themeColor="text1" w:themeTint="D9"/>
      <w:sz w:val="96"/>
      <w:szCs w:val="96"/>
    </w:rPr>
  </w:style>
  <w:style w:type="paragraph" w:styleId="GvdeMetni3">
    <w:name w:val="Body Text 3"/>
    <w:basedOn w:val="Normal"/>
    <w:link w:val="GvdeMetni3Char"/>
    <w:uiPriority w:val="99"/>
    <w:rsid w:val="00491340"/>
    <w:pPr>
      <w:jc w:val="center"/>
    </w:pPr>
    <w:rPr>
      <w:rFonts w:ascii="Tahoma" w:hAnsi="Tahoma" w:cs="Tahoma"/>
      <w:b/>
      <w:bCs/>
      <w:sz w:val="16"/>
      <w:szCs w:val="16"/>
      <w:lang w:eastAsia="tr-TR"/>
    </w:rPr>
  </w:style>
  <w:style w:type="character" w:customStyle="1" w:styleId="GvdeMetni3Char">
    <w:name w:val="Gövde Metni 3 Char"/>
    <w:basedOn w:val="VarsaylanParagrafYazTipi"/>
    <w:link w:val="GvdeMetni3"/>
    <w:uiPriority w:val="99"/>
    <w:rsid w:val="00491340"/>
    <w:rPr>
      <w:rFonts w:ascii="Tahoma" w:eastAsia="Times New Roman" w:hAnsi="Tahoma" w:cs="Tahoma"/>
      <w:b/>
      <w:bCs/>
      <w:sz w:val="16"/>
      <w:szCs w:val="16"/>
      <w:lang w:eastAsia="tr-TR"/>
    </w:rPr>
  </w:style>
  <w:style w:type="paragraph" w:styleId="z-FormunAlt">
    <w:name w:val="HTML Bottom of Form"/>
    <w:basedOn w:val="Normal"/>
    <w:next w:val="Normal"/>
    <w:link w:val="z-FormunAltChar"/>
    <w:hidden/>
    <w:uiPriority w:val="99"/>
    <w:rsid w:val="00491340"/>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491340"/>
    <w:rPr>
      <w:rFonts w:ascii="Arial" w:eastAsia="Times New Roman" w:hAnsi="Arial" w:cs="Arial"/>
      <w:vanish/>
      <w:sz w:val="16"/>
      <w:szCs w:val="16"/>
      <w:lang w:eastAsia="tr-TR"/>
    </w:rPr>
  </w:style>
  <w:style w:type="paragraph" w:styleId="z-Formunst">
    <w:name w:val="HTML Top of Form"/>
    <w:basedOn w:val="Normal"/>
    <w:next w:val="Normal"/>
    <w:link w:val="z-FormunstChar"/>
    <w:hidden/>
    <w:uiPriority w:val="99"/>
    <w:rsid w:val="00491340"/>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491340"/>
    <w:rPr>
      <w:rFonts w:ascii="Arial" w:eastAsia="Times New Roman" w:hAnsi="Arial" w:cs="Arial"/>
      <w:vanish/>
      <w:sz w:val="16"/>
      <w:szCs w:val="16"/>
      <w:lang w:eastAsia="tr-TR"/>
    </w:rPr>
  </w:style>
  <w:style w:type="character" w:styleId="Vurgu">
    <w:name w:val="Emphasis"/>
    <w:basedOn w:val="VarsaylanParagrafYazTipi"/>
    <w:uiPriority w:val="20"/>
    <w:qFormat/>
    <w:rsid w:val="00E840B4"/>
    <w:rPr>
      <w:i/>
      <w:iCs/>
      <w:color w:val="000000" w:themeColor="text1"/>
    </w:rPr>
  </w:style>
  <w:style w:type="paragraph" w:customStyle="1" w:styleId="xl28">
    <w:name w:val="xl28"/>
    <w:basedOn w:val="Normal"/>
    <w:uiPriority w:val="99"/>
    <w:rsid w:val="00491340"/>
    <w:pPr>
      <w:pBdr>
        <w:bottom w:val="single" w:sz="12" w:space="0" w:color="auto"/>
      </w:pBdr>
      <w:spacing w:before="100" w:beforeAutospacing="1" w:after="100" w:afterAutospacing="1"/>
    </w:pPr>
    <w:rPr>
      <w:lang w:eastAsia="tr-TR"/>
    </w:rPr>
  </w:style>
  <w:style w:type="paragraph" w:customStyle="1" w:styleId="xl24">
    <w:name w:val="xl24"/>
    <w:basedOn w:val="Normal"/>
    <w:uiPriority w:val="99"/>
    <w:rsid w:val="00491340"/>
    <w:pPr>
      <w:spacing w:before="100" w:beforeAutospacing="1" w:after="100" w:afterAutospacing="1"/>
    </w:pPr>
    <w:rPr>
      <w:b/>
      <w:bCs/>
      <w:sz w:val="16"/>
      <w:szCs w:val="16"/>
      <w:lang w:eastAsia="tr-TR"/>
    </w:rPr>
  </w:style>
  <w:style w:type="paragraph" w:customStyle="1" w:styleId="xl27">
    <w:name w:val="xl27"/>
    <w:basedOn w:val="Normal"/>
    <w:uiPriority w:val="99"/>
    <w:rsid w:val="00491340"/>
    <w:pPr>
      <w:spacing w:before="100" w:beforeAutospacing="1" w:after="100" w:afterAutospacing="1"/>
      <w:jc w:val="center"/>
    </w:pPr>
    <w:rPr>
      <w:rFonts w:ascii="Arial" w:hAnsi="Arial" w:cs="Arial"/>
      <w:b/>
      <w:bCs/>
      <w:lang w:eastAsia="tr-TR"/>
    </w:rPr>
  </w:style>
  <w:style w:type="paragraph" w:customStyle="1" w:styleId="xl26">
    <w:name w:val="xl26"/>
    <w:basedOn w:val="Normal"/>
    <w:uiPriority w:val="99"/>
    <w:rsid w:val="00491340"/>
    <w:pPr>
      <w:spacing w:before="100" w:beforeAutospacing="1" w:after="100" w:afterAutospacing="1"/>
    </w:pPr>
    <w:rPr>
      <w:rFonts w:ascii="Arial" w:hAnsi="Arial" w:cs="Arial"/>
      <w:b/>
      <w:bCs/>
      <w:lang w:eastAsia="tr-TR"/>
    </w:rPr>
  </w:style>
  <w:style w:type="paragraph" w:styleId="Altyaz">
    <w:name w:val="Subtitle"/>
    <w:aliases w:val="başlık I"/>
    <w:basedOn w:val="Normal"/>
    <w:next w:val="Normal"/>
    <w:link w:val="AltyazChar"/>
    <w:uiPriority w:val="11"/>
    <w:qFormat/>
    <w:rsid w:val="00E840B4"/>
    <w:pPr>
      <w:numPr>
        <w:ilvl w:val="1"/>
      </w:numPr>
      <w:spacing w:after="240"/>
    </w:pPr>
    <w:rPr>
      <w:caps/>
      <w:color w:val="404040" w:themeColor="text1" w:themeTint="BF"/>
      <w:spacing w:val="20"/>
      <w:sz w:val="28"/>
      <w:szCs w:val="28"/>
    </w:rPr>
  </w:style>
  <w:style w:type="character" w:customStyle="1" w:styleId="AltyazChar">
    <w:name w:val="Altyazı Char"/>
    <w:aliases w:val="başlık I Char"/>
    <w:basedOn w:val="VarsaylanParagrafYazTipi"/>
    <w:link w:val="Altyaz"/>
    <w:uiPriority w:val="11"/>
    <w:rsid w:val="00E840B4"/>
    <w:rPr>
      <w:caps/>
      <w:color w:val="404040" w:themeColor="text1" w:themeTint="BF"/>
      <w:spacing w:val="20"/>
      <w:sz w:val="28"/>
      <w:szCs w:val="28"/>
    </w:rPr>
  </w:style>
  <w:style w:type="paragraph" w:styleId="bekMetni">
    <w:name w:val="Block Text"/>
    <w:basedOn w:val="Normal"/>
    <w:uiPriority w:val="99"/>
    <w:rsid w:val="00491340"/>
    <w:pPr>
      <w:tabs>
        <w:tab w:val="right" w:leader="dot" w:pos="8080"/>
        <w:tab w:val="left" w:pos="8364"/>
      </w:tabs>
      <w:spacing w:after="120" w:line="360" w:lineRule="auto"/>
      <w:ind w:left="1276" w:right="-113" w:hanging="425"/>
    </w:pPr>
    <w:rPr>
      <w:lang w:eastAsia="tr-TR"/>
    </w:rPr>
  </w:style>
  <w:style w:type="paragraph" w:styleId="HTMLncedenBiimlendirilmi">
    <w:name w:val="HTML Preformatted"/>
    <w:basedOn w:val="Normal"/>
    <w:link w:val="HTMLncedenBiimlendirilmiChar"/>
    <w:rsid w:val="00491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491340"/>
    <w:rPr>
      <w:rFonts w:ascii="Courier New" w:eastAsia="Times New Roman" w:hAnsi="Courier New" w:cs="Courier New"/>
      <w:sz w:val="20"/>
      <w:szCs w:val="20"/>
      <w:lang w:eastAsia="tr-TR"/>
    </w:rPr>
  </w:style>
  <w:style w:type="paragraph" w:customStyle="1" w:styleId="ListeParagraf1">
    <w:name w:val="Liste Paragraf1"/>
    <w:basedOn w:val="Normal"/>
    <w:rsid w:val="00491340"/>
    <w:pPr>
      <w:ind w:left="708"/>
    </w:pPr>
    <w:rPr>
      <w:lang w:val="en-US" w:eastAsia="tr-TR"/>
    </w:rPr>
  </w:style>
  <w:style w:type="character" w:styleId="zlenenKpr">
    <w:name w:val="FollowedHyperlink"/>
    <w:basedOn w:val="VarsaylanParagrafYazTipi"/>
    <w:uiPriority w:val="99"/>
    <w:rsid w:val="00491340"/>
    <w:rPr>
      <w:color w:val="800080"/>
      <w:u w:val="single"/>
    </w:rPr>
  </w:style>
  <w:style w:type="paragraph" w:styleId="DzMetin">
    <w:name w:val="Plain Text"/>
    <w:basedOn w:val="Normal"/>
    <w:link w:val="DzMetinChar"/>
    <w:uiPriority w:val="99"/>
    <w:rsid w:val="00491340"/>
    <w:pPr>
      <w:widowControl w:val="0"/>
    </w:pPr>
    <w:rPr>
      <w:rFonts w:ascii="Courier New" w:hAnsi="Courier New" w:cs="Courier New"/>
      <w:sz w:val="20"/>
      <w:szCs w:val="20"/>
      <w:lang w:eastAsia="tr-TR"/>
    </w:rPr>
  </w:style>
  <w:style w:type="character" w:customStyle="1" w:styleId="DzMetinChar">
    <w:name w:val="Düz Metin Char"/>
    <w:basedOn w:val="VarsaylanParagrafYazTipi"/>
    <w:link w:val="DzMetin"/>
    <w:uiPriority w:val="99"/>
    <w:rsid w:val="00491340"/>
    <w:rPr>
      <w:rFonts w:ascii="Courier New" w:eastAsia="Times New Roman" w:hAnsi="Courier New" w:cs="Courier New"/>
      <w:sz w:val="20"/>
      <w:szCs w:val="20"/>
      <w:lang w:eastAsia="tr-TR"/>
    </w:rPr>
  </w:style>
  <w:style w:type="paragraph" w:customStyle="1" w:styleId="nor">
    <w:name w:val="nor"/>
    <w:basedOn w:val="Normal"/>
    <w:link w:val="norChar"/>
    <w:uiPriority w:val="99"/>
    <w:rsid w:val="00491340"/>
    <w:pPr>
      <w:spacing w:before="100" w:beforeAutospacing="1" w:after="100" w:afterAutospacing="1"/>
    </w:pPr>
    <w:rPr>
      <w:lang w:eastAsia="tr-TR"/>
    </w:rPr>
  </w:style>
  <w:style w:type="character" w:customStyle="1" w:styleId="norChar">
    <w:name w:val="nor Char"/>
    <w:basedOn w:val="VarsaylanParagrafYazTipi"/>
    <w:link w:val="nor"/>
    <w:uiPriority w:val="99"/>
    <w:locked/>
    <w:rsid w:val="00491340"/>
    <w:rPr>
      <w:rFonts w:ascii="Times New Roman" w:eastAsia="Times New Roman" w:hAnsi="Times New Roman" w:cs="Times New Roman"/>
      <w:sz w:val="24"/>
      <w:szCs w:val="24"/>
      <w:lang w:eastAsia="tr-TR"/>
    </w:rPr>
  </w:style>
  <w:style w:type="paragraph" w:customStyle="1" w:styleId="xl22">
    <w:name w:val="xl22"/>
    <w:basedOn w:val="Normal"/>
    <w:uiPriority w:val="99"/>
    <w:rsid w:val="00491340"/>
    <w:pPr>
      <w:pBdr>
        <w:top w:val="single" w:sz="4" w:space="0" w:color="auto"/>
        <w:left w:val="single" w:sz="4" w:space="0" w:color="auto"/>
        <w:bottom w:val="single" w:sz="4" w:space="0" w:color="auto"/>
      </w:pBdr>
      <w:spacing w:before="100" w:beforeAutospacing="1" w:after="100" w:afterAutospacing="1"/>
    </w:pPr>
    <w:rPr>
      <w:lang w:eastAsia="tr-TR"/>
    </w:rPr>
  </w:style>
  <w:style w:type="paragraph" w:customStyle="1" w:styleId="xl25">
    <w:name w:val="xl25"/>
    <w:basedOn w:val="Normal"/>
    <w:uiPriority w:val="99"/>
    <w:rsid w:val="00491340"/>
    <w:pPr>
      <w:pBdr>
        <w:top w:val="single" w:sz="8" w:space="0" w:color="auto"/>
        <w:left w:val="single" w:sz="8" w:space="0" w:color="auto"/>
        <w:bottom w:val="single" w:sz="8" w:space="0" w:color="auto"/>
      </w:pBdr>
      <w:spacing w:before="100" w:beforeAutospacing="1" w:after="100" w:afterAutospacing="1"/>
      <w:textAlignment w:val="top"/>
    </w:pPr>
    <w:rPr>
      <w:b/>
      <w:bCs/>
      <w:sz w:val="16"/>
      <w:szCs w:val="16"/>
      <w:lang w:eastAsia="tr-TR"/>
    </w:rPr>
  </w:style>
  <w:style w:type="paragraph" w:customStyle="1" w:styleId="xl29">
    <w:name w:val="xl29"/>
    <w:basedOn w:val="Normal"/>
    <w:uiPriority w:val="99"/>
    <w:rsid w:val="00491340"/>
    <w:pPr>
      <w:pBdr>
        <w:top w:val="single" w:sz="4" w:space="0" w:color="auto"/>
        <w:left w:val="single" w:sz="8"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30">
    <w:name w:val="xl30"/>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sz w:val="14"/>
      <w:szCs w:val="14"/>
      <w:lang w:eastAsia="tr-TR"/>
    </w:rPr>
  </w:style>
  <w:style w:type="paragraph" w:customStyle="1" w:styleId="xl31">
    <w:name w:val="xl31"/>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2">
    <w:name w:val="xl32"/>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4">
    <w:name w:val="xl34"/>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5">
    <w:name w:val="xl3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6">
    <w:name w:val="xl3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lang w:eastAsia="tr-TR"/>
    </w:rPr>
  </w:style>
  <w:style w:type="paragraph" w:customStyle="1" w:styleId="xl37">
    <w:name w:val="xl37"/>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38">
    <w:name w:val="xl38"/>
    <w:basedOn w:val="Normal"/>
    <w:uiPriority w:val="99"/>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39">
    <w:name w:val="xl39"/>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0">
    <w:name w:val="xl40"/>
    <w:basedOn w:val="Normal"/>
    <w:uiPriority w:val="99"/>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1">
    <w:name w:val="xl41"/>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2">
    <w:name w:val="xl42"/>
    <w:basedOn w:val="Normal"/>
    <w:uiPriority w:val="99"/>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sz w:val="14"/>
      <w:szCs w:val="14"/>
      <w:lang w:eastAsia="tr-TR"/>
    </w:rPr>
  </w:style>
  <w:style w:type="paragraph" w:customStyle="1" w:styleId="xl43">
    <w:name w:val="xl43"/>
    <w:basedOn w:val="Normal"/>
    <w:uiPriority w:val="99"/>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44">
    <w:name w:val="xl44"/>
    <w:basedOn w:val="Normal"/>
    <w:uiPriority w:val="99"/>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5">
    <w:name w:val="xl45"/>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6">
    <w:name w:val="xl46"/>
    <w:basedOn w:val="Normal"/>
    <w:uiPriority w:val="99"/>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47">
    <w:name w:val="xl47"/>
    <w:basedOn w:val="Normal"/>
    <w:uiPriority w:val="99"/>
    <w:rsid w:val="00491340"/>
    <w:pPr>
      <w:pBdr>
        <w:top w:val="single" w:sz="8"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48">
    <w:name w:val="xl48"/>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49">
    <w:name w:val="xl49"/>
    <w:basedOn w:val="Normal"/>
    <w:uiPriority w:val="99"/>
    <w:rsid w:val="00491340"/>
    <w:pPr>
      <w:pBdr>
        <w:top w:val="single" w:sz="4" w:space="0" w:color="auto"/>
        <w:left w:val="single" w:sz="4" w:space="0" w:color="auto"/>
        <w:bottom w:val="single" w:sz="4" w:space="0" w:color="auto"/>
      </w:pBdr>
      <w:spacing w:before="100" w:beforeAutospacing="1" w:after="100" w:afterAutospacing="1"/>
      <w:jc w:val="right"/>
      <w:textAlignment w:val="center"/>
    </w:pPr>
    <w:rPr>
      <w:sz w:val="14"/>
      <w:szCs w:val="14"/>
      <w:lang w:eastAsia="tr-TR"/>
    </w:rPr>
  </w:style>
  <w:style w:type="paragraph" w:customStyle="1" w:styleId="xl50">
    <w:name w:val="xl50"/>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1">
    <w:name w:val="xl51"/>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2">
    <w:name w:val="xl52"/>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3">
    <w:name w:val="xl5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4">
    <w:name w:val="xl54"/>
    <w:basedOn w:val="Normal"/>
    <w:uiPriority w:val="99"/>
    <w:rsid w:val="0049134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5">
    <w:name w:val="xl55"/>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6">
    <w:name w:val="xl56"/>
    <w:basedOn w:val="Normal"/>
    <w:uiPriority w:val="99"/>
    <w:rsid w:val="00491340"/>
    <w:pPr>
      <w:pBdr>
        <w:top w:val="single" w:sz="4" w:space="0" w:color="auto"/>
        <w:left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7">
    <w:name w:val="xl57"/>
    <w:basedOn w:val="Normal"/>
    <w:uiPriority w:val="99"/>
    <w:rsid w:val="00491340"/>
    <w:pPr>
      <w:pBdr>
        <w:top w:val="single" w:sz="4" w:space="0" w:color="auto"/>
        <w:left w:val="single" w:sz="4"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58">
    <w:name w:val="xl58"/>
    <w:basedOn w:val="Normal"/>
    <w:uiPriority w:val="99"/>
    <w:rsid w:val="00491340"/>
    <w:pPr>
      <w:pBdr>
        <w:top w:val="single" w:sz="4" w:space="0" w:color="auto"/>
        <w:lef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59">
    <w:name w:val="xl59"/>
    <w:basedOn w:val="Normal"/>
    <w:uiPriority w:val="99"/>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0">
    <w:name w:val="xl6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sz w:val="14"/>
      <w:szCs w:val="14"/>
      <w:lang w:eastAsia="tr-TR"/>
    </w:rPr>
  </w:style>
  <w:style w:type="paragraph" w:customStyle="1" w:styleId="xl61">
    <w:name w:val="xl61"/>
    <w:basedOn w:val="Normal"/>
    <w:uiPriority w:val="99"/>
    <w:rsid w:val="00491340"/>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sz w:val="14"/>
      <w:szCs w:val="14"/>
      <w:lang w:eastAsia="tr-TR"/>
    </w:rPr>
  </w:style>
  <w:style w:type="paragraph" w:customStyle="1" w:styleId="xl62">
    <w:name w:val="xl62"/>
    <w:basedOn w:val="Normal"/>
    <w:uiPriority w:val="99"/>
    <w:rsid w:val="00491340"/>
    <w:pPr>
      <w:pBdr>
        <w:top w:val="single" w:sz="4" w:space="0" w:color="auto"/>
        <w:left w:val="single" w:sz="4" w:space="0" w:color="auto"/>
        <w:right w:val="single" w:sz="4" w:space="0" w:color="auto"/>
      </w:pBdr>
      <w:spacing w:before="100" w:beforeAutospacing="1" w:after="100" w:afterAutospacing="1"/>
    </w:pPr>
    <w:rPr>
      <w:sz w:val="14"/>
      <w:szCs w:val="14"/>
      <w:lang w:eastAsia="tr-TR"/>
    </w:rPr>
  </w:style>
  <w:style w:type="paragraph" w:customStyle="1" w:styleId="xl63">
    <w:name w:val="xl63"/>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4"/>
      <w:szCs w:val="14"/>
      <w:lang w:eastAsia="tr-TR"/>
    </w:rPr>
  </w:style>
  <w:style w:type="paragraph" w:customStyle="1" w:styleId="xl64">
    <w:name w:val="xl64"/>
    <w:basedOn w:val="Normal"/>
    <w:uiPriority w:val="99"/>
    <w:rsid w:val="0049134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5">
    <w:name w:val="xl65"/>
    <w:basedOn w:val="Normal"/>
    <w:rsid w:val="0049134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eastAsia="tr-TR"/>
    </w:rPr>
  </w:style>
  <w:style w:type="paragraph" w:customStyle="1" w:styleId="xl66">
    <w:name w:val="xl66"/>
    <w:basedOn w:val="Normal"/>
    <w:rsid w:val="0049134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lang w:eastAsia="tr-TR"/>
    </w:rPr>
  </w:style>
  <w:style w:type="paragraph" w:customStyle="1" w:styleId="xl67">
    <w:name w:val="xl67"/>
    <w:basedOn w:val="Normal"/>
    <w:rsid w:val="0049134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8">
    <w:name w:val="xl68"/>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eastAsia="tr-TR"/>
    </w:rPr>
  </w:style>
  <w:style w:type="paragraph" w:customStyle="1" w:styleId="xl69">
    <w:name w:val="xl69"/>
    <w:basedOn w:val="Normal"/>
    <w:rsid w:val="0049134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0">
    <w:name w:val="xl70"/>
    <w:basedOn w:val="Normal"/>
    <w:rsid w:val="00491340"/>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lang w:eastAsia="tr-TR"/>
    </w:rPr>
  </w:style>
  <w:style w:type="paragraph" w:customStyle="1" w:styleId="xl71">
    <w:name w:val="xl71"/>
    <w:basedOn w:val="Normal"/>
    <w:rsid w:val="00491340"/>
    <w:pPr>
      <w:pBdr>
        <w:top w:val="single" w:sz="8" w:space="0" w:color="auto"/>
        <w:left w:val="single" w:sz="8" w:space="0" w:color="auto"/>
      </w:pBdr>
      <w:spacing w:before="100" w:beforeAutospacing="1" w:after="100" w:afterAutospacing="1"/>
      <w:jc w:val="center"/>
      <w:textAlignment w:val="center"/>
    </w:pPr>
    <w:rPr>
      <w:lang w:eastAsia="tr-TR"/>
    </w:rPr>
  </w:style>
  <w:style w:type="paragraph" w:customStyle="1" w:styleId="xl72">
    <w:name w:val="xl72"/>
    <w:basedOn w:val="Normal"/>
    <w:rsid w:val="00491340"/>
    <w:pPr>
      <w:pBdr>
        <w:left w:val="single" w:sz="8" w:space="0" w:color="auto"/>
      </w:pBdr>
      <w:spacing w:before="100" w:beforeAutospacing="1" w:after="100" w:afterAutospacing="1"/>
      <w:jc w:val="center"/>
      <w:textAlignment w:val="center"/>
    </w:pPr>
    <w:rPr>
      <w:lang w:eastAsia="tr-TR"/>
    </w:rPr>
  </w:style>
  <w:style w:type="paragraph" w:customStyle="1" w:styleId="xl73">
    <w:name w:val="xl73"/>
    <w:basedOn w:val="Normal"/>
    <w:rsid w:val="00491340"/>
    <w:pPr>
      <w:pBdr>
        <w:left w:val="single" w:sz="8" w:space="0" w:color="auto"/>
        <w:bottom w:val="single" w:sz="8" w:space="0" w:color="auto"/>
      </w:pBdr>
      <w:spacing w:before="100" w:beforeAutospacing="1" w:after="100" w:afterAutospacing="1"/>
      <w:jc w:val="center"/>
      <w:textAlignment w:val="center"/>
    </w:pPr>
    <w:rPr>
      <w:lang w:eastAsia="tr-TR"/>
    </w:rPr>
  </w:style>
  <w:style w:type="paragraph" w:customStyle="1" w:styleId="xl74">
    <w:name w:val="xl74"/>
    <w:basedOn w:val="Normal"/>
    <w:rsid w:val="00491340"/>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lang w:eastAsia="tr-TR"/>
    </w:rPr>
  </w:style>
  <w:style w:type="paragraph" w:customStyle="1" w:styleId="xl75">
    <w:name w:val="xl75"/>
    <w:basedOn w:val="Normal"/>
    <w:rsid w:val="00491340"/>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eastAsia="tr-TR"/>
    </w:rPr>
  </w:style>
  <w:style w:type="paragraph" w:customStyle="1" w:styleId="xl76">
    <w:name w:val="xl76"/>
    <w:basedOn w:val="Normal"/>
    <w:rsid w:val="00491340"/>
    <w:pPr>
      <w:pBdr>
        <w:top w:val="single" w:sz="4" w:space="0" w:color="auto"/>
        <w:left w:val="single" w:sz="4" w:space="0" w:color="auto"/>
      </w:pBdr>
      <w:spacing w:before="100" w:beforeAutospacing="1" w:after="100" w:afterAutospacing="1"/>
      <w:jc w:val="center"/>
      <w:textAlignment w:val="center"/>
    </w:pPr>
    <w:rPr>
      <w:sz w:val="18"/>
      <w:szCs w:val="18"/>
      <w:lang w:eastAsia="tr-TR"/>
    </w:rPr>
  </w:style>
  <w:style w:type="paragraph" w:customStyle="1" w:styleId="xl77">
    <w:name w:val="xl77"/>
    <w:basedOn w:val="Normal"/>
    <w:rsid w:val="0049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8">
    <w:name w:val="xl78"/>
    <w:basedOn w:val="Normal"/>
    <w:rsid w:val="0049134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lang w:eastAsia="tr-TR"/>
    </w:rPr>
  </w:style>
  <w:style w:type="paragraph" w:customStyle="1" w:styleId="xl79">
    <w:name w:val="xl79"/>
    <w:basedOn w:val="Normal"/>
    <w:rsid w:val="00491340"/>
    <w:pPr>
      <w:pBdr>
        <w:top w:val="single" w:sz="8" w:space="0" w:color="auto"/>
        <w:left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0">
    <w:name w:val="xl80"/>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1">
    <w:name w:val="xl81"/>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2">
    <w:name w:val="xl82"/>
    <w:basedOn w:val="Normal"/>
    <w:rsid w:val="00491340"/>
    <w:pPr>
      <w:pBdr>
        <w:top w:val="single" w:sz="8" w:space="0" w:color="auto"/>
        <w:bottom w:val="single" w:sz="8" w:space="0" w:color="auto"/>
      </w:pBdr>
      <w:spacing w:before="100" w:beforeAutospacing="1" w:after="100" w:afterAutospacing="1"/>
      <w:jc w:val="center"/>
    </w:pPr>
    <w:rPr>
      <w:b/>
      <w:bCs/>
      <w:sz w:val="22"/>
      <w:szCs w:val="22"/>
      <w:lang w:eastAsia="tr-TR"/>
    </w:rPr>
  </w:style>
  <w:style w:type="paragraph" w:customStyle="1" w:styleId="xl83">
    <w:name w:val="xl83"/>
    <w:basedOn w:val="Normal"/>
    <w:rsid w:val="00491340"/>
    <w:pPr>
      <w:pBdr>
        <w:top w:val="single" w:sz="8" w:space="0" w:color="auto"/>
        <w:bottom w:val="single" w:sz="8" w:space="0" w:color="auto"/>
        <w:right w:val="single" w:sz="8" w:space="0" w:color="auto"/>
      </w:pBdr>
      <w:spacing w:before="100" w:beforeAutospacing="1" w:after="100" w:afterAutospacing="1"/>
      <w:jc w:val="center"/>
    </w:pPr>
    <w:rPr>
      <w:b/>
      <w:bCs/>
      <w:sz w:val="22"/>
      <w:szCs w:val="22"/>
      <w:lang w:eastAsia="tr-TR"/>
    </w:rPr>
  </w:style>
  <w:style w:type="paragraph" w:customStyle="1" w:styleId="xl84">
    <w:name w:val="xl84"/>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5">
    <w:name w:val="xl85"/>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6">
    <w:name w:val="xl86"/>
    <w:basedOn w:val="Normal"/>
    <w:rsid w:val="00491340"/>
    <w:pPr>
      <w:pBdr>
        <w:top w:val="single" w:sz="8" w:space="0" w:color="auto"/>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7">
    <w:name w:val="xl87"/>
    <w:basedOn w:val="Normal"/>
    <w:rsid w:val="00491340"/>
    <w:pPr>
      <w:pBdr>
        <w:left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8">
    <w:name w:val="xl88"/>
    <w:basedOn w:val="Normal"/>
    <w:rsid w:val="00491340"/>
    <w:pPr>
      <w:pBdr>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89">
    <w:name w:val="xl89"/>
    <w:basedOn w:val="Normal"/>
    <w:rsid w:val="00491340"/>
    <w:pPr>
      <w:pBdr>
        <w:left w:val="single" w:sz="4" w:space="0" w:color="auto"/>
        <w:bottom w:val="single" w:sz="4" w:space="0" w:color="auto"/>
        <w:right w:val="single" w:sz="8" w:space="0" w:color="auto"/>
      </w:pBdr>
      <w:spacing w:before="100" w:beforeAutospacing="1" w:after="100" w:afterAutospacing="1"/>
      <w:jc w:val="center"/>
    </w:pPr>
    <w:rPr>
      <w:b/>
      <w:bCs/>
      <w:lang w:eastAsia="tr-TR"/>
    </w:rPr>
  </w:style>
  <w:style w:type="paragraph" w:customStyle="1" w:styleId="xl90">
    <w:name w:val="xl90"/>
    <w:basedOn w:val="Normal"/>
    <w:rsid w:val="00491340"/>
    <w:pPr>
      <w:pBdr>
        <w:top w:val="single" w:sz="4" w:space="0" w:color="auto"/>
        <w:left w:val="single" w:sz="4" w:space="0" w:color="auto"/>
        <w:right w:val="single" w:sz="8" w:space="0" w:color="auto"/>
      </w:pBdr>
      <w:spacing w:before="100" w:beforeAutospacing="1" w:after="100" w:afterAutospacing="1"/>
      <w:jc w:val="center"/>
    </w:pPr>
    <w:rPr>
      <w:b/>
      <w:bCs/>
      <w:lang w:eastAsia="tr-TR"/>
    </w:rPr>
  </w:style>
  <w:style w:type="paragraph" w:customStyle="1" w:styleId="xl91">
    <w:name w:val="xl91"/>
    <w:basedOn w:val="Normal"/>
    <w:rsid w:val="0049134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2">
    <w:name w:val="xl92"/>
    <w:basedOn w:val="Normal"/>
    <w:rsid w:val="0049134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lang w:eastAsia="tr-TR"/>
    </w:rPr>
  </w:style>
  <w:style w:type="paragraph" w:customStyle="1" w:styleId="xl93">
    <w:name w:val="xl93"/>
    <w:basedOn w:val="Normal"/>
    <w:rsid w:val="0049134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lang w:eastAsia="tr-TR"/>
    </w:rPr>
  </w:style>
  <w:style w:type="paragraph" w:customStyle="1" w:styleId="xl94">
    <w:name w:val="xl94"/>
    <w:basedOn w:val="Normal"/>
    <w:rsid w:val="00491340"/>
    <w:pPr>
      <w:pBdr>
        <w:left w:val="single" w:sz="8"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5">
    <w:name w:val="xl95"/>
    <w:basedOn w:val="Normal"/>
    <w:rsid w:val="00491340"/>
    <w:pPr>
      <w:pBdr>
        <w:left w:val="single" w:sz="4" w:space="0" w:color="auto"/>
        <w:bottom w:val="single" w:sz="4" w:space="0" w:color="auto"/>
        <w:right w:val="single" w:sz="4" w:space="0" w:color="auto"/>
      </w:pBdr>
      <w:spacing w:before="100" w:beforeAutospacing="1" w:after="100" w:afterAutospacing="1"/>
      <w:textAlignment w:val="top"/>
    </w:pPr>
    <w:rPr>
      <w:b/>
      <w:bCs/>
      <w:lang w:eastAsia="tr-TR"/>
    </w:rPr>
  </w:style>
  <w:style w:type="paragraph" w:customStyle="1" w:styleId="xl96">
    <w:name w:val="xl96"/>
    <w:basedOn w:val="Normal"/>
    <w:rsid w:val="00491340"/>
    <w:pPr>
      <w:pBdr>
        <w:top w:val="single" w:sz="4" w:space="0" w:color="auto"/>
        <w:left w:val="single" w:sz="8" w:space="0" w:color="auto"/>
        <w:right w:val="single" w:sz="4" w:space="0" w:color="auto"/>
      </w:pBdr>
      <w:spacing w:before="100" w:beforeAutospacing="1" w:after="100" w:afterAutospacing="1"/>
      <w:textAlignment w:val="top"/>
    </w:pPr>
    <w:rPr>
      <w:b/>
      <w:bCs/>
      <w:lang w:eastAsia="tr-TR"/>
    </w:rPr>
  </w:style>
  <w:style w:type="paragraph" w:customStyle="1" w:styleId="xl97">
    <w:name w:val="xl97"/>
    <w:basedOn w:val="Normal"/>
    <w:uiPriority w:val="99"/>
    <w:rsid w:val="00491340"/>
    <w:pPr>
      <w:pBdr>
        <w:top w:val="single" w:sz="4" w:space="0" w:color="auto"/>
        <w:left w:val="single" w:sz="4" w:space="0" w:color="auto"/>
        <w:right w:val="single" w:sz="4" w:space="0" w:color="auto"/>
      </w:pBdr>
      <w:spacing w:before="100" w:beforeAutospacing="1" w:after="100" w:afterAutospacing="1"/>
      <w:textAlignment w:val="top"/>
    </w:pPr>
    <w:rPr>
      <w:b/>
      <w:bCs/>
      <w:lang w:eastAsia="tr-TR"/>
    </w:rPr>
  </w:style>
  <w:style w:type="paragraph" w:customStyle="1" w:styleId="xl98">
    <w:name w:val="xl98"/>
    <w:basedOn w:val="Normal"/>
    <w:uiPriority w:val="99"/>
    <w:rsid w:val="00491340"/>
    <w:pPr>
      <w:pBdr>
        <w:left w:val="single" w:sz="4" w:space="0" w:color="auto"/>
        <w:bottom w:val="single" w:sz="4" w:space="0" w:color="auto"/>
        <w:right w:val="single" w:sz="4" w:space="0" w:color="auto"/>
      </w:pBdr>
      <w:spacing w:before="100" w:beforeAutospacing="1" w:after="100" w:afterAutospacing="1"/>
      <w:jc w:val="center"/>
    </w:pPr>
    <w:rPr>
      <w:b/>
      <w:bCs/>
      <w:lang w:eastAsia="tr-TR"/>
    </w:rPr>
  </w:style>
  <w:style w:type="paragraph" w:customStyle="1" w:styleId="xl99">
    <w:name w:val="xl99"/>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0">
    <w:name w:val="xl100"/>
    <w:basedOn w:val="Normal"/>
    <w:uiPriority w:val="99"/>
    <w:rsid w:val="00491340"/>
    <w:pPr>
      <w:pBdr>
        <w:top w:val="single" w:sz="8" w:space="0" w:color="auto"/>
        <w:left w:val="single" w:sz="8" w:space="0" w:color="auto"/>
        <w:right w:val="single" w:sz="8" w:space="0" w:color="auto"/>
      </w:pBdr>
      <w:spacing w:before="100" w:beforeAutospacing="1" w:after="100" w:afterAutospacing="1"/>
      <w:textAlignment w:val="center"/>
    </w:pPr>
    <w:rPr>
      <w:lang w:eastAsia="tr-TR"/>
    </w:rPr>
  </w:style>
  <w:style w:type="paragraph" w:customStyle="1" w:styleId="xl101">
    <w:name w:val="xl101"/>
    <w:basedOn w:val="Normal"/>
    <w:uiPriority w:val="99"/>
    <w:rsid w:val="00491340"/>
    <w:pPr>
      <w:pBdr>
        <w:top w:val="single" w:sz="8" w:space="0" w:color="auto"/>
        <w:bottom w:val="single" w:sz="8" w:space="0" w:color="auto"/>
        <w:right w:val="single" w:sz="4" w:space="0" w:color="auto"/>
      </w:pBdr>
      <w:spacing w:before="100" w:beforeAutospacing="1" w:after="100" w:afterAutospacing="1"/>
    </w:pPr>
    <w:rPr>
      <w:lang w:eastAsia="tr-TR"/>
    </w:rPr>
  </w:style>
  <w:style w:type="paragraph" w:customStyle="1" w:styleId="xl102">
    <w:name w:val="xl102"/>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3">
    <w:name w:val="xl103"/>
    <w:basedOn w:val="Normal"/>
    <w:uiPriority w:val="99"/>
    <w:rsid w:val="00491340"/>
    <w:pPr>
      <w:pBdr>
        <w:top w:val="single" w:sz="8" w:space="0" w:color="auto"/>
        <w:bottom w:val="single" w:sz="4" w:space="0" w:color="auto"/>
        <w:right w:val="single" w:sz="4" w:space="0" w:color="auto"/>
      </w:pBdr>
      <w:spacing w:before="100" w:beforeAutospacing="1" w:after="100" w:afterAutospacing="1"/>
    </w:pPr>
    <w:rPr>
      <w:lang w:eastAsia="tr-TR"/>
    </w:rPr>
  </w:style>
  <w:style w:type="paragraph" w:customStyle="1" w:styleId="xl104">
    <w:name w:val="xl104"/>
    <w:basedOn w:val="Normal"/>
    <w:uiPriority w:val="99"/>
    <w:rsid w:val="0049134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eastAsia="tr-TR"/>
    </w:rPr>
  </w:style>
  <w:style w:type="paragraph" w:customStyle="1" w:styleId="xl105">
    <w:name w:val="xl105"/>
    <w:basedOn w:val="Normal"/>
    <w:uiPriority w:val="99"/>
    <w:rsid w:val="0049134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tr-TR"/>
    </w:rPr>
  </w:style>
  <w:style w:type="paragraph" w:customStyle="1" w:styleId="xl106">
    <w:name w:val="xl106"/>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eastAsia="tr-TR"/>
    </w:rPr>
  </w:style>
  <w:style w:type="paragraph" w:customStyle="1" w:styleId="xl107">
    <w:name w:val="xl107"/>
    <w:basedOn w:val="Normal"/>
    <w:uiPriority w:val="99"/>
    <w:rsid w:val="00491340"/>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08">
    <w:name w:val="xl108"/>
    <w:basedOn w:val="Normal"/>
    <w:uiPriority w:val="99"/>
    <w:rsid w:val="00491340"/>
    <w:pPr>
      <w:pBdr>
        <w:left w:val="single" w:sz="8" w:space="0" w:color="auto"/>
        <w:right w:val="single" w:sz="8" w:space="0" w:color="auto"/>
      </w:pBdr>
      <w:spacing w:before="100" w:beforeAutospacing="1" w:after="100" w:afterAutospacing="1"/>
    </w:pPr>
    <w:rPr>
      <w:sz w:val="16"/>
      <w:szCs w:val="16"/>
      <w:lang w:eastAsia="tr-TR"/>
    </w:rPr>
  </w:style>
  <w:style w:type="paragraph" w:customStyle="1" w:styleId="xl109">
    <w:name w:val="xl109"/>
    <w:basedOn w:val="Normal"/>
    <w:uiPriority w:val="99"/>
    <w:rsid w:val="00491340"/>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xl110">
    <w:name w:val="xl110"/>
    <w:basedOn w:val="Normal"/>
    <w:uiPriority w:val="99"/>
    <w:rsid w:val="00491340"/>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lang w:eastAsia="tr-TR"/>
    </w:rPr>
  </w:style>
  <w:style w:type="paragraph" w:customStyle="1" w:styleId="xl111">
    <w:name w:val="xl111"/>
    <w:basedOn w:val="Normal"/>
    <w:uiPriority w:val="99"/>
    <w:rsid w:val="00491340"/>
    <w:pPr>
      <w:pBdr>
        <w:left w:val="single" w:sz="4" w:space="0" w:color="auto"/>
        <w:bottom w:val="single" w:sz="8" w:space="0" w:color="auto"/>
        <w:right w:val="single" w:sz="4" w:space="0" w:color="auto"/>
      </w:pBdr>
      <w:spacing w:before="100" w:beforeAutospacing="1" w:after="100" w:afterAutospacing="1"/>
      <w:jc w:val="right"/>
    </w:pPr>
    <w:rPr>
      <w:sz w:val="16"/>
      <w:szCs w:val="16"/>
      <w:lang w:eastAsia="tr-TR"/>
    </w:rPr>
  </w:style>
  <w:style w:type="paragraph" w:customStyle="1" w:styleId="xl112">
    <w:name w:val="xl112"/>
    <w:basedOn w:val="Normal"/>
    <w:uiPriority w:val="99"/>
    <w:rsid w:val="00491340"/>
    <w:pPr>
      <w:pBdr>
        <w:left w:val="single" w:sz="4" w:space="0" w:color="auto"/>
        <w:bottom w:val="single" w:sz="8" w:space="0" w:color="auto"/>
        <w:right w:val="single" w:sz="8" w:space="0" w:color="auto"/>
      </w:pBdr>
      <w:spacing w:before="100" w:beforeAutospacing="1" w:after="100" w:afterAutospacing="1"/>
      <w:jc w:val="right"/>
    </w:pPr>
    <w:rPr>
      <w:sz w:val="16"/>
      <w:szCs w:val="16"/>
      <w:lang w:eastAsia="tr-TR"/>
    </w:rPr>
  </w:style>
  <w:style w:type="paragraph" w:customStyle="1" w:styleId="xl113">
    <w:name w:val="xl113"/>
    <w:basedOn w:val="Normal"/>
    <w:uiPriority w:val="99"/>
    <w:rsid w:val="00491340"/>
    <w:pPr>
      <w:pBdr>
        <w:top w:val="single" w:sz="8" w:space="0" w:color="auto"/>
        <w:left w:val="single" w:sz="4" w:space="0" w:color="auto"/>
        <w:bottom w:val="single" w:sz="8" w:space="0" w:color="auto"/>
        <w:right w:val="single" w:sz="8" w:space="0" w:color="auto"/>
      </w:pBdr>
      <w:spacing w:before="100" w:beforeAutospacing="1" w:after="100" w:afterAutospacing="1"/>
    </w:pPr>
    <w:rPr>
      <w:sz w:val="16"/>
      <w:szCs w:val="16"/>
      <w:lang w:eastAsia="tr-TR"/>
    </w:rPr>
  </w:style>
  <w:style w:type="paragraph" w:customStyle="1" w:styleId="font5">
    <w:name w:val="font5"/>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6">
    <w:name w:val="font6"/>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st">
    <w:name w:val="üst"/>
    <w:basedOn w:val="VarsaylanParagrafYazTipi"/>
    <w:uiPriority w:val="99"/>
    <w:rsid w:val="00491340"/>
  </w:style>
  <w:style w:type="paragraph" w:customStyle="1" w:styleId="style3">
    <w:name w:val="style3"/>
    <w:basedOn w:val="Normal"/>
    <w:uiPriority w:val="99"/>
    <w:rsid w:val="00491340"/>
    <w:pPr>
      <w:spacing w:before="100" w:beforeAutospacing="1" w:after="100" w:afterAutospacing="1"/>
    </w:pPr>
    <w:rPr>
      <w:color w:val="FFFFFF"/>
      <w:sz w:val="16"/>
      <w:szCs w:val="16"/>
      <w:lang w:eastAsia="tr-TR"/>
    </w:rPr>
  </w:style>
  <w:style w:type="paragraph" w:styleId="BelgeBalantlar">
    <w:name w:val="Document Map"/>
    <w:basedOn w:val="Normal"/>
    <w:link w:val="BelgeBalantlarChar"/>
    <w:uiPriority w:val="99"/>
    <w:semiHidden/>
    <w:rsid w:val="00491340"/>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491340"/>
    <w:rPr>
      <w:rFonts w:ascii="Tahoma" w:eastAsia="Times New Roman" w:hAnsi="Tahoma" w:cs="Tahoma"/>
      <w:sz w:val="20"/>
      <w:szCs w:val="20"/>
      <w:shd w:val="clear" w:color="auto" w:fill="000080"/>
      <w:lang w:val="en-GB" w:eastAsia="ko-KR"/>
    </w:rPr>
  </w:style>
  <w:style w:type="character" w:customStyle="1" w:styleId="DipnotKarakterleri">
    <w:name w:val="Dipnot Karakterleri"/>
    <w:basedOn w:val="VarsaylanParagrafYazTipi"/>
    <w:uiPriority w:val="99"/>
    <w:rsid w:val="00491340"/>
    <w:rPr>
      <w:vertAlign w:val="superscript"/>
    </w:rPr>
  </w:style>
  <w:style w:type="paragraph" w:customStyle="1" w:styleId="GvdeMetni211">
    <w:name w:val="Gövde Metni 211"/>
    <w:basedOn w:val="Normal"/>
    <w:uiPriority w:val="99"/>
    <w:rsid w:val="00491340"/>
    <w:pPr>
      <w:suppressAutoHyphens/>
      <w:spacing w:after="120" w:line="480" w:lineRule="auto"/>
    </w:pPr>
    <w:rPr>
      <w:rFonts w:ascii="Comic Sans MS" w:hAnsi="Comic Sans MS" w:cs="Comic Sans MS"/>
      <w:sz w:val="14"/>
      <w:szCs w:val="14"/>
      <w:lang w:eastAsia="ar-SA"/>
      <w14:shadow w14:blurRad="50800" w14:dist="38100" w14:dir="2700000" w14:sx="100000" w14:sy="100000" w14:kx="0" w14:ky="0" w14:algn="tl">
        <w14:srgbClr w14:val="000000">
          <w14:alpha w14:val="60000"/>
        </w14:srgbClr>
      </w14:shadow>
    </w:rPr>
  </w:style>
  <w:style w:type="paragraph" w:customStyle="1" w:styleId="font7">
    <w:name w:val="font7"/>
    <w:basedOn w:val="Normal"/>
    <w:rsid w:val="00491340"/>
    <w:pPr>
      <w:spacing w:before="100" w:beforeAutospacing="1" w:after="100" w:afterAutospacing="1"/>
    </w:pPr>
    <w:rPr>
      <w:rFonts w:ascii="Arial Narrow" w:hAnsi="Arial Narrow" w:cs="Arial Narrow"/>
      <w:sz w:val="18"/>
      <w:szCs w:val="18"/>
      <w:lang w:eastAsia="tr-TR"/>
    </w:rPr>
  </w:style>
  <w:style w:type="paragraph" w:customStyle="1" w:styleId="font8">
    <w:name w:val="font8"/>
    <w:basedOn w:val="Normal"/>
    <w:rsid w:val="00491340"/>
    <w:pPr>
      <w:spacing w:before="100" w:beforeAutospacing="1" w:after="100" w:afterAutospacing="1"/>
    </w:pPr>
    <w:rPr>
      <w:rFonts w:ascii="Arial Narrow" w:hAnsi="Arial Narrow" w:cs="Arial Narrow"/>
      <w:b/>
      <w:bCs/>
      <w:sz w:val="18"/>
      <w:szCs w:val="18"/>
      <w:lang w:eastAsia="tr-TR"/>
    </w:rPr>
  </w:style>
  <w:style w:type="character" w:customStyle="1" w:styleId="WW8Num2z0">
    <w:name w:val="WW8Num2z0"/>
    <w:uiPriority w:val="99"/>
    <w:rsid w:val="00491340"/>
    <w:rPr>
      <w:rFonts w:ascii="Symbol" w:hAnsi="Symbol" w:cs="Symbol"/>
    </w:rPr>
  </w:style>
  <w:style w:type="paragraph" w:customStyle="1" w:styleId="T911">
    <w:name w:val="İÇT 911"/>
    <w:basedOn w:val="Normal"/>
    <w:next w:val="Normal"/>
    <w:uiPriority w:val="99"/>
    <w:rsid w:val="00491340"/>
    <w:pPr>
      <w:ind w:left="1920"/>
    </w:pPr>
    <w:rPr>
      <w:sz w:val="20"/>
      <w:szCs w:val="20"/>
    </w:rPr>
  </w:style>
  <w:style w:type="paragraph" w:customStyle="1" w:styleId="KonuBal11">
    <w:name w:val="Konu Başlığı11"/>
    <w:basedOn w:val="Normal"/>
    <w:uiPriority w:val="99"/>
    <w:rsid w:val="00491340"/>
    <w:pPr>
      <w:jc w:val="center"/>
    </w:pPr>
    <w:rPr>
      <w:rFonts w:ascii="Arial" w:hAnsi="Arial" w:cs="Arial"/>
      <w:b/>
      <w:bCs/>
      <w:sz w:val="28"/>
      <w:szCs w:val="28"/>
      <w:u w:val="single"/>
    </w:rPr>
  </w:style>
  <w:style w:type="paragraph" w:customStyle="1" w:styleId="GvdeMetni11">
    <w:name w:val="Gövde Metni11"/>
    <w:basedOn w:val="Normal"/>
    <w:uiPriority w:val="99"/>
    <w:rsid w:val="00491340"/>
    <w:rPr>
      <w:b/>
      <w:bCs/>
    </w:rPr>
  </w:style>
  <w:style w:type="paragraph" w:customStyle="1" w:styleId="GvdeMetni311">
    <w:name w:val="Gövde Metni 311"/>
    <w:basedOn w:val="Normal"/>
    <w:uiPriority w:val="99"/>
    <w:rsid w:val="00491340"/>
    <w:rPr>
      <w:rFonts w:ascii="Arial" w:hAnsi="Arial" w:cs="Arial"/>
      <w:sz w:val="20"/>
      <w:szCs w:val="20"/>
    </w:rPr>
  </w:style>
  <w:style w:type="paragraph" w:customStyle="1" w:styleId="ResimYazs11">
    <w:name w:val="Resim Yazısı11"/>
    <w:basedOn w:val="Normal"/>
    <w:next w:val="Normal"/>
    <w:uiPriority w:val="99"/>
    <w:rsid w:val="00491340"/>
    <w:rPr>
      <w:rFonts w:ascii="Arial" w:hAnsi="Arial" w:cs="Arial"/>
      <w:i/>
      <w:iCs/>
      <w:sz w:val="20"/>
      <w:szCs w:val="20"/>
    </w:rPr>
  </w:style>
  <w:style w:type="paragraph" w:customStyle="1" w:styleId="DzMetin11">
    <w:name w:val="Düz Metin11"/>
    <w:basedOn w:val="Normal"/>
    <w:uiPriority w:val="99"/>
    <w:rsid w:val="00491340"/>
    <w:pPr>
      <w:widowControl w:val="0"/>
    </w:pPr>
    <w:rPr>
      <w:rFonts w:ascii="Courier New" w:hAnsi="Courier New" w:cs="Courier New"/>
      <w:sz w:val="20"/>
      <w:szCs w:val="20"/>
      <w:lang w:eastAsia="tr-TR"/>
    </w:rPr>
  </w:style>
  <w:style w:type="paragraph" w:customStyle="1" w:styleId="ListeParagraf11">
    <w:name w:val="Liste Paragraf11"/>
    <w:basedOn w:val="Normal"/>
    <w:uiPriority w:val="99"/>
    <w:rsid w:val="00491340"/>
    <w:pPr>
      <w:ind w:left="708"/>
    </w:pPr>
    <w:rPr>
      <w:lang w:val="en-US" w:eastAsia="tr-TR"/>
    </w:rPr>
  </w:style>
  <w:style w:type="numbering" w:customStyle="1" w:styleId="Stil1">
    <w:name w:val="Stil1"/>
    <w:rsid w:val="00491340"/>
    <w:pPr>
      <w:numPr>
        <w:numId w:val="1"/>
      </w:numPr>
    </w:pPr>
  </w:style>
  <w:style w:type="paragraph" w:customStyle="1" w:styleId="GvdeMetni22">
    <w:name w:val="Gövde Metni 22"/>
    <w:basedOn w:val="Normal"/>
    <w:rsid w:val="00491340"/>
    <w:pPr>
      <w:tabs>
        <w:tab w:val="left" w:pos="2340"/>
      </w:tabs>
      <w:spacing w:line="360" w:lineRule="atLeast"/>
      <w:ind w:left="65"/>
      <w:jc w:val="both"/>
    </w:pPr>
    <w:rPr>
      <w:rFonts w:ascii="Arial" w:hAnsi="Arial" w:cs="Arial"/>
      <w:sz w:val="22"/>
      <w:szCs w:val="20"/>
    </w:rPr>
  </w:style>
  <w:style w:type="paragraph" w:customStyle="1" w:styleId="Default">
    <w:name w:val="Default"/>
    <w:rsid w:val="00491340"/>
    <w:pPr>
      <w:autoSpaceDE w:val="0"/>
      <w:autoSpaceDN w:val="0"/>
      <w:adjustRightInd w:val="0"/>
      <w:spacing w:after="0" w:line="240" w:lineRule="auto"/>
    </w:pPr>
    <w:rPr>
      <w:rFonts w:ascii="Arial" w:hAnsi="Arial" w:cs="Arial"/>
      <w:color w:val="000000"/>
      <w:sz w:val="24"/>
      <w:szCs w:val="24"/>
    </w:rPr>
  </w:style>
  <w:style w:type="table" w:styleId="OrtaKlavuz3-Vurgu1">
    <w:name w:val="Medium Grid 3 Accent 1"/>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AklamaBavurusu">
    <w:name w:val="annotation reference"/>
    <w:basedOn w:val="VarsaylanParagrafYazTipi"/>
    <w:uiPriority w:val="99"/>
    <w:semiHidden/>
    <w:unhideWhenUsed/>
    <w:rsid w:val="00491340"/>
    <w:rPr>
      <w:sz w:val="16"/>
      <w:szCs w:val="16"/>
    </w:rPr>
  </w:style>
  <w:style w:type="paragraph" w:styleId="AklamaKonusu">
    <w:name w:val="annotation subject"/>
    <w:basedOn w:val="AklamaMetni"/>
    <w:next w:val="AklamaMetni"/>
    <w:link w:val="AklamaKonusuChar"/>
    <w:uiPriority w:val="99"/>
    <w:semiHidden/>
    <w:unhideWhenUsed/>
    <w:rsid w:val="00491340"/>
    <w:rPr>
      <w:b/>
      <w:bCs/>
    </w:rPr>
  </w:style>
  <w:style w:type="character" w:customStyle="1" w:styleId="AklamaKonusuChar">
    <w:name w:val="Açıklama Konusu Char"/>
    <w:basedOn w:val="AklamaMetniChar"/>
    <w:link w:val="AklamaKonusu"/>
    <w:uiPriority w:val="99"/>
    <w:semiHidden/>
    <w:rsid w:val="00491340"/>
    <w:rPr>
      <w:rFonts w:ascii="Times New Roman" w:eastAsia="Times New Roman" w:hAnsi="Times New Roman" w:cs="Times New Roman"/>
      <w:b/>
      <w:bCs/>
      <w:sz w:val="20"/>
      <w:szCs w:val="20"/>
      <w:lang w:val="en-GB" w:eastAsia="ko-KR"/>
    </w:rPr>
  </w:style>
  <w:style w:type="table" w:styleId="OrtaGlgeleme1-Vurgu1">
    <w:name w:val="Medium Shading 1 Accent 1"/>
    <w:basedOn w:val="NormalTablo"/>
    <w:uiPriority w:val="63"/>
    <w:rsid w:val="0049134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Klavuz3-Vurgu2">
    <w:name w:val="Medium Grid 3 Accent 2"/>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Glgeleme1-Vurgu2">
    <w:name w:val="Medium Shading 1 Accent 2"/>
    <w:basedOn w:val="NormalTablo"/>
    <w:uiPriority w:val="63"/>
    <w:rsid w:val="0049134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customStyle="1" w:styleId="TabloMetni">
    <w:name w:val="Tablo Metni"/>
    <w:basedOn w:val="Alnt"/>
    <w:link w:val="TabloMetniChar"/>
    <w:autoRedefine/>
    <w:rsid w:val="00491340"/>
    <w:pPr>
      <w:keepNext/>
      <w:keepLines/>
      <w:spacing w:line="300" w:lineRule="exact"/>
    </w:pPr>
    <w:rPr>
      <w:bCs/>
      <w:i/>
      <w:sz w:val="20"/>
      <w:lang w:eastAsia="tr-TR"/>
    </w:rPr>
  </w:style>
  <w:style w:type="character" w:customStyle="1" w:styleId="TabloMetniChar">
    <w:name w:val="Tablo Metni Char"/>
    <w:basedOn w:val="AlntChar"/>
    <w:link w:val="TabloMetni"/>
    <w:rsid w:val="00491340"/>
    <w:rPr>
      <w:rFonts w:ascii="Times New Roman" w:eastAsia="Times New Roman" w:hAnsi="Times New Roman" w:cs="Times New Roman"/>
      <w:bCs/>
      <w:i/>
      <w:iCs w:val="0"/>
      <w:color w:val="000000" w:themeColor="text1"/>
      <w:sz w:val="20"/>
      <w:szCs w:val="24"/>
      <w:lang w:val="en-GB" w:eastAsia="tr-TR"/>
    </w:rPr>
  </w:style>
  <w:style w:type="paragraph" w:styleId="Alnt">
    <w:name w:val="Quote"/>
    <w:basedOn w:val="Normal"/>
    <w:next w:val="Normal"/>
    <w:link w:val="AlntChar"/>
    <w:uiPriority w:val="29"/>
    <w:qFormat/>
    <w:rsid w:val="00E840B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E840B4"/>
    <w:rPr>
      <w:rFonts w:asciiTheme="majorHAnsi" w:eastAsiaTheme="majorEastAsia" w:hAnsiTheme="majorHAnsi" w:cstheme="majorBidi"/>
      <w:color w:val="000000" w:themeColor="text1"/>
      <w:sz w:val="24"/>
      <w:szCs w:val="24"/>
    </w:rPr>
  </w:style>
  <w:style w:type="table" w:styleId="AkGlgeleme">
    <w:name w:val="Light Shading"/>
    <w:basedOn w:val="NormalTablo"/>
    <w:uiPriority w:val="60"/>
    <w:rsid w:val="00491340"/>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
    <w:name w:val="Tablo Kılavuzu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styleId="OrtaKlavuz3">
    <w:name w:val="Medium Grid 3"/>
    <w:basedOn w:val="NormalTablo"/>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zeltme">
    <w:name w:val="Revision"/>
    <w:hidden/>
    <w:uiPriority w:val="99"/>
    <w:semiHidden/>
    <w:rsid w:val="00491340"/>
    <w:pPr>
      <w:spacing w:after="0" w:line="240" w:lineRule="auto"/>
    </w:pPr>
    <w:rPr>
      <w:rFonts w:ascii="Times New Roman" w:eastAsia="Times New Roman" w:hAnsi="Times New Roman" w:cs="Times New Roman"/>
      <w:sz w:val="24"/>
      <w:szCs w:val="24"/>
      <w:lang w:val="en-GB" w:eastAsia="ko-KR"/>
    </w:rPr>
  </w:style>
  <w:style w:type="table" w:customStyle="1" w:styleId="TabloKlavuzu2">
    <w:name w:val="Tablo Kılavuzu2"/>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9134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Liste-Vurgu1">
    <w:name w:val="Light List Accent 1"/>
    <w:basedOn w:val="NormalTablo"/>
    <w:uiPriority w:val="61"/>
    <w:rsid w:val="004913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Glgeleme-Vurgu1">
    <w:name w:val="Light Shading Accent 1"/>
    <w:basedOn w:val="NormalTablo"/>
    <w:uiPriority w:val="60"/>
    <w:rsid w:val="0049134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
    <w:name w:val="Orta Kılavuz 3 - Vurgu 11"/>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
    <w:name w:val="Orta Kılavuz 3 - Vurgu 12"/>
    <w:basedOn w:val="NormalTablo"/>
    <w:next w:val="OrtaKlavuz3-Vurgu1"/>
    <w:uiPriority w:val="69"/>
    <w:rsid w:val="0049134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T9">
    <w:name w:val="toc 9"/>
    <w:basedOn w:val="Normal"/>
    <w:next w:val="Normal"/>
    <w:autoRedefine/>
    <w:uiPriority w:val="39"/>
    <w:unhideWhenUsed/>
    <w:rsid w:val="00491340"/>
    <w:pPr>
      <w:ind w:left="1680"/>
    </w:pPr>
    <w:rPr>
      <w:sz w:val="20"/>
      <w:szCs w:val="20"/>
    </w:rPr>
  </w:style>
  <w:style w:type="table" w:styleId="OrtaKlavuz3-Vurgu3">
    <w:name w:val="Medium Grid 3 Accent 3"/>
    <w:basedOn w:val="NormalTablo"/>
    <w:uiPriority w:val="69"/>
    <w:rsid w:val="00491340"/>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customStyle="1" w:styleId="font9">
    <w:name w:val="font9"/>
    <w:basedOn w:val="Normal"/>
    <w:rsid w:val="00491340"/>
    <w:pPr>
      <w:spacing w:before="100" w:beforeAutospacing="1" w:after="100" w:afterAutospacing="1"/>
    </w:pPr>
    <w:rPr>
      <w:i/>
      <w:iCs/>
      <w:sz w:val="22"/>
      <w:szCs w:val="22"/>
      <w:lang w:eastAsia="tr-TR"/>
    </w:rPr>
  </w:style>
  <w:style w:type="paragraph" w:customStyle="1" w:styleId="font10">
    <w:name w:val="font10"/>
    <w:basedOn w:val="Normal"/>
    <w:rsid w:val="00491340"/>
    <w:pPr>
      <w:spacing w:before="100" w:beforeAutospacing="1" w:after="100" w:afterAutospacing="1"/>
    </w:pPr>
    <w:rPr>
      <w:sz w:val="18"/>
      <w:szCs w:val="18"/>
      <w:lang w:eastAsia="tr-TR"/>
    </w:rPr>
  </w:style>
  <w:style w:type="paragraph" w:customStyle="1" w:styleId="font11">
    <w:name w:val="font11"/>
    <w:basedOn w:val="Normal"/>
    <w:rsid w:val="00491340"/>
    <w:pPr>
      <w:spacing w:before="100" w:beforeAutospacing="1" w:after="100" w:afterAutospacing="1"/>
    </w:pPr>
    <w:rPr>
      <w:sz w:val="20"/>
      <w:szCs w:val="20"/>
      <w:lang w:eastAsia="tr-TR"/>
    </w:rPr>
  </w:style>
  <w:style w:type="paragraph" w:customStyle="1" w:styleId="font12">
    <w:name w:val="font12"/>
    <w:basedOn w:val="Normal"/>
    <w:rsid w:val="00491340"/>
    <w:pPr>
      <w:spacing w:before="100" w:beforeAutospacing="1" w:after="100" w:afterAutospacing="1"/>
    </w:pPr>
    <w:rPr>
      <w:lang w:eastAsia="tr-TR"/>
    </w:rPr>
  </w:style>
  <w:style w:type="paragraph" w:customStyle="1" w:styleId="font13">
    <w:name w:val="font13"/>
    <w:basedOn w:val="Normal"/>
    <w:rsid w:val="00491340"/>
    <w:pPr>
      <w:spacing w:before="100" w:beforeAutospacing="1" w:after="100" w:afterAutospacing="1"/>
    </w:pPr>
    <w:rPr>
      <w:sz w:val="22"/>
      <w:szCs w:val="22"/>
      <w:lang w:eastAsia="tr-TR"/>
    </w:rPr>
  </w:style>
  <w:style w:type="paragraph" w:customStyle="1" w:styleId="font14">
    <w:name w:val="font14"/>
    <w:basedOn w:val="Normal"/>
    <w:rsid w:val="00491340"/>
    <w:pPr>
      <w:spacing w:before="100" w:beforeAutospacing="1" w:after="100" w:afterAutospacing="1"/>
    </w:pPr>
    <w:rPr>
      <w:i/>
      <w:iCs/>
      <w:sz w:val="18"/>
      <w:szCs w:val="18"/>
      <w:lang w:eastAsia="tr-TR"/>
    </w:rPr>
  </w:style>
  <w:style w:type="paragraph" w:customStyle="1" w:styleId="font15">
    <w:name w:val="font15"/>
    <w:basedOn w:val="Normal"/>
    <w:rsid w:val="00491340"/>
    <w:pPr>
      <w:spacing w:before="100" w:beforeAutospacing="1" w:after="100" w:afterAutospacing="1"/>
    </w:pPr>
    <w:rPr>
      <w:sz w:val="22"/>
      <w:szCs w:val="22"/>
      <w:u w:val="single"/>
      <w:lang w:eastAsia="tr-TR"/>
    </w:rPr>
  </w:style>
  <w:style w:type="paragraph" w:customStyle="1" w:styleId="font16">
    <w:name w:val="font16"/>
    <w:basedOn w:val="Normal"/>
    <w:rsid w:val="00491340"/>
    <w:pPr>
      <w:spacing w:before="100" w:beforeAutospacing="1" w:after="100" w:afterAutospacing="1"/>
    </w:pPr>
    <w:rPr>
      <w:sz w:val="22"/>
      <w:szCs w:val="22"/>
      <w:lang w:eastAsia="tr-TR"/>
    </w:rPr>
  </w:style>
  <w:style w:type="table" w:customStyle="1" w:styleId="TabloKlavuzu3">
    <w:name w:val="Tablo Kılavuzu3"/>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491340"/>
  </w:style>
  <w:style w:type="table" w:customStyle="1" w:styleId="TabloKlavuzu4">
    <w:name w:val="Tablo Kılavuzu4"/>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rnl">
    <w:name w:val="jrnl"/>
    <w:basedOn w:val="VarsaylanParagrafYazTipi"/>
    <w:rsid w:val="00491340"/>
  </w:style>
  <w:style w:type="character" w:customStyle="1" w:styleId="apple-converted-space">
    <w:name w:val="apple-converted-space"/>
    <w:basedOn w:val="VarsaylanParagrafYazTipi"/>
    <w:rsid w:val="00491340"/>
  </w:style>
  <w:style w:type="character" w:customStyle="1" w:styleId="hit">
    <w:name w:val="hit"/>
    <w:rsid w:val="00491340"/>
    <w:rPr>
      <w:sz w:val="24"/>
      <w:szCs w:val="24"/>
      <w:bdr w:val="none" w:sz="0" w:space="0" w:color="auto" w:frame="1"/>
      <w:shd w:val="clear" w:color="auto" w:fill="FFFFDD"/>
      <w:vertAlign w:val="baseline"/>
    </w:rPr>
  </w:style>
  <w:style w:type="character" w:customStyle="1" w:styleId="articlealttitle1">
    <w:name w:val="articlealttitle1"/>
    <w:rsid w:val="00491340"/>
    <w:rPr>
      <w:sz w:val="24"/>
      <w:szCs w:val="24"/>
      <w:bdr w:val="none" w:sz="0" w:space="0" w:color="auto" w:frame="1"/>
      <w:vertAlign w:val="baseline"/>
    </w:rPr>
  </w:style>
  <w:style w:type="paragraph" w:customStyle="1" w:styleId="desc">
    <w:name w:val="desc"/>
    <w:basedOn w:val="Normal"/>
    <w:rsid w:val="00491340"/>
    <w:pPr>
      <w:spacing w:before="100" w:beforeAutospacing="1" w:after="100" w:afterAutospacing="1"/>
    </w:pPr>
    <w:rPr>
      <w:lang w:eastAsia="tr-TR"/>
    </w:rPr>
  </w:style>
  <w:style w:type="paragraph" w:customStyle="1" w:styleId="listparagraph">
    <w:name w:val="listparagraph"/>
    <w:basedOn w:val="Normal"/>
    <w:rsid w:val="00491340"/>
    <w:pPr>
      <w:spacing w:before="100" w:beforeAutospacing="1" w:after="100" w:afterAutospacing="1"/>
    </w:pPr>
    <w:rPr>
      <w:lang w:eastAsia="tr-TR"/>
    </w:rPr>
  </w:style>
  <w:style w:type="character" w:customStyle="1" w:styleId="src1">
    <w:name w:val="src1"/>
    <w:basedOn w:val="VarsaylanParagrafYazTipi"/>
    <w:rsid w:val="00491340"/>
    <w:rPr>
      <w:vanish w:val="0"/>
      <w:webHidden w:val="0"/>
      <w:specVanish w:val="0"/>
    </w:rPr>
  </w:style>
  <w:style w:type="paragraph" w:customStyle="1" w:styleId="desc2">
    <w:name w:val="desc2"/>
    <w:basedOn w:val="Normal"/>
    <w:rsid w:val="00491340"/>
    <w:rPr>
      <w:sz w:val="26"/>
      <w:szCs w:val="26"/>
      <w:lang w:eastAsia="tr-TR"/>
    </w:rPr>
  </w:style>
  <w:style w:type="character" w:customStyle="1" w:styleId="kongrestil1">
    <w:name w:val="kongrestil1"/>
    <w:basedOn w:val="VarsaylanParagrafYazTipi"/>
    <w:rsid w:val="00491340"/>
    <w:rPr>
      <w:rFonts w:ascii="Verdana" w:hAnsi="Verdana" w:hint="default"/>
      <w:b w:val="0"/>
      <w:bCs w:val="0"/>
      <w:color w:val="333333"/>
      <w:sz w:val="17"/>
      <w:szCs w:val="17"/>
    </w:rPr>
  </w:style>
  <w:style w:type="paragraph" w:styleId="AralkYok">
    <w:name w:val="No Spacing"/>
    <w:link w:val="AralkYokChar"/>
    <w:uiPriority w:val="1"/>
    <w:qFormat/>
    <w:rsid w:val="00E840B4"/>
    <w:pPr>
      <w:spacing w:after="0" w:line="240" w:lineRule="auto"/>
    </w:pPr>
  </w:style>
  <w:style w:type="character" w:customStyle="1" w:styleId="st1">
    <w:name w:val="st1"/>
    <w:basedOn w:val="VarsaylanParagrafYazTipi"/>
    <w:rsid w:val="00491340"/>
  </w:style>
  <w:style w:type="character" w:customStyle="1" w:styleId="this-person">
    <w:name w:val="this-person"/>
    <w:basedOn w:val="VarsaylanParagrafYazTipi"/>
    <w:rsid w:val="00491340"/>
  </w:style>
  <w:style w:type="paragraph" w:customStyle="1" w:styleId="Authornames">
    <w:name w:val="Author names"/>
    <w:basedOn w:val="Normal"/>
    <w:next w:val="Normal"/>
    <w:rsid w:val="00491340"/>
    <w:rPr>
      <w:sz w:val="28"/>
      <w:lang w:eastAsia="en-GB"/>
    </w:rPr>
  </w:style>
  <w:style w:type="character" w:customStyle="1" w:styleId="A1">
    <w:name w:val="A1"/>
    <w:rsid w:val="00491340"/>
    <w:rPr>
      <w:color w:val="000000"/>
      <w:sz w:val="18"/>
      <w:szCs w:val="18"/>
    </w:rPr>
  </w:style>
  <w:style w:type="character" w:customStyle="1" w:styleId="A6">
    <w:name w:val="A6"/>
    <w:rsid w:val="00491340"/>
    <w:rPr>
      <w:i/>
      <w:iCs/>
      <w:color w:val="000000"/>
      <w:sz w:val="16"/>
      <w:szCs w:val="16"/>
    </w:rPr>
  </w:style>
  <w:style w:type="character" w:customStyle="1" w:styleId="A5">
    <w:name w:val="A5"/>
    <w:rsid w:val="00491340"/>
    <w:rPr>
      <w:i/>
      <w:iCs/>
      <w:color w:val="000000"/>
      <w:sz w:val="16"/>
      <w:szCs w:val="16"/>
    </w:rPr>
  </w:style>
  <w:style w:type="character" w:customStyle="1" w:styleId="A3">
    <w:name w:val="A3"/>
    <w:rsid w:val="00491340"/>
    <w:rPr>
      <w:color w:val="000000"/>
      <w:sz w:val="20"/>
      <w:szCs w:val="20"/>
    </w:rPr>
  </w:style>
  <w:style w:type="paragraph" w:customStyle="1" w:styleId="ecxmsonormal">
    <w:name w:val="ecxmsonormal"/>
    <w:basedOn w:val="Normal"/>
    <w:rsid w:val="00491340"/>
    <w:pPr>
      <w:spacing w:after="324"/>
    </w:pPr>
    <w:rPr>
      <w:lang w:eastAsia="tr-TR"/>
    </w:rPr>
  </w:style>
  <w:style w:type="numbering" w:customStyle="1" w:styleId="ListeYok11">
    <w:name w:val="Liste Yok11"/>
    <w:next w:val="ListeYok"/>
    <w:semiHidden/>
    <w:rsid w:val="00491340"/>
  </w:style>
  <w:style w:type="character" w:customStyle="1" w:styleId="A2">
    <w:name w:val="A2"/>
    <w:rsid w:val="00491340"/>
    <w:rPr>
      <w:rFonts w:cs="DINbek Light"/>
      <w:color w:val="000000"/>
      <w:sz w:val="12"/>
      <w:szCs w:val="12"/>
    </w:rPr>
  </w:style>
  <w:style w:type="character" w:customStyle="1" w:styleId="st0">
    <w:name w:val="st"/>
    <w:rsid w:val="00491340"/>
  </w:style>
  <w:style w:type="character" w:customStyle="1" w:styleId="value1">
    <w:name w:val="value1"/>
    <w:rsid w:val="00491340"/>
  </w:style>
  <w:style w:type="table" w:customStyle="1" w:styleId="TabloKlavuzu31">
    <w:name w:val="Tablo Kılavuzu31"/>
    <w:basedOn w:val="NormalTablo"/>
    <w:next w:val="TabloKlavuzu"/>
    <w:rsid w:val="0049134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rsid w:val="00491340"/>
    <w:rPr>
      <w:rFonts w:ascii="Arial" w:hAnsi="Arial" w:cs="Arial" w:hint="default"/>
      <w:color w:val="80ADC9"/>
      <w:sz w:val="17"/>
      <w:szCs w:val="17"/>
    </w:rPr>
  </w:style>
  <w:style w:type="character" w:customStyle="1" w:styleId="baslikstyle3">
    <w:name w:val="baslikstyle3"/>
    <w:rsid w:val="00491340"/>
  </w:style>
  <w:style w:type="character" w:customStyle="1" w:styleId="hascaption">
    <w:name w:val="hascaption"/>
    <w:rsid w:val="00491340"/>
  </w:style>
  <w:style w:type="table" w:customStyle="1" w:styleId="TabloKlavuzu111">
    <w:name w:val="Tablo Kılavuzu111"/>
    <w:basedOn w:val="NormalTablo"/>
    <w:next w:val="TabloKlavuzu"/>
    <w:uiPriority w:val="59"/>
    <w:rsid w:val="004913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491340"/>
  </w:style>
  <w:style w:type="table" w:customStyle="1" w:styleId="TabloKlavuzu5">
    <w:name w:val="Tablo Kılavuzu5"/>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E840B4"/>
    <w:pPr>
      <w:outlineLvl w:val="9"/>
    </w:pPr>
  </w:style>
  <w:style w:type="table" w:customStyle="1" w:styleId="TabloKlavuzu6">
    <w:name w:val="Tablo Kılavuzu6"/>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4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
    <w:name w:val="Açık Liste - Vurgu 11"/>
    <w:basedOn w:val="NormalTablo"/>
    <w:next w:val="AkListe-Vurgu1"/>
    <w:uiPriority w:val="61"/>
    <w:locked/>
    <w:rsid w:val="004913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RenkliListe">
    <w:name w:val="Colorful List"/>
    <w:basedOn w:val="NormalTablo"/>
    <w:uiPriority w:val="72"/>
    <w:rsid w:val="0049134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
    <w:name w:val="Renkli Liste1"/>
    <w:basedOn w:val="NormalTablo"/>
    <w:next w:val="RenkliListe"/>
    <w:uiPriority w:val="72"/>
    <w:rsid w:val="008E24F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
    <w:name w:val="Renkli Liste2"/>
    <w:basedOn w:val="NormalTablo"/>
    <w:next w:val="RenkliListe"/>
    <w:uiPriority w:val="72"/>
    <w:rsid w:val="004B7560"/>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1">
    <w:name w:val="Renkli Liste11"/>
    <w:basedOn w:val="NormalTablo"/>
    <w:next w:val="RenkliListe"/>
    <w:uiPriority w:val="72"/>
    <w:rsid w:val="00BD133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aliyet1">
    <w:name w:val="faaliyet1"/>
    <w:basedOn w:val="NormalTablo"/>
    <w:next w:val="RenkliListe"/>
    <w:uiPriority w:val="72"/>
    <w:rsid w:val="00E77540"/>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9">
    <w:name w:val="Tablo Kılavuzu9"/>
    <w:basedOn w:val="NormalTablo"/>
    <w:next w:val="TabloKlavuzu"/>
    <w:uiPriority w:val="59"/>
    <w:rsid w:val="001515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465B5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NormalTablo"/>
    <w:next w:val="TabloKlavuzu"/>
    <w:uiPriority w:val="59"/>
    <w:rsid w:val="00F72DC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53E1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1928D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E26731"/>
  </w:style>
  <w:style w:type="table" w:customStyle="1" w:styleId="kendistilim1">
    <w:name w:val="kendi stilim1"/>
    <w:basedOn w:val="NormalTablo"/>
    <w:uiPriority w:val="99"/>
    <w:rsid w:val="00E26731"/>
    <w:pPr>
      <w:spacing w:after="0" w:line="240" w:lineRule="auto"/>
    </w:pPr>
    <w:tblPr>
      <w:tblStyleRowBandSize w:val="1"/>
    </w:tblPr>
    <w:tblStylePr w:type="firstRow">
      <w:tblPr/>
      <w:tcPr>
        <w:shd w:val="clear" w:color="auto" w:fill="FF0000"/>
      </w:tcPr>
    </w:tblStylePr>
    <w:tblStylePr w:type="firstCol">
      <w:rPr>
        <w:rFonts w:asciiTheme="minorHAnsi" w:hAnsiTheme="minorHAnsi"/>
      </w:rPr>
      <w:tblPr/>
      <w:tcPr>
        <w:shd w:val="clear" w:color="auto" w:fill="FF0000"/>
      </w:tcPr>
    </w:tblStylePr>
    <w:tblStylePr w:type="band1Horz">
      <w:tblPr/>
      <w:tcPr>
        <w:shd w:val="clear" w:color="auto" w:fill="548DD4" w:themeFill="text2" w:themeFillTint="99"/>
      </w:tcPr>
    </w:tblStylePr>
    <w:tblStylePr w:type="band2Horz">
      <w:tblPr/>
      <w:tcPr>
        <w:shd w:val="clear" w:color="auto" w:fill="95B3D7" w:themeFill="accent1" w:themeFillTint="99"/>
      </w:tcPr>
    </w:tblStylePr>
  </w:style>
  <w:style w:type="table" w:customStyle="1" w:styleId="kendistlim1">
    <w:name w:val="kendi stlim1"/>
    <w:basedOn w:val="NormalTablo"/>
    <w:next w:val="OrtaKlavuz3-Vurgu6"/>
    <w:uiPriority w:val="69"/>
    <w:rsid w:val="00E26731"/>
    <w:pPr>
      <w:spacing w:after="0" w:line="240" w:lineRule="auto"/>
    </w:pPr>
    <w:rPr>
      <w:lang w:val="en-US"/>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FDE4D0" w:themeFill="accent6" w:themeFillTint="3F"/>
    </w:tcPr>
    <w:tblStylePr w:type="firstRow">
      <w:rPr>
        <w:b/>
        <w:bCs/>
        <w:i w:val="0"/>
        <w:iCs w:val="0"/>
        <w:color w:val="FFFFFF" w:themeColor="background1"/>
      </w:rPr>
      <w:tblPr/>
      <w:tcPr>
        <w:shd w:val="clear" w:color="auto" w:fill="FF000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shd w:val="clear" w:color="auto" w:fill="FF0000"/>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shd w:val="clear" w:color="auto" w:fill="548DD4" w:themeFill="text2" w:themeFillTint="99"/>
      </w:tcPr>
    </w:tblStylePr>
    <w:tblStylePr w:type="band2Horz">
      <w:rPr>
        <w:rFonts w:asciiTheme="minorHAnsi" w:hAnsiTheme="minorHAnsi"/>
      </w:rPr>
      <w:tblPr/>
      <w:tcPr>
        <w:shd w:val="clear" w:color="auto" w:fill="8DB3E2" w:themeFill="text2" w:themeFillTint="66"/>
      </w:tcPr>
    </w:tblStylePr>
  </w:style>
  <w:style w:type="table" w:customStyle="1" w:styleId="TabloKlavuzu14">
    <w:name w:val="Tablo Kılavuzu14"/>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Klavuz3-Vurgu13">
    <w:name w:val="Orta Kılavuz 3 - Vurgu 13"/>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Glgeleme1-Vurgu11">
    <w:name w:val="Orta Gölgeleme 1 - Vurgu 11"/>
    <w:basedOn w:val="NormalTablo"/>
    <w:next w:val="OrtaGlgeleme1-Vurgu1"/>
    <w:uiPriority w:val="63"/>
    <w:rsid w:val="00E2673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rtaGlgeleme1-Vurgu21">
    <w:name w:val="Orta Gölgeleme 1 - Vurgu 21"/>
    <w:basedOn w:val="NormalTablo"/>
    <w:next w:val="OrtaGlgeleme1-Vurgu2"/>
    <w:uiPriority w:val="63"/>
    <w:rsid w:val="00E2673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AkGlgeleme1">
    <w:name w:val="Açık Gölgeleme1"/>
    <w:basedOn w:val="NormalTablo"/>
    <w:next w:val="AkGlgeleme"/>
    <w:uiPriority w:val="60"/>
    <w:rsid w:val="00E26731"/>
    <w:pPr>
      <w:spacing w:after="0" w:line="240" w:lineRule="auto"/>
    </w:pPr>
    <w:rPr>
      <w:rFonts w:ascii="Times New Roman" w:eastAsia="Times New Roman" w:hAnsi="Times New Roman" w:cs="Times New Roman"/>
      <w:color w:val="000000" w:themeColor="text1" w:themeShade="BF"/>
      <w:sz w:val="20"/>
      <w:szCs w:val="20"/>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15">
    <w:name w:val="Tablo Kılavuzu15"/>
    <w:basedOn w:val="NormalTablo"/>
    <w:next w:val="TabloKlavuzu"/>
    <w:rsid w:val="00E26731"/>
    <w:pPr>
      <w:spacing w:after="0" w:line="240" w:lineRule="auto"/>
    </w:pPr>
    <w:rPr>
      <w:rFonts w:ascii="Times New Roman" w:eastAsia="Times New Roman" w:hAnsi="Times New Roman" w:cs="Times New Roman"/>
      <w:sz w:val="20"/>
      <w:szCs w:val="20"/>
      <w:lang w:eastAsia="tr-T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Pr/>
      <w:tcPr>
        <w:shd w:val="clear" w:color="auto" w:fill="FF0000"/>
      </w:tcPr>
    </w:tblStylePr>
    <w:tblStylePr w:type="lastRow">
      <w:rPr>
        <w:rFonts w:asciiTheme="minorHAnsi" w:hAnsiTheme="minorHAnsi"/>
        <w:sz w:val="22"/>
      </w:rPr>
      <w:tblPr/>
      <w:tcPr>
        <w:shd w:val="clear" w:color="auto" w:fill="FF0000"/>
      </w:tcPr>
    </w:tblStylePr>
    <w:tblStylePr w:type="firstCol">
      <w:rPr>
        <w:rFonts w:asciiTheme="minorHAnsi" w:hAnsiTheme="minorHAnsi"/>
        <w:b/>
        <w:sz w:val="22"/>
      </w:rPr>
      <w:tblPr/>
      <w:tcPr>
        <w:tcBorders>
          <w:top w:val="nil"/>
          <w:left w:val="nil"/>
          <w:bottom w:val="nil"/>
          <w:right w:val="nil"/>
          <w:insideH w:val="nil"/>
          <w:insideV w:val="nil"/>
        </w:tcBorders>
        <w:shd w:val="clear" w:color="auto" w:fill="FF0000"/>
      </w:tcPr>
    </w:tblStylePr>
    <w:tblStylePr w:type="band1Horz">
      <w:tblPr/>
      <w:tcPr>
        <w:shd w:val="clear" w:color="auto" w:fill="548DD4" w:themeFill="text2" w:themeFillTint="99"/>
      </w:tcPr>
    </w:tblStylePr>
    <w:tblStylePr w:type="band2Horz">
      <w:tblPr/>
      <w:tcPr>
        <w:shd w:val="clear" w:color="auto" w:fill="8DB3E2" w:themeFill="text2" w:themeFillTint="66"/>
      </w:tcPr>
    </w:tblStylePr>
  </w:style>
  <w:style w:type="table" w:customStyle="1" w:styleId="OrtaKlavuz31">
    <w:name w:val="Orta Kılavuz 31"/>
    <w:basedOn w:val="NormalTablo"/>
    <w:next w:val="OrtaKlavuz3"/>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TabloKlavuzu22">
    <w:name w:val="Tablo Kılavuzu22"/>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31">
    <w:name w:val="Açık Gölgeleme - Vurgu 31"/>
    <w:basedOn w:val="NormalTablo"/>
    <w:next w:val="AkGlgeleme-Vurgu3"/>
    <w:uiPriority w:val="60"/>
    <w:rsid w:val="00E2673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Liste-Vurgu12">
    <w:name w:val="Açık Liste - Vurgu 12"/>
    <w:basedOn w:val="NormalTablo"/>
    <w:next w:val="AkListe-Vurgu1"/>
    <w:uiPriority w:val="61"/>
    <w:rsid w:val="00E2673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AkGlgeleme-Vurgu11">
    <w:name w:val="Açık Gölgeleme - Vurgu 11"/>
    <w:basedOn w:val="NormalTablo"/>
    <w:next w:val="AkGlgeleme-Vurgu1"/>
    <w:uiPriority w:val="60"/>
    <w:rsid w:val="00E267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rtaKlavuz3-Vurgu111">
    <w:name w:val="Orta Kılavuz 3 - Vurgu 11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121">
    <w:name w:val="Orta Kılavuz 3 - Vurgu 121"/>
    <w:basedOn w:val="NormalTablo"/>
    <w:next w:val="OrtaKlavuz3-Vurgu1"/>
    <w:uiPriority w:val="69"/>
    <w:rsid w:val="00E2673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OrtaKlavuz3-Vurgu31">
    <w:name w:val="Orta Kılavuz 3 - Vurgu 31"/>
    <w:basedOn w:val="NormalTablo"/>
    <w:next w:val="OrtaKlavuz3-Vurgu3"/>
    <w:uiPriority w:val="69"/>
    <w:rsid w:val="00E26731"/>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oKlavuzu32">
    <w:name w:val="Tablo Kılavuzu3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E26731"/>
  </w:style>
  <w:style w:type="table" w:customStyle="1" w:styleId="TabloKlavuzu41">
    <w:name w:val="Tablo Kılavuzu4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1">
    <w:name w:val="Liste Yok111"/>
    <w:next w:val="ListeYok"/>
    <w:semiHidden/>
    <w:rsid w:val="00E26731"/>
  </w:style>
  <w:style w:type="table" w:customStyle="1" w:styleId="TabloKlavuzu311">
    <w:name w:val="Tablo Kılavuzu311"/>
    <w:basedOn w:val="NormalTablo"/>
    <w:next w:val="TabloKlavuzu"/>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E267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1">
    <w:name w:val="Liste Yok21"/>
    <w:next w:val="ListeYok"/>
    <w:uiPriority w:val="99"/>
    <w:semiHidden/>
    <w:unhideWhenUsed/>
    <w:rsid w:val="00E26731"/>
  </w:style>
  <w:style w:type="table" w:customStyle="1" w:styleId="TabloKlavuzu51">
    <w:name w:val="Tablo Kılavuzu5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NormalTablo"/>
    <w:next w:val="TabloKlavuzu"/>
    <w:uiPriority w:val="5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11">
    <w:name w:val="Açık Liste - Vurgu 111"/>
    <w:basedOn w:val="NormalTablo"/>
    <w:next w:val="AkListe-Vurgu1"/>
    <w:uiPriority w:val="61"/>
    <w:locked/>
    <w:rsid w:val="00E2673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5">
    <w:name w:val="Light List Accent 5"/>
    <w:basedOn w:val="NormalTablo"/>
    <w:uiPriority w:val="61"/>
    <w:rsid w:val="00E2673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oKlavuzu92">
    <w:name w:val="Tablo Kılavuzu92"/>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Liste-Vurgu13">
    <w:name w:val="Açık Liste - Vurgu 13"/>
    <w:basedOn w:val="NormalTablo"/>
    <w:uiPriority w:val="61"/>
    <w:locked/>
    <w:rsid w:val="00E26731"/>
    <w:pPr>
      <w:spacing w:after="0" w:line="240" w:lineRule="auto"/>
    </w:pPr>
    <w:rPr>
      <w:rFonts w:ascii="Calibri" w:eastAsia="Calibri" w:hAnsi="Calibri" w:cs="Times New Roma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121">
    <w:name w:val="Tablo Kılavuzu12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nkliListe3">
    <w:name w:val="Renkli Liste3"/>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12">
    <w:name w:val="Renkli Liste12"/>
    <w:basedOn w:val="NormalTablo"/>
    <w:next w:val="RenkliListe"/>
    <w:uiPriority w:val="72"/>
    <w:rsid w:val="00E2673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RenkliListe21">
    <w:name w:val="Renkli Liste21"/>
    <w:basedOn w:val="NormalTablo"/>
    <w:next w:val="RenkliListe"/>
    <w:uiPriority w:val="72"/>
    <w:rsid w:val="00E26731"/>
    <w:pPr>
      <w:spacing w:after="0" w:line="240" w:lineRule="auto"/>
    </w:pPr>
    <w:rPr>
      <w:rFonts w:ascii="Calibri" w:eastAsia="Calibri" w:hAnsi="Calibri" w:cs="Times New Roman"/>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Glgeleme1-Vurgu5">
    <w:name w:val="Medium Shading 1 Accent 5"/>
    <w:basedOn w:val="NormalTablo"/>
    <w:uiPriority w:val="63"/>
    <w:rsid w:val="00E2673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faaliyet11">
    <w:name w:val="faaliyet11"/>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2">
    <w:name w:val="faaliyet2"/>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3">
    <w:name w:val="faaliyet3"/>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faaliyet4">
    <w:name w:val="faaliyet4"/>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01">
    <w:name w:val="Tablo Kılavuzu101"/>
    <w:basedOn w:val="NormalTablo"/>
    <w:next w:val="TabloKlavuzu"/>
    <w:uiPriority w:val="39"/>
    <w:rsid w:val="00E2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5">
    <w:name w:val="faaliyet5"/>
    <w:basedOn w:val="NormalTablo"/>
    <w:next w:val="RenkliListe"/>
    <w:uiPriority w:val="72"/>
    <w:rsid w:val="00E26731"/>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numbering" w:customStyle="1" w:styleId="ListeYok31">
    <w:name w:val="Liste Yok31"/>
    <w:next w:val="ListeYok"/>
    <w:uiPriority w:val="99"/>
    <w:semiHidden/>
    <w:unhideWhenUsed/>
    <w:rsid w:val="00E26731"/>
  </w:style>
  <w:style w:type="table" w:customStyle="1" w:styleId="TabloKlavuzu131">
    <w:name w:val="Tablo Kılavuzu131"/>
    <w:basedOn w:val="NormalTablo"/>
    <w:next w:val="TabloKlavuzu"/>
    <w:uiPriority w:val="59"/>
    <w:rsid w:val="00E267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aliyet6">
    <w:name w:val="faaliyet6"/>
    <w:basedOn w:val="NormalTablo"/>
    <w:next w:val="RenkliListe"/>
    <w:uiPriority w:val="72"/>
    <w:rsid w:val="008D7A57"/>
    <w:pPr>
      <w:spacing w:after="0" w:line="240" w:lineRule="auto"/>
    </w:pPr>
    <w:rPr>
      <w:color w:val="000000" w:themeColor="text1"/>
    </w:rPr>
    <w:tblPr>
      <w:tblStyleRowBandSize w:val="1"/>
      <w:tblStyleColBandSize w:val="1"/>
      <w:tblBorders>
        <w:bottom w:val="single" w:sz="2" w:space="0" w:color="000000"/>
      </w:tblBorders>
    </w:tblPr>
    <w:tcPr>
      <w:shd w:val="clear" w:color="auto" w:fill="auto"/>
      <w:vAlign w:val="center"/>
    </w:tcPr>
    <w:tblStylePr w:type="firstRow">
      <w:rPr>
        <w:rFonts w:asciiTheme="minorHAnsi" w:hAnsiTheme="minorHAnsi"/>
        <w:b/>
        <w:bCs/>
        <w:color w:val="FFFFFF" w:themeColor="background1"/>
        <w:sz w:val="22"/>
      </w:rPr>
      <w:tblPr/>
      <w:tcPr>
        <w:shd w:val="clear" w:color="auto" w:fill="CC0000"/>
      </w:tcPr>
    </w:tblStylePr>
    <w:tblStylePr w:type="lastRow">
      <w:rPr>
        <w:rFonts w:asciiTheme="minorHAnsi" w:hAnsiTheme="minorHAnsi"/>
        <w:b/>
        <w:bCs/>
        <w:color w:val="9E3A38" w:themeColor="accent2" w:themeShade="CC"/>
        <w:sz w:val="20"/>
      </w:rPr>
      <w:tblPr/>
      <w:tcPr>
        <w:shd w:val="clear" w:color="auto" w:fill="FFFFFF" w:themeFill="background1"/>
      </w:tcPr>
    </w:tblStylePr>
    <w:tblStylePr w:type="firstCol">
      <w:pPr>
        <w:jc w:val="left"/>
      </w:pPr>
      <w:rPr>
        <w:rFonts w:asciiTheme="minorHAnsi" w:hAnsiTheme="minorHAnsi"/>
        <w:b/>
        <w:bCs/>
        <w:sz w:val="20"/>
      </w:rPr>
    </w:tblStylePr>
    <w:tblStylePr w:type="lastCol">
      <w:pPr>
        <w:jc w:val="center"/>
      </w:pPr>
      <w:rPr>
        <w:b w:val="0"/>
        <w:color w:val="FFFFFF" w:themeColor="background1"/>
      </w:rPr>
    </w:tblStylePr>
    <w:tblStylePr w:type="band1Vert">
      <w:tblPr/>
      <w:tcPr>
        <w:shd w:val="clear" w:color="auto" w:fill="FFFFFF" w:themeFill="background1"/>
      </w:tcPr>
    </w:tblStylePr>
    <w:tblStylePr w:type="band2Vert">
      <w:tblPr/>
      <w:tcPr>
        <w:shd w:val="clear" w:color="auto" w:fill="FFFFFF" w:themeFill="background1"/>
      </w:tcPr>
    </w:tblStylePr>
    <w:tblStylePr w:type="band1Horz">
      <w:pPr>
        <w:jc w:val="center"/>
      </w:pPr>
      <w:rPr>
        <w:rFonts w:asciiTheme="minorHAnsi" w:hAnsiTheme="minorHAnsi"/>
        <w:sz w:val="20"/>
      </w:rPr>
      <w:tblPr/>
      <w:tcPr>
        <w:tcBorders>
          <w:bottom w:val="single" w:sz="4" w:space="0" w:color="D9D9D9" w:themeColor="background1" w:themeShade="D9"/>
        </w:tcBorders>
        <w:shd w:val="clear" w:color="auto" w:fill="FFFFFF" w:themeFill="background1"/>
      </w:tcPr>
    </w:tblStylePr>
    <w:tblStylePr w:type="band2Horz">
      <w:pPr>
        <w:jc w:val="center"/>
      </w:pPr>
      <w:rPr>
        <w:rFonts w:asciiTheme="minorHAnsi" w:hAnsiTheme="minorHAnsi"/>
        <w:sz w:val="20"/>
      </w:rPr>
      <w:tblPr/>
      <w:tcPr>
        <w:tcBorders>
          <w:bottom w:val="single" w:sz="4" w:space="0" w:color="D9D9D9" w:themeColor="background1" w:themeShade="D9"/>
        </w:tcBorders>
      </w:tcPr>
    </w:tblStylePr>
  </w:style>
  <w:style w:type="table" w:customStyle="1" w:styleId="TabloKlavuzu132">
    <w:name w:val="Tablo Kılavuzu132"/>
    <w:basedOn w:val="NormalTablo"/>
    <w:next w:val="TabloKlavuzu"/>
    <w:uiPriority w:val="59"/>
    <w:rsid w:val="0017500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A234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alkYokChar">
    <w:name w:val="Aralık Yok Char"/>
    <w:basedOn w:val="VarsaylanParagrafYazTipi"/>
    <w:link w:val="AralkYok"/>
    <w:uiPriority w:val="1"/>
    <w:rsid w:val="00426AD2"/>
  </w:style>
  <w:style w:type="character" w:customStyle="1" w:styleId="zmlenmeyenBahsetme1">
    <w:name w:val="Çözümlenmeyen Bahsetme1"/>
    <w:basedOn w:val="VarsaylanParagrafYazTipi"/>
    <w:uiPriority w:val="99"/>
    <w:semiHidden/>
    <w:unhideWhenUsed/>
    <w:rsid w:val="00F61634"/>
    <w:rPr>
      <w:color w:val="605E5C"/>
      <w:shd w:val="clear" w:color="auto" w:fill="E1DFDD"/>
    </w:rPr>
  </w:style>
  <w:style w:type="table" w:customStyle="1" w:styleId="TabloKlavuzu17">
    <w:name w:val="Tablo Kılavuzu17"/>
    <w:basedOn w:val="NormalTablo"/>
    <w:next w:val="TabloKlavuzu"/>
    <w:uiPriority w:val="59"/>
    <w:rsid w:val="00E774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EE266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uiPriority w:val="59"/>
    <w:rsid w:val="00674EF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39"/>
    <w:rsid w:val="006D1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001151"/>
    <w:rPr>
      <w:color w:val="605E5C"/>
      <w:shd w:val="clear" w:color="auto" w:fill="E1DFDD"/>
    </w:rPr>
  </w:style>
  <w:style w:type="paragraph" w:styleId="GlAlnt">
    <w:name w:val="Intense Quote"/>
    <w:basedOn w:val="Normal"/>
    <w:next w:val="Normal"/>
    <w:link w:val="GlAlntChar"/>
    <w:uiPriority w:val="30"/>
    <w:qFormat/>
    <w:rsid w:val="00E840B4"/>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E840B4"/>
    <w:rPr>
      <w:rFonts w:asciiTheme="majorHAnsi" w:eastAsiaTheme="majorEastAsia" w:hAnsiTheme="majorHAnsi" w:cstheme="majorBidi"/>
      <w:sz w:val="24"/>
      <w:szCs w:val="24"/>
    </w:rPr>
  </w:style>
  <w:style w:type="character" w:styleId="HafifVurgulama">
    <w:name w:val="Subtle Emphasis"/>
    <w:basedOn w:val="VarsaylanParagrafYazTipi"/>
    <w:uiPriority w:val="19"/>
    <w:qFormat/>
    <w:rsid w:val="00E840B4"/>
    <w:rPr>
      <w:i/>
      <w:iCs/>
      <w:color w:val="595959" w:themeColor="text1" w:themeTint="A6"/>
    </w:rPr>
  </w:style>
  <w:style w:type="character" w:styleId="GlVurgulama">
    <w:name w:val="Intense Emphasis"/>
    <w:basedOn w:val="VarsaylanParagrafYazTipi"/>
    <w:uiPriority w:val="21"/>
    <w:qFormat/>
    <w:rsid w:val="00E840B4"/>
    <w:rPr>
      <w:b/>
      <w:bCs/>
      <w:i/>
      <w:iCs/>
      <w:caps w:val="0"/>
      <w:smallCaps w:val="0"/>
      <w:strike w:val="0"/>
      <w:dstrike w:val="0"/>
      <w:color w:val="C0504D" w:themeColor="accent2"/>
    </w:rPr>
  </w:style>
  <w:style w:type="character" w:styleId="HafifBavuru">
    <w:name w:val="Subtle Reference"/>
    <w:basedOn w:val="VarsaylanParagrafYazTipi"/>
    <w:uiPriority w:val="31"/>
    <w:qFormat/>
    <w:rsid w:val="00E840B4"/>
    <w:rPr>
      <w:caps w:val="0"/>
      <w:smallCaps/>
      <w:color w:val="404040" w:themeColor="text1" w:themeTint="BF"/>
      <w:spacing w:val="0"/>
      <w:u w:val="single" w:color="7F7F7F" w:themeColor="text1" w:themeTint="80"/>
    </w:rPr>
  </w:style>
  <w:style w:type="character" w:styleId="GlBavuru">
    <w:name w:val="Intense Reference"/>
    <w:basedOn w:val="VarsaylanParagrafYazTipi"/>
    <w:uiPriority w:val="32"/>
    <w:qFormat/>
    <w:rsid w:val="00E840B4"/>
    <w:rPr>
      <w:b/>
      <w:bCs/>
      <w:caps w:val="0"/>
      <w:smallCaps/>
      <w:color w:val="auto"/>
      <w:spacing w:val="0"/>
      <w:u w:val="single"/>
    </w:rPr>
  </w:style>
  <w:style w:type="character" w:styleId="KitapBal">
    <w:name w:val="Book Title"/>
    <w:basedOn w:val="VarsaylanParagrafYazTipi"/>
    <w:uiPriority w:val="33"/>
    <w:qFormat/>
    <w:rsid w:val="00E840B4"/>
    <w:rPr>
      <w:b/>
      <w:bCs/>
      <w:caps w:val="0"/>
      <w:smallCaps/>
      <w:spacing w:val="0"/>
    </w:rPr>
  </w:style>
  <w:style w:type="paragraph" w:customStyle="1" w:styleId="xmsonormal">
    <w:name w:val="x_msonormal"/>
    <w:basedOn w:val="Normal"/>
    <w:rsid w:val="008E55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mptyLayoutCell">
    <w:name w:val="EmptyLayoutCell"/>
    <w:basedOn w:val="Normal"/>
    <w:rsid w:val="004B1B96"/>
    <w:pPr>
      <w:spacing w:after="0" w:line="240" w:lineRule="auto"/>
    </w:pPr>
    <w:rPr>
      <w:rFonts w:ascii="Times New Roman" w:eastAsia="Times New Roman" w:hAnsi="Times New Roman" w:cs="Times New Roman"/>
      <w:sz w:val="2"/>
      <w:szCs w:val="20"/>
      <w:lang w:val="en-US"/>
    </w:rPr>
  </w:style>
  <w:style w:type="character" w:styleId="zmlenmeyenBahsetme">
    <w:name w:val="Unresolved Mention"/>
    <w:basedOn w:val="VarsaylanParagrafYazTipi"/>
    <w:uiPriority w:val="99"/>
    <w:semiHidden/>
    <w:unhideWhenUsed/>
    <w:rsid w:val="00082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20722">
      <w:bodyDiv w:val="1"/>
      <w:marLeft w:val="0"/>
      <w:marRight w:val="0"/>
      <w:marTop w:val="0"/>
      <w:marBottom w:val="0"/>
      <w:divBdr>
        <w:top w:val="none" w:sz="0" w:space="0" w:color="auto"/>
        <w:left w:val="none" w:sz="0" w:space="0" w:color="auto"/>
        <w:bottom w:val="none" w:sz="0" w:space="0" w:color="auto"/>
        <w:right w:val="none" w:sz="0" w:space="0" w:color="auto"/>
      </w:divBdr>
    </w:div>
    <w:div w:id="567231509">
      <w:bodyDiv w:val="1"/>
      <w:marLeft w:val="0"/>
      <w:marRight w:val="0"/>
      <w:marTop w:val="0"/>
      <w:marBottom w:val="0"/>
      <w:divBdr>
        <w:top w:val="none" w:sz="0" w:space="0" w:color="auto"/>
        <w:left w:val="none" w:sz="0" w:space="0" w:color="auto"/>
        <w:bottom w:val="none" w:sz="0" w:space="0" w:color="auto"/>
        <w:right w:val="none" w:sz="0" w:space="0" w:color="auto"/>
      </w:divBdr>
    </w:div>
    <w:div w:id="576091491">
      <w:bodyDiv w:val="1"/>
      <w:marLeft w:val="0"/>
      <w:marRight w:val="0"/>
      <w:marTop w:val="0"/>
      <w:marBottom w:val="0"/>
      <w:divBdr>
        <w:top w:val="none" w:sz="0" w:space="0" w:color="auto"/>
        <w:left w:val="none" w:sz="0" w:space="0" w:color="auto"/>
        <w:bottom w:val="none" w:sz="0" w:space="0" w:color="auto"/>
        <w:right w:val="none" w:sz="0" w:space="0" w:color="auto"/>
      </w:divBdr>
    </w:div>
    <w:div w:id="693002358">
      <w:bodyDiv w:val="1"/>
      <w:marLeft w:val="0"/>
      <w:marRight w:val="0"/>
      <w:marTop w:val="0"/>
      <w:marBottom w:val="0"/>
      <w:divBdr>
        <w:top w:val="none" w:sz="0" w:space="0" w:color="auto"/>
        <w:left w:val="none" w:sz="0" w:space="0" w:color="auto"/>
        <w:bottom w:val="none" w:sz="0" w:space="0" w:color="auto"/>
        <w:right w:val="none" w:sz="0" w:space="0" w:color="auto"/>
      </w:divBdr>
    </w:div>
    <w:div w:id="717240758">
      <w:bodyDiv w:val="1"/>
      <w:marLeft w:val="0"/>
      <w:marRight w:val="0"/>
      <w:marTop w:val="0"/>
      <w:marBottom w:val="0"/>
      <w:divBdr>
        <w:top w:val="none" w:sz="0" w:space="0" w:color="auto"/>
        <w:left w:val="none" w:sz="0" w:space="0" w:color="auto"/>
        <w:bottom w:val="none" w:sz="0" w:space="0" w:color="auto"/>
        <w:right w:val="none" w:sz="0" w:space="0" w:color="auto"/>
      </w:divBdr>
    </w:div>
    <w:div w:id="729883234">
      <w:bodyDiv w:val="1"/>
      <w:marLeft w:val="0"/>
      <w:marRight w:val="0"/>
      <w:marTop w:val="0"/>
      <w:marBottom w:val="0"/>
      <w:divBdr>
        <w:top w:val="none" w:sz="0" w:space="0" w:color="auto"/>
        <w:left w:val="none" w:sz="0" w:space="0" w:color="auto"/>
        <w:bottom w:val="none" w:sz="0" w:space="0" w:color="auto"/>
        <w:right w:val="none" w:sz="0" w:space="0" w:color="auto"/>
      </w:divBdr>
    </w:div>
    <w:div w:id="848643606">
      <w:bodyDiv w:val="1"/>
      <w:marLeft w:val="0"/>
      <w:marRight w:val="0"/>
      <w:marTop w:val="0"/>
      <w:marBottom w:val="0"/>
      <w:divBdr>
        <w:top w:val="none" w:sz="0" w:space="0" w:color="auto"/>
        <w:left w:val="none" w:sz="0" w:space="0" w:color="auto"/>
        <w:bottom w:val="none" w:sz="0" w:space="0" w:color="auto"/>
        <w:right w:val="none" w:sz="0" w:space="0" w:color="auto"/>
      </w:divBdr>
    </w:div>
    <w:div w:id="885408807">
      <w:bodyDiv w:val="1"/>
      <w:marLeft w:val="0"/>
      <w:marRight w:val="0"/>
      <w:marTop w:val="0"/>
      <w:marBottom w:val="0"/>
      <w:divBdr>
        <w:top w:val="none" w:sz="0" w:space="0" w:color="auto"/>
        <w:left w:val="none" w:sz="0" w:space="0" w:color="auto"/>
        <w:bottom w:val="none" w:sz="0" w:space="0" w:color="auto"/>
        <w:right w:val="none" w:sz="0" w:space="0" w:color="auto"/>
      </w:divBdr>
    </w:div>
    <w:div w:id="1010641681">
      <w:bodyDiv w:val="1"/>
      <w:marLeft w:val="0"/>
      <w:marRight w:val="0"/>
      <w:marTop w:val="0"/>
      <w:marBottom w:val="0"/>
      <w:divBdr>
        <w:top w:val="none" w:sz="0" w:space="0" w:color="auto"/>
        <w:left w:val="none" w:sz="0" w:space="0" w:color="auto"/>
        <w:bottom w:val="none" w:sz="0" w:space="0" w:color="auto"/>
        <w:right w:val="none" w:sz="0" w:space="0" w:color="auto"/>
      </w:divBdr>
    </w:div>
    <w:div w:id="1080520810">
      <w:bodyDiv w:val="1"/>
      <w:marLeft w:val="0"/>
      <w:marRight w:val="0"/>
      <w:marTop w:val="0"/>
      <w:marBottom w:val="0"/>
      <w:divBdr>
        <w:top w:val="none" w:sz="0" w:space="0" w:color="auto"/>
        <w:left w:val="none" w:sz="0" w:space="0" w:color="auto"/>
        <w:bottom w:val="none" w:sz="0" w:space="0" w:color="auto"/>
        <w:right w:val="none" w:sz="0" w:space="0" w:color="auto"/>
      </w:divBdr>
    </w:div>
    <w:div w:id="1144666030">
      <w:bodyDiv w:val="1"/>
      <w:marLeft w:val="0"/>
      <w:marRight w:val="0"/>
      <w:marTop w:val="0"/>
      <w:marBottom w:val="0"/>
      <w:divBdr>
        <w:top w:val="none" w:sz="0" w:space="0" w:color="auto"/>
        <w:left w:val="none" w:sz="0" w:space="0" w:color="auto"/>
        <w:bottom w:val="none" w:sz="0" w:space="0" w:color="auto"/>
        <w:right w:val="none" w:sz="0" w:space="0" w:color="auto"/>
      </w:divBdr>
    </w:div>
    <w:div w:id="1193492982">
      <w:bodyDiv w:val="1"/>
      <w:marLeft w:val="0"/>
      <w:marRight w:val="0"/>
      <w:marTop w:val="0"/>
      <w:marBottom w:val="0"/>
      <w:divBdr>
        <w:top w:val="none" w:sz="0" w:space="0" w:color="auto"/>
        <w:left w:val="none" w:sz="0" w:space="0" w:color="auto"/>
        <w:bottom w:val="none" w:sz="0" w:space="0" w:color="auto"/>
        <w:right w:val="none" w:sz="0" w:space="0" w:color="auto"/>
      </w:divBdr>
    </w:div>
    <w:div w:id="1334185842">
      <w:bodyDiv w:val="1"/>
      <w:marLeft w:val="0"/>
      <w:marRight w:val="0"/>
      <w:marTop w:val="0"/>
      <w:marBottom w:val="0"/>
      <w:divBdr>
        <w:top w:val="none" w:sz="0" w:space="0" w:color="auto"/>
        <w:left w:val="none" w:sz="0" w:space="0" w:color="auto"/>
        <w:bottom w:val="none" w:sz="0" w:space="0" w:color="auto"/>
        <w:right w:val="none" w:sz="0" w:space="0" w:color="auto"/>
      </w:divBdr>
    </w:div>
    <w:div w:id="1344821819">
      <w:bodyDiv w:val="1"/>
      <w:marLeft w:val="0"/>
      <w:marRight w:val="0"/>
      <w:marTop w:val="0"/>
      <w:marBottom w:val="0"/>
      <w:divBdr>
        <w:top w:val="none" w:sz="0" w:space="0" w:color="auto"/>
        <w:left w:val="none" w:sz="0" w:space="0" w:color="auto"/>
        <w:bottom w:val="none" w:sz="0" w:space="0" w:color="auto"/>
        <w:right w:val="none" w:sz="0" w:space="0" w:color="auto"/>
      </w:divBdr>
    </w:div>
    <w:div w:id="1434087028">
      <w:bodyDiv w:val="1"/>
      <w:marLeft w:val="0"/>
      <w:marRight w:val="0"/>
      <w:marTop w:val="0"/>
      <w:marBottom w:val="0"/>
      <w:divBdr>
        <w:top w:val="none" w:sz="0" w:space="0" w:color="auto"/>
        <w:left w:val="none" w:sz="0" w:space="0" w:color="auto"/>
        <w:bottom w:val="none" w:sz="0" w:space="0" w:color="auto"/>
        <w:right w:val="none" w:sz="0" w:space="0" w:color="auto"/>
      </w:divBdr>
    </w:div>
    <w:div w:id="1463421616">
      <w:bodyDiv w:val="1"/>
      <w:marLeft w:val="0"/>
      <w:marRight w:val="0"/>
      <w:marTop w:val="0"/>
      <w:marBottom w:val="0"/>
      <w:divBdr>
        <w:top w:val="none" w:sz="0" w:space="0" w:color="auto"/>
        <w:left w:val="none" w:sz="0" w:space="0" w:color="auto"/>
        <w:bottom w:val="none" w:sz="0" w:space="0" w:color="auto"/>
        <w:right w:val="none" w:sz="0" w:space="0" w:color="auto"/>
      </w:divBdr>
    </w:div>
    <w:div w:id="1626237043">
      <w:bodyDiv w:val="1"/>
      <w:marLeft w:val="0"/>
      <w:marRight w:val="0"/>
      <w:marTop w:val="0"/>
      <w:marBottom w:val="0"/>
      <w:divBdr>
        <w:top w:val="none" w:sz="0" w:space="0" w:color="auto"/>
        <w:left w:val="none" w:sz="0" w:space="0" w:color="auto"/>
        <w:bottom w:val="none" w:sz="0" w:space="0" w:color="auto"/>
        <w:right w:val="none" w:sz="0" w:space="0" w:color="auto"/>
      </w:divBdr>
    </w:div>
    <w:div w:id="1682659604">
      <w:bodyDiv w:val="1"/>
      <w:marLeft w:val="0"/>
      <w:marRight w:val="0"/>
      <w:marTop w:val="0"/>
      <w:marBottom w:val="0"/>
      <w:divBdr>
        <w:top w:val="none" w:sz="0" w:space="0" w:color="auto"/>
        <w:left w:val="none" w:sz="0" w:space="0" w:color="auto"/>
        <w:bottom w:val="none" w:sz="0" w:space="0" w:color="auto"/>
        <w:right w:val="none" w:sz="0" w:space="0" w:color="auto"/>
      </w:divBdr>
    </w:div>
    <w:div w:id="1799452253">
      <w:bodyDiv w:val="1"/>
      <w:marLeft w:val="0"/>
      <w:marRight w:val="0"/>
      <w:marTop w:val="0"/>
      <w:marBottom w:val="0"/>
      <w:divBdr>
        <w:top w:val="none" w:sz="0" w:space="0" w:color="auto"/>
        <w:left w:val="none" w:sz="0" w:space="0" w:color="auto"/>
        <w:bottom w:val="none" w:sz="0" w:space="0" w:color="auto"/>
        <w:right w:val="none" w:sz="0" w:space="0" w:color="auto"/>
      </w:divBdr>
      <w:divsChild>
        <w:div w:id="15426735">
          <w:marLeft w:val="0"/>
          <w:marRight w:val="0"/>
          <w:marTop w:val="0"/>
          <w:marBottom w:val="150"/>
          <w:divBdr>
            <w:top w:val="none" w:sz="0" w:space="0" w:color="auto"/>
            <w:left w:val="none" w:sz="0" w:space="0" w:color="auto"/>
            <w:bottom w:val="none" w:sz="0" w:space="0" w:color="auto"/>
            <w:right w:val="none" w:sz="0" w:space="0" w:color="auto"/>
          </w:divBdr>
        </w:div>
      </w:divsChild>
    </w:div>
    <w:div w:id="1875262657">
      <w:bodyDiv w:val="1"/>
      <w:marLeft w:val="0"/>
      <w:marRight w:val="0"/>
      <w:marTop w:val="0"/>
      <w:marBottom w:val="0"/>
      <w:divBdr>
        <w:top w:val="none" w:sz="0" w:space="0" w:color="auto"/>
        <w:left w:val="none" w:sz="0" w:space="0" w:color="auto"/>
        <w:bottom w:val="none" w:sz="0" w:space="0" w:color="auto"/>
        <w:right w:val="none" w:sz="0" w:space="0" w:color="auto"/>
      </w:divBdr>
    </w:div>
    <w:div w:id="1910531698">
      <w:bodyDiv w:val="1"/>
      <w:marLeft w:val="0"/>
      <w:marRight w:val="0"/>
      <w:marTop w:val="0"/>
      <w:marBottom w:val="0"/>
      <w:divBdr>
        <w:top w:val="none" w:sz="0" w:space="0" w:color="auto"/>
        <w:left w:val="none" w:sz="0" w:space="0" w:color="auto"/>
        <w:bottom w:val="none" w:sz="0" w:space="0" w:color="auto"/>
        <w:right w:val="none" w:sz="0" w:space="0" w:color="auto"/>
      </w:divBdr>
    </w:div>
    <w:div w:id="1953242348">
      <w:bodyDiv w:val="1"/>
      <w:marLeft w:val="0"/>
      <w:marRight w:val="0"/>
      <w:marTop w:val="0"/>
      <w:marBottom w:val="0"/>
      <w:divBdr>
        <w:top w:val="none" w:sz="0" w:space="0" w:color="auto"/>
        <w:left w:val="none" w:sz="0" w:space="0" w:color="auto"/>
        <w:bottom w:val="none" w:sz="0" w:space="0" w:color="auto"/>
        <w:right w:val="none" w:sz="0" w:space="0" w:color="auto"/>
      </w:divBdr>
    </w:div>
    <w:div w:id="2026706764">
      <w:bodyDiv w:val="1"/>
      <w:marLeft w:val="0"/>
      <w:marRight w:val="0"/>
      <w:marTop w:val="0"/>
      <w:marBottom w:val="0"/>
      <w:divBdr>
        <w:top w:val="none" w:sz="0" w:space="0" w:color="auto"/>
        <w:left w:val="none" w:sz="0" w:space="0" w:color="auto"/>
        <w:bottom w:val="none" w:sz="0" w:space="0" w:color="auto"/>
        <w:right w:val="none" w:sz="0" w:space="0" w:color="auto"/>
      </w:divBdr>
    </w:div>
    <w:div w:id="2027440571">
      <w:bodyDiv w:val="1"/>
      <w:marLeft w:val="0"/>
      <w:marRight w:val="0"/>
      <w:marTop w:val="0"/>
      <w:marBottom w:val="0"/>
      <w:divBdr>
        <w:top w:val="none" w:sz="0" w:space="0" w:color="auto"/>
        <w:left w:val="none" w:sz="0" w:space="0" w:color="auto"/>
        <w:bottom w:val="none" w:sz="0" w:space="0" w:color="auto"/>
        <w:right w:val="none" w:sz="0" w:space="0" w:color="auto"/>
      </w:divBdr>
    </w:div>
    <w:div w:id="21183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ys.mu.edu.tr/login/index_auth.php" TargetMode="External"/><Relationship Id="rId21" Type="http://schemas.openxmlformats.org/officeDocument/2006/relationships/hyperlink" Target="https://obs.mu.edu.tr/oibs/bologna/index.aspx?lang=tr" TargetMode="External"/><Relationship Id="rId42" Type="http://schemas.openxmlformats.org/officeDocument/2006/relationships/hyperlink" Target="KANITLAR%20DOSYASI/A1_2_16_huseyinozcelik-dispaydasgorusu%20(1).pdf" TargetMode="External"/><Relationship Id="rId63" Type="http://schemas.openxmlformats.org/officeDocument/2006/relationships/hyperlink" Target="https://sahnesanatlari.mu.edu.tr/tr/vizyonmisyon-2777" TargetMode="External"/><Relationship Id="rId84" Type="http://schemas.openxmlformats.org/officeDocument/2006/relationships/hyperlink" Target="KANITLAR%20DOSYASI/A4_1_5_dan&#305;sma%20kurulu%20istifa_2023.pdf" TargetMode="External"/><Relationship Id="rId138" Type="http://schemas.openxmlformats.org/officeDocument/2006/relationships/hyperlink" Target="file:///D:\D:\DEKANLIK%202022_2023\KAL%C4%B0TE\B%C4%B0DR%202024_BODRUM_GSF\KANITLAR%20DOSYASI\A_1_1%20Dekan%20Yard%C4%B1mc%C4%B1lar%C4%B1%20G%C3%B6rev%20Da%C4%9F%C4%B1l%C4%B1mlar%C4%B1.pdf" TargetMode="External"/><Relationship Id="rId159" Type="http://schemas.openxmlformats.org/officeDocument/2006/relationships/hyperlink" Target="file:///D:\D:\DEKANLIK%202022_2023\KAL%C4%B0TE\B%C4%B0DR%202024_BODRUM_GSF\KANITLAR%20DOSYASI\A1_2_4_%C3%B6z%20de%C4%9Ferlendirme.pdf" TargetMode="External"/><Relationship Id="rId170" Type="http://schemas.openxmlformats.org/officeDocument/2006/relationships/hyperlink" Target="file:///D:\D:\DEKANLIK%202022_2023\KAL%C4%B0TE\B%C4%B0DR%202024_BODRUM_GSF\KANITLAR%20DOSYASI\A1_3_5_seramik%20ozdegerlendirme_2023.pdf" TargetMode="External"/><Relationship Id="rId191" Type="http://schemas.openxmlformats.org/officeDocument/2006/relationships/hyperlink" Target="file:///D:\D:\DEKANLIK%202022_2023\KAL%C4%B0TE\B%C4%B0DR%202024_BODRUM_GSF\KANITLAR%20DOSYASI\A4_1_9_RES%C4%B0M_ENS_IC_DIS_PAYDAS.pdf" TargetMode="External"/><Relationship Id="rId205" Type="http://schemas.openxmlformats.org/officeDocument/2006/relationships/hyperlink" Target="file:///D:\D:\DEKANLIK%202022_2023\KAL%C4%B0TE\B%C4%B0DR%202024_BODRUM_GSF\KANITLAR%20DOSYASI\A5_3_4_Karar%20(1).pdf" TargetMode="External"/><Relationship Id="rId226" Type="http://schemas.openxmlformats.org/officeDocument/2006/relationships/theme" Target="theme/theme1.xml"/><Relationship Id="rId107" Type="http://schemas.openxmlformats.org/officeDocument/2006/relationships/hyperlink" Target="https://sufak.mu.edu.tr/Newfiles/22/Content/Ders%20G%C3%B6revlendirilmelerine%20%C4%B0li%C5%9Fkin%20Usul%20ve%20Esaslar.pdf" TargetMode="External"/><Relationship Id="rId11" Type="http://schemas.openxmlformats.org/officeDocument/2006/relationships/hyperlink" Target="https://gsf.mu.edu.tr/tr/haber/sayin-rektorumuz-prof_-dr_-turhan-kacar-sanatsal-faaliyetlerde-basari-gosteren-ogrencilerimizi-tebrik-etti_-63981" TargetMode="External"/><Relationship Id="rId32" Type="http://schemas.openxmlformats.org/officeDocument/2006/relationships/hyperlink" Target="https://gsf.mu.edu.tr/tr/kalite-calismalari-8637" TargetMode="External"/><Relationship Id="rId53" Type="http://schemas.openxmlformats.org/officeDocument/2006/relationships/hyperlink" Target="KANITLAR%20DOSYASI/A1_3_3_resim%20bolumu%20ozdegerlendirme_2023.docx" TargetMode="External"/><Relationship Id="rId74" Type="http://schemas.openxmlformats.org/officeDocument/2006/relationships/hyperlink" Target="https://dys.mu.edu.tr/" TargetMode="External"/><Relationship Id="rId128" Type="http://schemas.openxmlformats.org/officeDocument/2006/relationships/hyperlink" Target="https://engelsiz.mu.edu.tr/tr/engelli-ogrenci-danismanlari-4105" TargetMode="External"/><Relationship Id="rId149" Type="http://schemas.openxmlformats.org/officeDocument/2006/relationships/hyperlink" Target="file:///D:\D:\DEKANLIK%202022_2023\KAL%C4%B0TE\B%C4%B0DR%202024_BODRUM_GSF\KANITLAR%20DOSYASI\A1_2_17_OGRENC%C4%B0%20DERS%20DEGERLEND%C4%B0RME%20GENEL%20RAPORU2022_2023.pdf" TargetMode="External"/><Relationship Id="rId5" Type="http://schemas.openxmlformats.org/officeDocument/2006/relationships/settings" Target="settings.xml"/><Relationship Id="rId95" Type="http://schemas.openxmlformats.org/officeDocument/2006/relationships/hyperlink" Target="KANITLAR%20DOSYASI/A5_1_3_HARB&#304;N%20UN&#304;%20KARAR.pdf" TargetMode="External"/><Relationship Id="rId160" Type="http://schemas.openxmlformats.org/officeDocument/2006/relationships/hyperlink" Target="file:///D:\D:\DEKANLIK%202022_2023\KAL%C4%B0TE\B%C4%B0DR%202024_BODRUM_GSF\KANITLAR%20DOSYASI\A1_2_5_B%C4%B0R%C4%B0M%20HEDEFLER%C4%B0_2024%20(1).docx" TargetMode="External"/><Relationship Id="rId181" Type="http://schemas.openxmlformats.org/officeDocument/2006/relationships/hyperlink" Target="file:///D:\D:\DEKANLIK%202022_2023\KAL%C4%B0TE\B%C4%B0DR%202024_BODRUM_GSF\KANITLAR%20DOSYASI\A3_2_4_.pdf" TargetMode="External"/><Relationship Id="rId216" Type="http://schemas.openxmlformats.org/officeDocument/2006/relationships/hyperlink" Target="file:///D:\D:\DEKANLIK%202022_2023\KAL%C4%B0TE\B%C4%B0DR%202024_BODRUM_GSF\KANITLAR%20DOSYASI\EK_8_Dekan%20%C3%96%C4%9Frenci%20Bulu%C5%9Fmalar%C4%B1.pdf" TargetMode="External"/><Relationship Id="rId22" Type="http://schemas.openxmlformats.org/officeDocument/2006/relationships/hyperlink" Target="https://gsf.mu.edu.tr/" TargetMode="External"/><Relationship Id="rId43" Type="http://schemas.openxmlformats.org/officeDocument/2006/relationships/hyperlink" Target="KANITLAR%20DOSYASI/A1_2_17_OGRENC&#304;%20DERS%20DEGERLEND&#304;RME%20GENEL%20RAPORU2022_2023.pdf" TargetMode="External"/><Relationship Id="rId64" Type="http://schemas.openxmlformats.org/officeDocument/2006/relationships/hyperlink" Target="https://dijitaloyuntasarimi.mu.edu.tr/tr/misyon-ve-vizyon-5474" TargetMode="External"/><Relationship Id="rId118" Type="http://schemas.openxmlformats.org/officeDocument/2006/relationships/hyperlink" Target="https://muweb.mu.edu.tr/Newfiles/34/34/2023%20g%C3%BCzel%20sanatlar%20fak%C3%BCltesi%20s%C4%B1nav%20ilan%C4%B1.pdf" TargetMode="External"/><Relationship Id="rId139" Type="http://schemas.openxmlformats.org/officeDocument/2006/relationships/hyperlink" Target="file:///D:\D:\DEKANLIK%202022_2023\KAL%C4%B0TE\B%C4%B0DR%202024_BODRUM_GSF\KANITLAR%20DOSYASI\A.1.2.2.pdf" TargetMode="External"/><Relationship Id="rId85" Type="http://schemas.openxmlformats.org/officeDocument/2006/relationships/hyperlink" Target="KANITLAR%20DOSYASI/A4_1_6_HEYKEL%20BOLUMU_ENS_IC_DIS_PAYDAS.pdf" TargetMode="External"/><Relationship Id="rId150" Type="http://schemas.openxmlformats.org/officeDocument/2006/relationships/hyperlink" Target="file:///D:\D:\DEKANLIK%202022_2023\KAL%C4%B0TE\B%C4%B0DR%202024_BODRUM_GSF\KANITLAR%20DOSYASI\A1_2_18_mezun%20ogr_akademk%20p_ogrenci%20anketleri_bah_2023.docx" TargetMode="External"/><Relationship Id="rId171" Type="http://schemas.openxmlformats.org/officeDocument/2006/relationships/hyperlink" Target="file:///D:\D:\DEKANLIK%202022_2023\KAL%C4%B0TE\B%C4%B0DR%202024_BODRUM_GSF\KANITLAR%20DOSYASI\A1_4_1_DANISMA%20KURUL%20KARARI%203.pdf" TargetMode="External"/><Relationship Id="rId192" Type="http://schemas.openxmlformats.org/officeDocument/2006/relationships/hyperlink" Target="file:///D:\D:\DEKANLIK%202022_2023\KAL%C4%B0TE\B%C4%B0DR%202024_BODRUM_GSF\KANITLAR%20DOSYASI\A4_2_1_DOT%20%C3%B6%C4%9Frenci%20bulu%C5%9Fmas%C4%B1.docx" TargetMode="External"/><Relationship Id="rId206" Type="http://schemas.openxmlformats.org/officeDocument/2006/relationships/hyperlink" Target="file:///D:\D:\DEKANLIK%202022_2023\KAL%C4%B0TE\B%C4%B0DR%202024_BODRUM_GSF\KANITLAR%20DOSYASI\A5_3-3_Harbin%20Normal%20University.pdf" TargetMode="External"/><Relationship Id="rId12" Type="http://schemas.openxmlformats.org/officeDocument/2006/relationships/hyperlink" Target="KANITLAR%20DOSYASI/EK%201%20__2022-2023%20Bahar%20D&#246;nemi%20&#214;DD_og_ders_deg_%20Rapor.pdf" TargetMode="External"/><Relationship Id="rId33" Type="http://schemas.openxmlformats.org/officeDocument/2006/relationships/hyperlink" Target="KANITLAR%20DOSYASI/A1_2_7_bodrum_sunum%20yo&#776;ntemleri-go&#776;ru&#776;s&#807;%20gu&#776;ncellenen%20grafik%20b&#246;l&#252;m%20(1).pdf" TargetMode="External"/><Relationship Id="rId108" Type="http://schemas.openxmlformats.org/officeDocument/2006/relationships/hyperlink" Target="https://gsf.mu.edu.tr/tr/ders-programlari-2099" TargetMode="External"/><Relationship Id="rId129" Type="http://schemas.openxmlformats.org/officeDocument/2006/relationships/hyperlink" Target="KANITLAR%20DOSYASI/B3_5_1_MSKU_OGR_SOS_ETK&#304;NL&#304;K_BEL_YONERGES&#304;.pdf" TargetMode="External"/><Relationship Id="rId54" Type="http://schemas.openxmlformats.org/officeDocument/2006/relationships/hyperlink" Target="KANITLAR%20DOSYASI/A1_3_4_SAHNE%20SANATLARI%20ozdegerlendirme.docx" TargetMode="External"/><Relationship Id="rId75" Type="http://schemas.openxmlformats.org/officeDocument/2006/relationships/hyperlink" Target="https://labsis.mu.edu.tr/" TargetMode="External"/><Relationship Id="rId96" Type="http://schemas.openxmlformats.org/officeDocument/2006/relationships/hyperlink" Target="KANITLAR%20DOSYASI/A5_1_4_National%20&#304;nstitute%20of%20Art%20and%20Design%20(1).pdf" TargetMode="External"/><Relationship Id="rId140" Type="http://schemas.openxmlformats.org/officeDocument/2006/relationships/hyperlink" Target="file:///D:\D:\DEKANLIK%202022_2023\KAL%C4%B0TE\B%C4%B0DR%202024_BODRUM_GSF\KANITLAR%20DOSYASI\A1_1_MUSA%20HOCA%20G%C3%96REVLEND%C4%B0RME.pdf" TargetMode="External"/><Relationship Id="rId161" Type="http://schemas.openxmlformats.org/officeDocument/2006/relationships/hyperlink" Target="file:///D:\D:\DEKANLIK%202022_2023\KAL%C4%B0TE\B%C4%B0DR%202024_BODRUM_GSF\KANITLAR%20DOSYASI\A1_2_6_%20DANISMA%20KURUL%20KARARI%203.pdf" TargetMode="External"/><Relationship Id="rId182" Type="http://schemas.openxmlformats.org/officeDocument/2006/relationships/hyperlink" Target="file:///D:\D:\DEKANLIK%202022_2023\KAL%C4%B0TE\B%C4%B0DR%202024_BODRUM_GSF\KANITLAR%20DOSYASI\A3_4_1_Kurullar%20ve%20Komisyonlar..docx" TargetMode="External"/><Relationship Id="rId217" Type="http://schemas.openxmlformats.org/officeDocument/2006/relationships/hyperlink" Target="file:///D:\D:\DEKANLIK%202022_2023\KAL%C4%B0TE\B%C4%B0DR%202024_BODRUM_GSF\KANITLAR%20DOSYASI\EK10_EG%C4%B0T%C4%B0M%20KOM%C4%B0SYONU_YETENEK%20SINAVI%20YONERGES%C4%B0_GOZDEN%20GEC%C4%B0RME%202024-01-24-0001.pdf" TargetMode="External"/><Relationship Id="rId6" Type="http://schemas.openxmlformats.org/officeDocument/2006/relationships/webSettings" Target="webSettings.xml"/><Relationship Id="rId23" Type="http://schemas.openxmlformats.org/officeDocument/2006/relationships/hyperlink" Target="https://gsf.mu.edu.tr/tr/duyuru/bodrum-gsf-20232024-guz-yariyili-haftalik-ders-programlari-62924" TargetMode="External"/><Relationship Id="rId119" Type="http://schemas.openxmlformats.org/officeDocument/2006/relationships/hyperlink" Target="https://kms.kaysis.gov.tr/Home/Goster/68209" TargetMode="External"/><Relationship Id="rId44" Type="http://schemas.openxmlformats.org/officeDocument/2006/relationships/hyperlink" Target="KANITLAR%20DOSYASI/A1_2_18_mezun%20ogr_akademk%20p_ogrenci%20anketleri_bah_2023.docx" TargetMode="External"/><Relationship Id="rId65" Type="http://schemas.openxmlformats.org/officeDocument/2006/relationships/hyperlink" Target="https://obs.mu.edu.tr/oibs/bologna/index.aspx?lang=tr" TargetMode="External"/><Relationship Id="rId86" Type="http://schemas.openxmlformats.org/officeDocument/2006/relationships/hyperlink" Target="KANITLAR%20DOSYASI/A4_1_7_GRA_ENS_IC_DIS_PAYDAS.pdf" TargetMode="External"/><Relationship Id="rId130" Type="http://schemas.openxmlformats.org/officeDocument/2006/relationships/hyperlink" Target="https://personel.mu.edu.tr/Newfiles/16/Content/Mu%C4%9Fla%20S%C4%B1tk%C4%B1%20Ko%C3%A7man%20%C3%9Cniversitesi%20%C3%96%C4%9Fretim%20%C3%9Cyeli%C4%9Fine%20Ba%C5%9Fvurma,%20Y%C3%BCkseltilme%20ve%20Atanma%20Y%C3%B6nergesi.pdf" TargetMode="External"/><Relationship Id="rId151" Type="http://schemas.openxmlformats.org/officeDocument/2006/relationships/hyperlink" Target="file:///D:\D:\DEKANLIK%202022_2023\KAL%C4%B0TE\B%C4%B0DR%202024_BODRUM_GSF\KANITLAR%20DOSYASI\A1_2_19_MEZUN%C4%B0YET%20SERG%C4%B0S%C4%B0%20DEGERLEND%C4%B0RME%20ankeT%C4%B0_bah_2023.docx" TargetMode="External"/><Relationship Id="rId172" Type="http://schemas.openxmlformats.org/officeDocument/2006/relationships/hyperlink" Target="file:///D:\D:\DEKANLIK%202022_2023\KAL%C4%B0TE\B%C4%B0DR%202024_BODRUM_GSF\KANITLAR%20DOSYASI\A1_4_1_Karar%205.pdf" TargetMode="External"/><Relationship Id="rId193" Type="http://schemas.openxmlformats.org/officeDocument/2006/relationships/hyperlink" Target="file:///D:\D:\DEKANLIK%202022_2023\KAL%C4%B0TE\B%C4%B0DR%202024_BODRUM_GSF\KANITLAR%20DOSYASI\A4_2_2_Dekan%20%C3%96%C4%9Frenci%20Odak%20Toplant%C4%B1s%C4%B1.docx" TargetMode="External"/><Relationship Id="rId207" Type="http://schemas.openxmlformats.org/officeDocument/2006/relationships/hyperlink" Target="file:///D:\D:\DEKANLIK%202022_2023\KAL%C4%B0TE\B%C4%B0DR%202024_BODRUM_GSF\KANITLAR%20DOSYASI\B.1.3.1.pdf" TargetMode="External"/><Relationship Id="rId13" Type="http://schemas.openxmlformats.org/officeDocument/2006/relationships/hyperlink" Target="KANITLAR%20DOSYASI/EK_2_DOT_BOLUM%20HAKKINDA%20B&#304;LG&#304;LEND&#304;RME.png" TargetMode="External"/><Relationship Id="rId109" Type="http://schemas.openxmlformats.org/officeDocument/2006/relationships/hyperlink" Target="https://akts.mu.edu.tr/tr/akademik/L-05" TargetMode="External"/><Relationship Id="rId34" Type="http://schemas.openxmlformats.org/officeDocument/2006/relationships/hyperlink" Target="KANITLAR%20DOSYASI/A1_2_8_d&#305;&#351;%20payda&#351;%20g&#246;r&#252;&#351;&#252;%20dilek&#231;esi-eay.pdf" TargetMode="External"/><Relationship Id="rId55" Type="http://schemas.openxmlformats.org/officeDocument/2006/relationships/hyperlink" Target="KANITLAR%20DOSYASI/A1_3_5_seramik%20ozdegerlendirme_2023.pdf" TargetMode="External"/><Relationship Id="rId76" Type="http://schemas.openxmlformats.org/officeDocument/2006/relationships/hyperlink" Target="http://ebys.mu.edu.tr/" TargetMode="External"/><Relationship Id="rId97" Type="http://schemas.openxmlformats.org/officeDocument/2006/relationships/hyperlink" Target="KANITLAR%20DOSYASI/A5_1_5_OZBEK&#304;STAN%20NAT_UN&#304;_karar%20(3).pdf" TargetMode="External"/><Relationship Id="rId120" Type="http://schemas.openxmlformats.org/officeDocument/2006/relationships/hyperlink" Target="https://www.mevzuat.gov.tr/mevzuat?MevzuatNo=13948&amp;MevzuatTur=7&amp;MevzuatTertip=5" TargetMode="External"/><Relationship Id="rId141" Type="http://schemas.openxmlformats.org/officeDocument/2006/relationships/hyperlink" Target="file:///D:\D:\DEKANLIK%202022_2023\KAL%C4%B0TE\B%C4%B0DR%202024_BODRUM_GSF\KANITLAR%20DOSYASI\A1_2_1_AKADEM%C4%B0K%20KURUL%2006.07.2023%20(1).docx" TargetMode="External"/><Relationship Id="rId7" Type="http://schemas.openxmlformats.org/officeDocument/2006/relationships/footnotes" Target="footnotes.xml"/><Relationship Id="rId162" Type="http://schemas.openxmlformats.org/officeDocument/2006/relationships/hyperlink" Target="file:///D:\D:\DEKANLIK%202022_2023\KAL%C4%B0TE\B%C4%B0DR%202024_BODRUM_GSF\KANITLAR%20DOSYASI\A1_2_7_bodrum_sunum%20yo%CC%88ntemleri-go%CC%88ru%CC%88s%CC%A7%20gu%CC%88ncellenen%20grafik%20b%C3%B6l%C3%BCm%20(1).pdf" TargetMode="External"/><Relationship Id="rId183" Type="http://schemas.openxmlformats.org/officeDocument/2006/relationships/hyperlink" Target="file:///D:\D:\DEKANLIK%202022_2023\KAL%C4%B0TE\B%C4%B0DR%202024_BODRUM_GSF\KANITLAR%20DOSYASI\A4_1_1_%20DANISMA%20KURUL%20KARARI%203%20-%20Kopya.pdf" TargetMode="External"/><Relationship Id="rId218" Type="http://schemas.openxmlformats.org/officeDocument/2006/relationships/hyperlink" Target="file:///D:\D:\DEKANLIK%202022_2023\KAL%C4%B0TE\B%C4%B0DR%202024_BODRUM_GSF\KANITLAR%20DOSYASI\EK5_sanatsal%20kulturel%20faaliyetler_Rapor-4.doc" TargetMode="External"/><Relationship Id="rId24" Type="http://schemas.openxmlformats.org/officeDocument/2006/relationships/hyperlink" Target="https://gsf.mu.edu.tr/tr/is-surecleri-1054" TargetMode="External"/><Relationship Id="rId45" Type="http://schemas.openxmlformats.org/officeDocument/2006/relationships/hyperlink" Target="KANITLAR%20DOSYASI/A1_2_19_MEZUN&#304;YET%20SERG&#304;S&#304;%20DEGERLEND&#304;RME%20ankeT&#304;_bah_2023.docx" TargetMode="External"/><Relationship Id="rId66" Type="http://schemas.openxmlformats.org/officeDocument/2006/relationships/hyperlink" Target="KANITLAR%20DOSYASI/A1_4_2_Karar%206.pdf" TargetMode="External"/><Relationship Id="rId87" Type="http://schemas.openxmlformats.org/officeDocument/2006/relationships/hyperlink" Target="KANITLAR%20DOSYASI/A4_1_8_SERAM&#304;K_ENS_IC_DIS_PAYDAS.pdf" TargetMode="External"/><Relationship Id="rId110" Type="http://schemas.openxmlformats.org/officeDocument/2006/relationships/hyperlink" Target="https://gsf.mu.edu.tr/Newfiles/34/Content/Karar%2010(1).pdf" TargetMode="External"/><Relationship Id="rId131" Type="http://schemas.openxmlformats.org/officeDocument/2006/relationships/hyperlink" Target="https://personel.mu.edu.tr/Newfiles/16/16/Mu&#287;la%20S&#305;tk&#305;%20Ko&#231;man%20&#220;niversitesi%20Do&#231;entlik%20E-S&#246;zl&#252;%20S&#305;nav&#305;%20Uygulama%20Usul%20ve%20Esaslar&#305;.pdf" TargetMode="External"/><Relationship Id="rId152" Type="http://schemas.openxmlformats.org/officeDocument/2006/relationships/hyperlink" Target="file:///D:\D:\DEKANLIK%202022_2023\KAL%C4%B0TE\B%C4%B0DR%202024_BODRUM_GSF\KANITLAR%20DOSYASI\A1_2_2_AKADEM%C4%B0K%20KURUL%2007.11.2023%20(1)%20(1).docx" TargetMode="External"/><Relationship Id="rId173" Type="http://schemas.openxmlformats.org/officeDocument/2006/relationships/hyperlink" Target="file:///D:\D:\DEKANLIK%202022_2023\KAL%C4%B0TE\B%C4%B0DR%202024_BODRUM_GSF\KANITLAR%20DOSYASI\A1_4_2_Karar%206.pdf" TargetMode="External"/><Relationship Id="rId194" Type="http://schemas.openxmlformats.org/officeDocument/2006/relationships/hyperlink" Target="file:///D:\D:\DEKANLIK%202022_2023\KAL%C4%B0TE\B%C4%B0DR%202024_BODRUM_GSF\KANITLAR%20DOSYASI\A4_2_3_DEKAN-OGRENC%C4%B0%20BULUSMASI_ODAK_GR_TOP_KATILIMI.pdf" TargetMode="External"/><Relationship Id="rId208" Type="http://schemas.openxmlformats.org/officeDocument/2006/relationships/hyperlink" Target="file:///D:\D:\DEKANLIK%202022_2023\KAL%C4%B0TE\B%C4%B0DR%202024_BODRUM_GSF\KANITLAR%20DOSYASI\B.2.3.1.pdf" TargetMode="External"/><Relationship Id="rId14" Type="http://schemas.openxmlformats.org/officeDocument/2006/relationships/hyperlink" Target="https://dijitaloyuntasarimi.mu.edu.tr/tr" TargetMode="External"/><Relationship Id="rId35" Type="http://schemas.openxmlformats.org/officeDocument/2006/relationships/hyperlink" Target="KANITLAR%20DOSYASI/A1_2_9_d&#305;s&#807;%20paydas&#807;%20go&#776;ru&#776;s&#807;u&#776;%20dilekc&#807;esi-gc.pdf" TargetMode="External"/><Relationship Id="rId56" Type="http://schemas.openxmlformats.org/officeDocument/2006/relationships/hyperlink" Target="KANITLAR%20DOSYASI/A1_4_1_Karar%205.pdf" TargetMode="External"/><Relationship Id="rId77" Type="http://schemas.openxmlformats.org/officeDocument/2006/relationships/hyperlink" Target="http://tys.mu.edu.tr/" TargetMode="External"/><Relationship Id="rId100" Type="http://schemas.openxmlformats.org/officeDocument/2006/relationships/hyperlink" Target="KANITLAR%20DOSYASI/A5_3-3_Harbin%20Normal%20University.pdf" TargetMode="External"/><Relationship Id="rId8" Type="http://schemas.openxmlformats.org/officeDocument/2006/relationships/endnotes" Target="endnotes.xml"/><Relationship Id="rId98" Type="http://schemas.openxmlformats.org/officeDocument/2006/relationships/hyperlink" Target="KANITLAR%20DOSYASI/A5_3_1_National%20&#304;nstitute%20of%20Art%20and%20Design.pdf" TargetMode="External"/><Relationship Id="rId121" Type="http://schemas.openxmlformats.org/officeDocument/2006/relationships/hyperlink" Target="https://gsf.mu.edu.tr/tr/erasmus-hareketlilik-programi-8126" TargetMode="External"/><Relationship Id="rId142" Type="http://schemas.openxmlformats.org/officeDocument/2006/relationships/hyperlink" Target="file:///D:\D:\DEKANLIK%202022_2023\KAL%C4%B0TE\B%C4%B0DR%202024_BODRUM_GSF\KANITLAR%20DOSYASI\A1_2_10_ArtistikS%C4%B1rAnket%20(3).docx" TargetMode="External"/><Relationship Id="rId163" Type="http://schemas.openxmlformats.org/officeDocument/2006/relationships/hyperlink" Target="file:///D:\D:\DEKANLIK%202022_2023\KAL%C4%B0TE\B%C4%B0DR%202024_BODRUM_GSF\KANITLAR%20DOSYASI\A1_2_8_d%C4%B1%C5%9F%20payda%C5%9F%20g%C3%B6r%C3%BC%C5%9F%C3%BC%20dilek%C3%A7esi-eay.pdf" TargetMode="External"/><Relationship Id="rId184" Type="http://schemas.openxmlformats.org/officeDocument/2006/relationships/hyperlink" Target="file:///D:\D:\DEKANLIK%202022_2023\KAL%C4%B0TE\B%C4%B0DR%202024_BODRUM_GSF\KANITLAR%20DOSYASI\A4_1_2_dan%C4%B1sma%20kurul%20yeni%20%C3%BCye_2024.pdf" TargetMode="External"/><Relationship Id="rId219" Type="http://schemas.openxmlformats.org/officeDocument/2006/relationships/hyperlink" Target="file:///D:\D:\DEKANLIK%202022_2023\KAL%C4%B0TE\B%C4%B0DR%202024_BODRUM_GSF\KANITLAR%20DOSYASI\EK7_%20Birim%20kalite%20komisyon%20Karar%206.pdf" TargetMode="External"/><Relationship Id="rId3" Type="http://schemas.openxmlformats.org/officeDocument/2006/relationships/numbering" Target="numbering.xml"/><Relationship Id="rId214" Type="http://schemas.openxmlformats.org/officeDocument/2006/relationships/hyperlink" Target="file:///D:\D:\DEKANLIK%202022_2023\KAL%C4%B0TE\B%C4%B0DR%202024_BODRUM_GSF\KANITLAR%20DOSYASI\EK%203_2024-01-15-0001.pdf" TargetMode="External"/><Relationship Id="rId25" Type="http://schemas.openxmlformats.org/officeDocument/2006/relationships/hyperlink" Target="https://gsf.mu.edu.tr/tr/gorev-tanimlari-2691" TargetMode="External"/><Relationship Id="rId46" Type="http://schemas.openxmlformats.org/officeDocument/2006/relationships/hyperlink" Target="KANITLAR%20DOSYASI/A1_2_20_AKADEM&#304;K%20PERSONEL%20MEMNUN&#304;YET%20ANKETLER&#304;_TEMMUZ%202023.docx" TargetMode="External"/><Relationship Id="rId67" Type="http://schemas.openxmlformats.org/officeDocument/2006/relationships/hyperlink" Target="KANITLAR%20DOSYASI/A1_5_1_fakulte%20web%20sayfas&#305;_haber_duyuru_etkinlikler_docx.docx" TargetMode="External"/><Relationship Id="rId116" Type="http://schemas.openxmlformats.org/officeDocument/2006/relationships/hyperlink" Target="https://akts.mu.edu.tr/tr/akademik/L-05" TargetMode="External"/><Relationship Id="rId137" Type="http://schemas.openxmlformats.org/officeDocument/2006/relationships/hyperlink" Target="file:///D:\D:\DEKANLIK%202022_2023\KAL%C4%B0TE\B%C4%B0DR%202024_BODRUM_GSF\KANITLAR%20DOSYASI\birim%20kalite%20komisyon%20kararlar%C4%B1\" TargetMode="External"/><Relationship Id="rId158" Type="http://schemas.openxmlformats.org/officeDocument/2006/relationships/hyperlink" Target="file:///D:\D:\DEKANLIK%202022_2023\KAL%C4%B0TE\B%C4%B0DR%202024_BODRUM_GSF\KANITLAR%20DOSYASI\A1_2_3_kalite%20komisyonu.pdf" TargetMode="External"/><Relationship Id="rId20" Type="http://schemas.openxmlformats.org/officeDocument/2006/relationships/hyperlink" Target="https://gsf.mu.edu.tr/tr/dekanimizin-mesaji-3805" TargetMode="External"/><Relationship Id="rId41" Type="http://schemas.openxmlformats.org/officeDocument/2006/relationships/hyperlink" Target="KANITLAR%20DOSYASI/A1_2_15_FelsefeOgrenciAnket%20(1).docx" TargetMode="External"/><Relationship Id="rId62" Type="http://schemas.openxmlformats.org/officeDocument/2006/relationships/hyperlink" Target="https://seramik.mu.edu.tr/tr/vizyon--misyon-6939" TargetMode="External"/><Relationship Id="rId83" Type="http://schemas.openxmlformats.org/officeDocument/2006/relationships/hyperlink" Target="KANITLAR%20DOSYASI/A4_1_4_dan&#305;sma%20kurul%20yeni%20uye_2024.pdf" TargetMode="External"/><Relationship Id="rId88" Type="http://schemas.openxmlformats.org/officeDocument/2006/relationships/hyperlink" Target="KANITLAR%20DOSYASI/A4_1_9_RES&#304;M_ENS_IC_DIS_PAYDAS.pdf" TargetMode="External"/><Relationship Id="rId111" Type="http://schemas.openxmlformats.org/officeDocument/2006/relationships/hyperlink" Target="KANITLAR%20DOSYASI/B1_1_1_AKTS_B&#304;LG&#304;%20PAKETLER&#304;.docx" TargetMode="External"/><Relationship Id="rId132" Type="http://schemas.openxmlformats.org/officeDocument/2006/relationships/hyperlink" Target="https://gsf.mu.edu.tr/Newfiles/34/Content/Karar%2010(1).pdf" TargetMode="External"/><Relationship Id="rId153" Type="http://schemas.openxmlformats.org/officeDocument/2006/relationships/hyperlink" Target="file:///D:\D:\DEKANLIK%202022_2023\KAL%C4%B0TE\B%C4%B0DR%202024_BODRUM_GSF\KANITLAR%20DOSYASI\A1_2_2_AKADEM%C4%B0K%20KURUL%2007.11.2023%20(1).docx" TargetMode="External"/><Relationship Id="rId174" Type="http://schemas.openxmlformats.org/officeDocument/2006/relationships/hyperlink" Target="file:///D:\D:\DEKANLIK%202022_2023\KAL%C4%B0TE\B%C4%B0DR%202024_BODRUM_GSF\KANITLAR%20DOSYASI\A1_5_1_fakulte%20web%20sayfas%C4%B1_haber_duyuru_etkinlikler_docx.docx" TargetMode="External"/><Relationship Id="rId179" Type="http://schemas.openxmlformats.org/officeDocument/2006/relationships/hyperlink" Target="file:///D:\D:\DEKANLIK%202022_2023\KAL%C4%B0TE\B%C4%B0DR%202024_BODRUM_GSF\KANITLAR%20DOSYASI\A3_2_2_TEKN%C4%B0KER_TEKN%C4%B0SYEN%20TALEPLER%C4%B0_Karar%2013.pdf" TargetMode="External"/><Relationship Id="rId195" Type="http://schemas.openxmlformats.org/officeDocument/2006/relationships/hyperlink" Target="file:///D:\D:\DEKANLIK%202022_2023\KAL%C4%B0TE\B%C4%B0DR%202024_BODRUM_GSF\KANITLAR%20DOSYASI\A4_3_1_mezun%20bilgi%20sistemi.docx" TargetMode="External"/><Relationship Id="rId209" Type="http://schemas.openxmlformats.org/officeDocument/2006/relationships/hyperlink" Target="file:///D:\D:\DEKANLIK%202022_2023\KAL%C4%B0TE\B%C4%B0DR%202024_BODRUM_GSF\KANITLAR%20DOSYASI\B.2.3.2.pdf" TargetMode="External"/><Relationship Id="rId190" Type="http://schemas.openxmlformats.org/officeDocument/2006/relationships/hyperlink" Target="file:///D:\D:\DEKANLIK%202022_2023\KAL%C4%B0TE\B%C4%B0DR%202024_BODRUM_GSF\KANITLAR%20DOSYASI\A4_1_8_SERAM%C4%B0K_ENS_IC_DIS_PAYDAS.pdf" TargetMode="External"/><Relationship Id="rId204" Type="http://schemas.openxmlformats.org/officeDocument/2006/relationships/hyperlink" Target="file:///D:\D:\DEKANLIK%202022_2023\KAL%C4%B0TE\B%C4%B0DR%202024_BODRUM_GSF\KANITLAR%20DOSYASI\A5_3_2_KARAR.pdf" TargetMode="External"/><Relationship Id="rId220" Type="http://schemas.openxmlformats.org/officeDocument/2006/relationships/hyperlink" Target="file:///D:\D:\DEKANLIK%202022_2023\KAL%C4%B0TE\B%C4%B0DR%202024_BODRUM_GSF\KANITLAR%20DOSYASI\EK9_DERS%20DEG%C4%B0S%C4%B0KL%C4%B0G%C4%B0_senato%20KARARI%202023%20M%C3%9CF.%20(1).pdf" TargetMode="External"/><Relationship Id="rId225" Type="http://schemas.openxmlformats.org/officeDocument/2006/relationships/fontTable" Target="fontTable.xml"/><Relationship Id="rId15" Type="http://schemas.openxmlformats.org/officeDocument/2006/relationships/hyperlink" Target="https://dijitaloyuntasarimi.mu.edu.tr/tr/mufredat-5940" TargetMode="External"/><Relationship Id="rId36" Type="http://schemas.openxmlformats.org/officeDocument/2006/relationships/hyperlink" Target="KANITLAR%20DOSYASI/A1_2_10_ArtistikS&#305;rAnket%20(3).docx" TargetMode="External"/><Relationship Id="rId57" Type="http://schemas.openxmlformats.org/officeDocument/2006/relationships/hyperlink" Target="KANITLAR%20DOSYASI/A1_4_2_Karar%206.pdf" TargetMode="External"/><Relationship Id="rId106" Type="http://schemas.openxmlformats.org/officeDocument/2006/relationships/hyperlink" Target="https://sufak.mu.edu.tr/Newfiles/22/Content/Ders%20G%C3%B6revlendirilmelerine%20%C4%B0li%C5%9Fkin%20Usul%20ve%20Esaslar.pdf" TargetMode="External"/><Relationship Id="rId127" Type="http://schemas.openxmlformats.org/officeDocument/2006/relationships/hyperlink" Target="https://aday.mu.edu.tr/Newfiles/2/Katalog/fak%C3%BClte%20katalogu.pdf" TargetMode="External"/><Relationship Id="rId10" Type="http://schemas.openxmlformats.org/officeDocument/2006/relationships/hyperlink" Target="https://sksd.mu.edu.tr/tr/ogrenci-topluluklari-1856" TargetMode="External"/><Relationship Id="rId31" Type="http://schemas.openxmlformats.org/officeDocument/2006/relationships/hyperlink" Target="KANITLAR%20DOSYASI/A1_2_5_B&#304;R&#304;M%20HEDEFLER&#304;_2024%20(1).docx" TargetMode="External"/><Relationship Id="rId52" Type="http://schemas.openxmlformats.org/officeDocument/2006/relationships/hyperlink" Target="KANITLAR%20DOSYASI/A1_3_2_HEYKEL%20BOL_OZDEGERLEND&#304;RME.docx" TargetMode="External"/><Relationship Id="rId73" Type="http://schemas.openxmlformats.org/officeDocument/2006/relationships/hyperlink" Target="https://muybis.mu.edu.tr/" TargetMode="External"/><Relationship Id="rId78" Type="http://schemas.openxmlformats.org/officeDocument/2006/relationships/hyperlink" Target="KANITLAR%20DOSYASI/A3_2_3_&#220;N&#304;VERS&#304;TEM&#304;ZCE%20VER&#304;LEN%20E&#286;&#304;T&#304;MLER.docx" TargetMode="External"/><Relationship Id="rId94" Type="http://schemas.openxmlformats.org/officeDocument/2006/relationships/hyperlink" Target="KANITLAR%20DOSYASI/A5_1_2_Harbin%20Normal%20University%20(1).pdf" TargetMode="External"/><Relationship Id="rId99" Type="http://schemas.openxmlformats.org/officeDocument/2006/relationships/hyperlink" Target="KANITLAR%20DOSYASI/A5_3_2_KARAR.pdf" TargetMode="External"/><Relationship Id="rId101" Type="http://schemas.openxmlformats.org/officeDocument/2006/relationships/hyperlink" Target="KANITLAR%20DOSYASI/A5_3_4_Karar%20(1).pdf" TargetMode="External"/><Relationship Id="rId122" Type="http://schemas.openxmlformats.org/officeDocument/2006/relationships/hyperlink" Target="https://oidb.mu.edu.tr/tr/diploma-eki-2940" TargetMode="External"/><Relationship Id="rId143" Type="http://schemas.openxmlformats.org/officeDocument/2006/relationships/hyperlink" Target="file:///D:\D:\DEKANLIK%202022_2023\KAL%C4%B0TE\B%C4%B0DR%202024_BODRUM_GSF\KANITLAR%20DOSYASI\A1_2_11_d%C4%B1s%CC%A7%20paydas%CC%A7%20go%CC%88ru%CC%88s%CC%A7u%CC%88%20(1).docx" TargetMode="External"/><Relationship Id="rId148" Type="http://schemas.openxmlformats.org/officeDocument/2006/relationships/hyperlink" Target="file:///D:\D:\DEKANLIK%202022_2023\KAL%C4%B0TE\B%C4%B0DR%202024_BODRUM_GSF\KANITLAR%20DOSYASI\A1_2_16_huseyinozcelik-dispaydasgorusu%20(1).pdf" TargetMode="External"/><Relationship Id="rId164" Type="http://schemas.openxmlformats.org/officeDocument/2006/relationships/hyperlink" Target="file:///D:\D:\DEKANLIK%202022_2023\KAL%C4%B0TE\B%C4%B0DR%202024_BODRUM_GSF\KANITLAR%20DOSYASI\A1_2_9_d%C4%B1s%CC%A7%20paydas%CC%A7%20go%CC%88ru%CC%88s%CC%A7u%CC%88%20dilekc%CC%A7esi-gc.pdf" TargetMode="External"/><Relationship Id="rId169" Type="http://schemas.openxmlformats.org/officeDocument/2006/relationships/hyperlink" Target="file:///D:\D:\DEKANLIK%202022_2023\KAL%C4%B0TE\B%C4%B0DR%202024_BODRUM_GSF\KANITLAR%20DOSYASI\A1_3_4_SAHNE%20SANATLARI%20ozdegerlendirme.docx" TargetMode="External"/><Relationship Id="rId185" Type="http://schemas.openxmlformats.org/officeDocument/2006/relationships/hyperlink" Target="file:///D:\D:\DEKANLIK%202022_2023\KAL%C4%B0TE\B%C4%B0DR%202024_BODRUM_GSF\KANITLAR%20DOSYASI\A4_1_3_dan%C4%B1sma%20kurul%20yeni%20uye_2024%20(2).pdf"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file:///D:\D:\DEKANLIK%202022_2023\KAL%C4%B0TE\B%C4%B0DR%202024_BODRUM_GSF\KANITLAR%20DOSYASI\A3_2_3_%C3%9CN%C4%B0VERS%C4%B0TEM%C4%B0ZCE%20VER%C4%B0LEN%20E%C4%9E%C4%B0T%C4%B0MLER.docx" TargetMode="External"/><Relationship Id="rId210" Type="http://schemas.openxmlformats.org/officeDocument/2006/relationships/hyperlink" Target="file:///D:\D:\DEKANLIK%202022_2023\KAL%C4%B0TE\B%C4%B0DR%202024_BODRUM_GSF\KANITLAR%20DOSYASI\B1_1_1_AKTS_B%C4%B0LG%C4%B0%20PAKETLER%C4%B0.docx" TargetMode="External"/><Relationship Id="rId215" Type="http://schemas.openxmlformats.org/officeDocument/2006/relationships/hyperlink" Target="file:///D:\D:\DEKANLIK%202022_2023\KAL%C4%B0TE\B%C4%B0DR%202024_BODRUM_GSF\KANITLAR%20DOSYASI\EK_2_DOT_BOLUM%20HAKKINDA%20B%C4%B0LG%C4%B0LEND%C4%B0RME.png" TargetMode="External"/><Relationship Id="rId26" Type="http://schemas.openxmlformats.org/officeDocument/2006/relationships/hyperlink" Target="KANITLAR%20DOSYASI/A_1_1%20Dekan%20Yard&#305;mc&#305;lar&#305;%20G&#246;rev%20Da&#287;&#305;l&#305;mlar&#305;.pdf" TargetMode="External"/><Relationship Id="rId47" Type="http://schemas.openxmlformats.org/officeDocument/2006/relationships/hyperlink" Target="KANITLAR%20DOSYASI/A1_2_21_rehberlik%20servisi%20duyurusu1_.jpg" TargetMode="External"/><Relationship Id="rId68" Type="http://schemas.openxmlformats.org/officeDocument/2006/relationships/hyperlink" Target="KANITLAR%20DOSYASI/A1_5_2_HABERLER.docx" TargetMode="External"/><Relationship Id="rId89" Type="http://schemas.openxmlformats.org/officeDocument/2006/relationships/hyperlink" Target="KANITLAR%20DOSYASI/A4_2_1_DOT%20&#246;&#287;renci%20bulu&#351;mas&#305;.docx" TargetMode="External"/><Relationship Id="rId112" Type="http://schemas.openxmlformats.org/officeDocument/2006/relationships/hyperlink" Target="KANITLAR%20DOSYASI/A.1.2.2.pdf" TargetMode="External"/><Relationship Id="rId133" Type="http://schemas.openxmlformats.org/officeDocument/2006/relationships/hyperlink" Target="https://www.mu.edu.tr/tr/haber/2_-bodjam-bodrum-global-oyun-hackathonu-duzenleniyor-1390" TargetMode="External"/><Relationship Id="rId154" Type="http://schemas.openxmlformats.org/officeDocument/2006/relationships/hyperlink" Target="file:///D:\D:\DEKANLIK%202022_2023\KAL%C4%B0TE\B%C4%B0DR%202024_BODRUM_GSF\KANITLAR%20DOSYASI\A1_2_20_AKADEM%C4%B0K%20PERSONEL%20MEMNUN%C4%B0YET%20ANKETLER%C4%B0_TEMMUZ%202023.docx" TargetMode="External"/><Relationship Id="rId175" Type="http://schemas.openxmlformats.org/officeDocument/2006/relationships/hyperlink" Target="file:///D:\D:\DEKANLIK%202022_2023\KAL%C4%B0TE\B%C4%B0DR%202024_BODRUM_GSF\KANITLAR%20DOSYASI\A1_5_2_HABERLER.docx" TargetMode="External"/><Relationship Id="rId196" Type="http://schemas.openxmlformats.org/officeDocument/2006/relationships/hyperlink" Target="file:///D:\D:\DEKANLIK%202022_2023\KAL%C4%B0TE\B%C4%B0DR%202024_BODRUM_GSF\KANITLAR%20DOSYASI\A5_1_1_erasmus%20Anla%C5%9Fma%20Listesi%20SON_pdf.pdf" TargetMode="External"/><Relationship Id="rId200" Type="http://schemas.openxmlformats.org/officeDocument/2006/relationships/hyperlink" Target="file:///D:\D:\DEKANLIK%202022_2023\KAL%C4%B0TE\B%C4%B0DR%202024_BODRUM_GSF\KANITLAR%20DOSYASI\A5_1_5_OZBEK%C4%B0STAN%20NAT_UN%C4%B0_karar%20(3).pdf" TargetMode="External"/><Relationship Id="rId16" Type="http://schemas.openxmlformats.org/officeDocument/2006/relationships/hyperlink" Target="https://dijitaloyuntasarimi.mu.edu.tr/tr/dokuman" TargetMode="External"/><Relationship Id="rId221" Type="http://schemas.openxmlformats.org/officeDocument/2006/relationships/hyperlink" Target="file:///D:\D:\DEKANLIK%202022_2023\KAL%C4%B0TE\B%C4%B0DR%202024_BODRUM_GSF\KANITLAR%20DOSYASI\TEKNOLOJ%C4%B0%20DETSEKL%C4%B0%20DERSLER_Sahne%20Sanatlar%C4%B1%20B%C3%B6l%C3%BCm%C3%BC.docx" TargetMode="External"/><Relationship Id="rId37" Type="http://schemas.openxmlformats.org/officeDocument/2006/relationships/hyperlink" Target="KANITLAR%20DOSYASI/A1_2_11_d&#305;s&#807;%20paydas&#807;%20go&#776;ru&#776;s&#807;u&#776;%20(1).docx" TargetMode="External"/><Relationship Id="rId58" Type="http://schemas.openxmlformats.org/officeDocument/2006/relationships/hyperlink" Target="https://gsf.mu.edu.tr/tr/dekanimizin-mesaji-3805" TargetMode="External"/><Relationship Id="rId79" Type="http://schemas.openxmlformats.org/officeDocument/2006/relationships/hyperlink" Target="KANITLAR%20DOSYASI/A3_2_4_.pdf" TargetMode="External"/><Relationship Id="rId102" Type="http://schemas.openxmlformats.org/officeDocument/2006/relationships/hyperlink" Target="https://obs.mu.edu.tr/oibs/bologna/index.aspx?lang=tr" TargetMode="External"/><Relationship Id="rId123" Type="http://schemas.openxmlformats.org/officeDocument/2006/relationships/hyperlink" Target="https://mezun.mu.edu.tr/" TargetMode="External"/><Relationship Id="rId144" Type="http://schemas.openxmlformats.org/officeDocument/2006/relationships/hyperlink" Target="file:///D:\D:\DEKANLIK%202022_2023\KAL%C4%B0TE\B%C4%B0DR%202024_BODRUM_GSF\KANITLAR%20DOSYASI\A1_2_12_d%C4%B1s%CC%A7%20paydas%CC%A7%20go%CC%88ru%CC%88s%CC%A7u%CC%88-huseyinozcelik%20(1).docx" TargetMode="External"/><Relationship Id="rId90" Type="http://schemas.openxmlformats.org/officeDocument/2006/relationships/hyperlink" Target="KANITLAR%20DOSYASI/A4_2_2_Dekan%20&#214;&#287;renci%20Odak%20Toplant&#305;s&#305;.docx" TargetMode="External"/><Relationship Id="rId165" Type="http://schemas.openxmlformats.org/officeDocument/2006/relationships/hyperlink" Target="file:///D:\D:\DEKANLIK%202022_2023\KAL%C4%B0TE\B%C4%B0DR%202024_BODRUM_GSF\KANITLAR%20DOSYASI\A1_2-23_DEKAN%20OGR%20BULUSMASI.pdf" TargetMode="External"/><Relationship Id="rId186" Type="http://schemas.openxmlformats.org/officeDocument/2006/relationships/hyperlink" Target="file:///D:\D:\DEKANLIK%202022_2023\KAL%C4%B0TE\B%C4%B0DR%202024_BODRUM_GSF\KANITLAR%20DOSYASI\A4_1_4_dan%C4%B1sma%20kurul%20yeni%20uye_2024.pdf" TargetMode="External"/><Relationship Id="rId211" Type="http://schemas.openxmlformats.org/officeDocument/2006/relationships/hyperlink" Target="file:///D:\D:\DEKANLIK%202022_2023\KAL%C4%B0TE\B%C4%B0DR%202024_BODRUM_GSF\KANITLAR%20DOSYASI\B3_5_1_MSKU_OGR_SOS_ETK%C4%B0NL%C4%B0K_BEL_YONERGES%C4%B0.pdf" TargetMode="External"/><Relationship Id="rId27" Type="http://schemas.openxmlformats.org/officeDocument/2006/relationships/hyperlink" Target="KANITLAR%20DOSYASI/A1_2_1_AKADEM&#304;K%20KURUL%2006.07.2023%20(1).docx" TargetMode="External"/><Relationship Id="rId48" Type="http://schemas.openxmlformats.org/officeDocument/2006/relationships/hyperlink" Target="KANITLAR%20DOSYASI/A1_2_23_DEKAN%20OGR%20BULUSMASI.pdf" TargetMode="External"/><Relationship Id="rId69" Type="http://schemas.openxmlformats.org/officeDocument/2006/relationships/hyperlink" Target="KANITLAR%20DOSYASI/A3_1_1_bilgi%20islem_kullan&#305;lan%20sistem%20ve%20hizmetler.docx" TargetMode="External"/><Relationship Id="rId113" Type="http://schemas.openxmlformats.org/officeDocument/2006/relationships/hyperlink" Target="https://obs.mu.edu.tr/" TargetMode="External"/><Relationship Id="rId134" Type="http://schemas.openxmlformats.org/officeDocument/2006/relationships/hyperlink" Target="https://personel.mu.edu.tr/Newfiles/16/Content/Mu%C4%9Fla%20S%C4%B1tk%C4%B1%20Ko%C3%A7man%20%C3%9Cniversitesi%20%C3%96%C4%9Fretim%20%C3%9Cyeli%C4%9Fine%20Ba%C5%9Fvurma,%20Y%C3%BCkseltilme%20ve%20Atanma%20Y%C3%B6nergesi.pdf" TargetMode="External"/><Relationship Id="rId80" Type="http://schemas.openxmlformats.org/officeDocument/2006/relationships/hyperlink" Target="KANITLAR%20DOSYASI/A3_4_1_Kurullar%20ve%20Komisyonlar..docx" TargetMode="External"/><Relationship Id="rId155" Type="http://schemas.openxmlformats.org/officeDocument/2006/relationships/hyperlink" Target="file:///D:\D:\DEKANLIK%202022_2023\KAL%C4%B0TE\B%C4%B0DR%202024_BODRUM_GSF\KANITLAR%20DOSYASI\A1_2_21_rehberlik%20servisi%20duyurusu1_.jpg" TargetMode="External"/><Relationship Id="rId176" Type="http://schemas.openxmlformats.org/officeDocument/2006/relationships/hyperlink" Target="file:///D:\D:\DEKANLIK%202022_2023\KAL%C4%B0TE\B%C4%B0DR%202024_BODRUM_GSF\KANITLAR%20DOSYASI\A2_1_KANIT%20__MSKU%20BODRUM%20GSF%20%C3%96GRENC%C4%B0%20BA%C5%9EARILARI.docx" TargetMode="External"/><Relationship Id="rId197" Type="http://schemas.openxmlformats.org/officeDocument/2006/relationships/hyperlink" Target="file:///D:\D:\DEKANLIK%202022_2023\KAL%C4%B0TE\B%C4%B0DR%202024_BODRUM_GSF\KANITLAR%20DOSYASI\A5_1_2_Harbin%20Normal%20University%20(1).pdf" TargetMode="External"/><Relationship Id="rId201" Type="http://schemas.openxmlformats.org/officeDocument/2006/relationships/hyperlink" Target="file:///D:\D:\DEKANLIK%202022_2023\KAL%C4%B0TE\B%C4%B0DR%202024_BODRUM_GSF\KANITLAR%20DOSYASI\A5_1_Uluslararas%C4%B1%20anla%C5%9Fma%20ozbekistan.pdf" TargetMode="External"/><Relationship Id="rId222" Type="http://schemas.openxmlformats.org/officeDocument/2006/relationships/header" Target="header1.xml"/><Relationship Id="rId17" Type="http://schemas.openxmlformats.org/officeDocument/2006/relationships/hyperlink" Target="KANITLAR%20DOSYASI/EK%203_2024-01-15-0001.pdf" TargetMode="External"/><Relationship Id="rId38" Type="http://schemas.openxmlformats.org/officeDocument/2006/relationships/hyperlink" Target="KANITLAR%20DOSYASI/A1_2_12_d&#305;s&#807;%20paydas&#807;%20go&#776;ru&#776;s&#807;u&#776;-huseyinozcelik%20(1).docx" TargetMode="External"/><Relationship Id="rId59" Type="http://schemas.openxmlformats.org/officeDocument/2006/relationships/hyperlink" Target="https://heykel.mu.edu.tr/tr/vizyon--misyon-2844" TargetMode="External"/><Relationship Id="rId103" Type="http://schemas.openxmlformats.org/officeDocument/2006/relationships/hyperlink" Target="https://oidb.mu.edu.tr/tr/yonergeler-2910" TargetMode="External"/><Relationship Id="rId124" Type="http://schemas.openxmlformats.org/officeDocument/2006/relationships/hyperlink" Target="https://gsf.mu.edu.tr/tr/album" TargetMode="External"/><Relationship Id="rId70" Type="http://schemas.openxmlformats.org/officeDocument/2006/relationships/hyperlink" Target="https://obs.mu.edu.tr/oibs/" TargetMode="External"/><Relationship Id="rId91" Type="http://schemas.openxmlformats.org/officeDocument/2006/relationships/hyperlink" Target="KANITLAR%20DOSYASI/A4_2_4_DEKAN-OGRENC&#304;%20BULUSMASI_ODAK_GR_TOP_KATILIMI.pdf" TargetMode="External"/><Relationship Id="rId145" Type="http://schemas.openxmlformats.org/officeDocument/2006/relationships/hyperlink" Target="file:///D:\D:\DEKANLIK%202022_2023\KAL%C4%B0TE\B%C4%B0DR%202024_BODRUM_GSF\KANITLAR%20DOSYASI\A1_2_13_d%C4%B1s%CC%A7pay2%20(1).pdf" TargetMode="External"/><Relationship Id="rId166" Type="http://schemas.openxmlformats.org/officeDocument/2006/relationships/hyperlink" Target="file:///D:\D:\DEKANLIK%202022_2023\KAL%C4%B0TE\B%C4%B0DR%202024_BODRUM_GSF\KANITLAR%20DOSYASI\A1_3_1_GRA_OZDEGERLEND%C4%B0RME.docx" TargetMode="External"/><Relationship Id="rId187" Type="http://schemas.openxmlformats.org/officeDocument/2006/relationships/hyperlink" Target="file:///D:\D:\DEKANLIK%202022_2023\KAL%C4%B0TE\B%C4%B0DR%202024_BODRUM_GSF\KANITLAR%20DOSYASI\A4_1_5_dan%C4%B1sma%20kurulu%20istifa_2023.pdf" TargetMode="External"/><Relationship Id="rId1" Type="http://schemas.openxmlformats.org/officeDocument/2006/relationships/customXml" Target="../customXml/item1.xml"/><Relationship Id="rId212" Type="http://schemas.openxmlformats.org/officeDocument/2006/relationships/hyperlink" Target="file:///D:\D:\DEKANLIK%202022_2023\KAL%C4%B0TE\B%C4%B0DR%202024_BODRUM_GSF\KANITLAR%20DOSYASI\D3_1_1_2023%20TOPLUMSAL%20KATKI_KANIT%20BELGELER.pdf" TargetMode="External"/><Relationship Id="rId28" Type="http://schemas.openxmlformats.org/officeDocument/2006/relationships/hyperlink" Target="KANITLAR%20DOSYASI/A1_2_2_AKADEM&#304;K%20KURUL%2007.11.2023%20(1).docx" TargetMode="External"/><Relationship Id="rId49" Type="http://schemas.openxmlformats.org/officeDocument/2006/relationships/hyperlink" Target="https://gsf.mu.edu.tr/tr/etkinlikler" TargetMode="External"/><Relationship Id="rId114" Type="http://schemas.openxmlformats.org/officeDocument/2006/relationships/hyperlink" Target="https://dys.mu.edu.tr/login/index_auth.php" TargetMode="External"/><Relationship Id="rId60" Type="http://schemas.openxmlformats.org/officeDocument/2006/relationships/hyperlink" Target="https://grafik.mu.edu.tr/tr/vizyonmisyon-3838" TargetMode="External"/><Relationship Id="rId81" Type="http://schemas.openxmlformats.org/officeDocument/2006/relationships/hyperlink" Target="KANITLAR%20DOSYASI/A4_1_2_dan&#305;sma%20kurul%20yeni%20&#252;ye_2024.pdf" TargetMode="External"/><Relationship Id="rId135" Type="http://schemas.openxmlformats.org/officeDocument/2006/relationships/hyperlink" Target="https://muweb.mu.edu.tr/Newfiles/1614/1614/BI%CC%87DR-arastirma-kaynakca.docx" TargetMode="External"/><Relationship Id="rId156" Type="http://schemas.openxmlformats.org/officeDocument/2006/relationships/hyperlink" Target="file:///D:\D:\DEKANLIK%202022_2023\KAL%C4%B0TE\B%C4%B0DR%202024_BODRUM_GSF\KANITLAR%20DOSYASI\A1_2_22_Dekan%20%C3%96%C4%9Frenci%20Bulu%C5%9Fmalar%C4%B1.pdf" TargetMode="External"/><Relationship Id="rId177" Type="http://schemas.openxmlformats.org/officeDocument/2006/relationships/hyperlink" Target="file:///D:\D:\DEKANLIK%202022_2023\KAL%C4%B0TE\B%C4%B0DR%202024_BODRUM_GSF\KANITLAR%20DOSYASI\A3_1_1_bilgi%20islem_kullan%C4%B1lan%20sistem%20ve%20hizmetler.docx" TargetMode="External"/><Relationship Id="rId198" Type="http://schemas.openxmlformats.org/officeDocument/2006/relationships/hyperlink" Target="file:///D:\D:\DEKANLIK%202022_2023\KAL%C4%B0TE\B%C4%B0DR%202024_BODRUM_GSF\KANITLAR%20DOSYASI\A5_1_3_HARB%C4%B0N%20UN%C4%B0%20KARAR.pdf" TargetMode="External"/><Relationship Id="rId202" Type="http://schemas.openxmlformats.org/officeDocument/2006/relationships/hyperlink" Target="file:///D:\D:\DEKANLIK%202022_2023\KAL%C4%B0TE\B%C4%B0DR%202024_BODRUM_GSF\KANITLAR%20DOSYASI\A5_2_%20Uluslararas%C4%B1%20anlasma%20C%C4%B0N_.pdf" TargetMode="External"/><Relationship Id="rId223" Type="http://schemas.openxmlformats.org/officeDocument/2006/relationships/footer" Target="footer1.xml"/><Relationship Id="rId18" Type="http://schemas.openxmlformats.org/officeDocument/2006/relationships/hyperlink" Target="https://gsf.mu.edu.tr/tr/kalite-calismalari-4829" TargetMode="External"/><Relationship Id="rId39" Type="http://schemas.openxmlformats.org/officeDocument/2006/relationships/hyperlink" Target="KANITLAR%20DOSYASI/A1_2_13_d&#305;s&#807;pay2%20(1).pdf" TargetMode="External"/><Relationship Id="rId50" Type="http://schemas.openxmlformats.org/officeDocument/2006/relationships/hyperlink" Target="http://satead.org.tr/" TargetMode="External"/><Relationship Id="rId104" Type="http://schemas.openxmlformats.org/officeDocument/2006/relationships/hyperlink" Target="https://sufak.mu.edu.tr/Newfiles/22/Content/Ders%20G%C3%B6revlendirilmelerine%20%C4%B0li%C5%9Fkin%20Usul%20ve%20Esaslar.pdf" TargetMode="External"/><Relationship Id="rId125" Type="http://schemas.openxmlformats.org/officeDocument/2006/relationships/hyperlink" Target="https://gsf.mu.edu.tr/tr/duyuru/bodrum-guzel-sanatlar-fakultesi-oryantasyon-programi-63162" TargetMode="External"/><Relationship Id="rId146" Type="http://schemas.openxmlformats.org/officeDocument/2006/relationships/hyperlink" Target="file:///D:\D:\DEKANLIK%202022_2023\KAL%C4%B0TE\B%C4%B0DR%202024_BODRUM_GSF\KANITLAR%20DOSYASI\A1_2_14_EndTasAnket%20(1).docx" TargetMode="External"/><Relationship Id="rId167" Type="http://schemas.openxmlformats.org/officeDocument/2006/relationships/hyperlink" Target="file:///D:\D:\DEKANLIK%202022_2023\KAL%C4%B0TE\B%C4%B0DR%202024_BODRUM_GSF\KANITLAR%20DOSYASI\A1_3_2_HEYKEL%20BOL_OZDEGERLEND%C4%B0RME.docx" TargetMode="External"/><Relationship Id="rId188" Type="http://schemas.openxmlformats.org/officeDocument/2006/relationships/hyperlink" Target="file:///D:\D:\DEKANLIK%202022_2023\KAL%C4%B0TE\B%C4%B0DR%202024_BODRUM_GSF\KANITLAR%20DOSYASI\A4_1_6_HEYKEL%20BOLUMU_ENS_IC_DIS_PAYDAS.pdf" TargetMode="External"/><Relationship Id="rId71" Type="http://schemas.openxmlformats.org/officeDocument/2006/relationships/hyperlink" Target="https://pbs.mu.edu.tr/" TargetMode="External"/><Relationship Id="rId92" Type="http://schemas.openxmlformats.org/officeDocument/2006/relationships/hyperlink" Target="KANITLAR%20DOSYASI/A4_3_1_mezun%20bilgi%20sistemi.docx" TargetMode="External"/><Relationship Id="rId213" Type="http://schemas.openxmlformats.org/officeDocument/2006/relationships/hyperlink" Target="file:///D:\D:\DEKANLIK%202022_2023\KAL%C4%B0TE\B%C4%B0DR%202024_BODRUM_GSF\KANITLAR%20DOSYASI\EK%201%20__2022-2023%20Bahar%20D%C3%B6nemi%20%C3%96DD_og_ders_deg_%20Rapor.pdf" TargetMode="External"/><Relationship Id="rId2" Type="http://schemas.openxmlformats.org/officeDocument/2006/relationships/customXml" Target="../customXml/item2.xml"/><Relationship Id="rId29" Type="http://schemas.openxmlformats.org/officeDocument/2006/relationships/hyperlink" Target="KANITLAR%20DOSYASI/A1_2_3_kalite%20komisyonu.pdf" TargetMode="External"/><Relationship Id="rId40" Type="http://schemas.openxmlformats.org/officeDocument/2006/relationships/hyperlink" Target="KANITLAR%20DOSYASI/A1_2_14_EndTasAnket%20(1).docx" TargetMode="External"/><Relationship Id="rId115" Type="http://schemas.openxmlformats.org/officeDocument/2006/relationships/hyperlink" Target="https://gsf.mu.edu.tr/tr/kalite-calismalari-8637" TargetMode="External"/><Relationship Id="rId136" Type="http://schemas.openxmlformats.org/officeDocument/2006/relationships/hyperlink" Target="https://muweb.mu.edu.tr/Newfiles/1614/1614/BI%CC%87DR-arastirma-kaynakca.docx" TargetMode="External"/><Relationship Id="rId157" Type="http://schemas.openxmlformats.org/officeDocument/2006/relationships/hyperlink" Target="file:///D:\D:\DEKANLIK%202022_2023\KAL%C4%B0TE\B%C4%B0DR%202024_BODRUM_GSF\KANITLAR%20DOSYASI\A1_2_23_DEKAN%20OGR%20BULUSMASI.pdf" TargetMode="External"/><Relationship Id="rId178" Type="http://schemas.openxmlformats.org/officeDocument/2006/relationships/hyperlink" Target="file:///D:\D:\DEKANLIK%202022_2023\KAL%C4%B0TE\B%C4%B0DR%202024_BODRUM_GSF\KANITLAR%20DOSYASI\A3_2_1_.ogr_uyesi_atama_kriterleri_pdf.pdf" TargetMode="External"/><Relationship Id="rId61" Type="http://schemas.openxmlformats.org/officeDocument/2006/relationships/hyperlink" Target="https://resim.mu.edu.tr/tr/vizyonmisyon-3772" TargetMode="External"/><Relationship Id="rId82" Type="http://schemas.openxmlformats.org/officeDocument/2006/relationships/hyperlink" Target="KANITLAR%20DOSYASI/A4_1_3_dan&#305;sma%20kurul%20yeni%20uye_2024%20(2).pdf" TargetMode="External"/><Relationship Id="rId199" Type="http://schemas.openxmlformats.org/officeDocument/2006/relationships/hyperlink" Target="file:///D:\D:\DEKANLIK%202022_2023\KAL%C4%B0TE\B%C4%B0DR%202024_BODRUM_GSF\KANITLAR%20DOSYASI\A5_1_4_National%20%C4%B0nstitute%20of%20Art%20and%20Design%20(1).pdf" TargetMode="External"/><Relationship Id="rId203" Type="http://schemas.openxmlformats.org/officeDocument/2006/relationships/hyperlink" Target="file:///D:\D:\DEKANLIK%202022_2023\KAL%C4%B0TE\B%C4%B0DR%202024_BODRUM_GSF\KANITLAR%20DOSYASI\A5_3_1_National%20%C4%B0nstitute%20of%20Art%20and%20Design.pdf" TargetMode="External"/><Relationship Id="rId19" Type="http://schemas.openxmlformats.org/officeDocument/2006/relationships/hyperlink" Target="https://gsf.mu.edu.tr/tr/kalite-calismalari-8637" TargetMode="External"/><Relationship Id="rId224" Type="http://schemas.openxmlformats.org/officeDocument/2006/relationships/footer" Target="footer2.xml"/><Relationship Id="rId30" Type="http://schemas.openxmlformats.org/officeDocument/2006/relationships/hyperlink" Target="KANITLAR%20DOSYASI/A1_2_4_&#246;z%20de&#287;erlendirme.pdf" TargetMode="External"/><Relationship Id="rId105" Type="http://schemas.openxmlformats.org/officeDocument/2006/relationships/hyperlink" Target="https://sufak.mu.edu.tr/Newfiles/22/Content/Ders%20G%C3%B6revlendirilmelerine%20%C4%B0li%C5%9Fkin%20Usul%20ve%20Esaslar.pdf" TargetMode="External"/><Relationship Id="rId126" Type="http://schemas.openxmlformats.org/officeDocument/2006/relationships/hyperlink" Target="https://gsf.mu.edu.tr/tr" TargetMode="External"/><Relationship Id="rId147" Type="http://schemas.openxmlformats.org/officeDocument/2006/relationships/hyperlink" Target="file:///D:\D:\DEKANLIK%202022_2023\KAL%C4%B0TE\B%C4%B0DR%202024_BODRUM_GSF\KANITLAR%20DOSYASI\A1_2_15_FelsefeOgrenciAnket%20(1).docx" TargetMode="External"/><Relationship Id="rId168" Type="http://schemas.openxmlformats.org/officeDocument/2006/relationships/hyperlink" Target="file:///D:\D:\DEKANLIK%202022_2023\KAL%C4%B0TE\B%C4%B0DR%202024_BODRUM_GSF\KANITLAR%20DOSYASI\A1_3_3_resim%20bolumu%20ozdegerlendirme_2023.docx" TargetMode="External"/><Relationship Id="rId51" Type="http://schemas.openxmlformats.org/officeDocument/2006/relationships/hyperlink" Target="KANITLAR%20DOSYASI/A1_3_1_GRA_OZDEGERLEND&#304;RME.docx" TargetMode="External"/><Relationship Id="rId72" Type="http://schemas.openxmlformats.org/officeDocument/2006/relationships/hyperlink" Target="http://e-bap.mu.edu.tr/" TargetMode="External"/><Relationship Id="rId93" Type="http://schemas.openxmlformats.org/officeDocument/2006/relationships/hyperlink" Target="KANITLAR%20DOSYASI/A5_1_1_erasmus%20Anla&#351;ma%20Listesi%20SON_pdf.pdf" TargetMode="External"/><Relationship Id="rId189" Type="http://schemas.openxmlformats.org/officeDocument/2006/relationships/hyperlink" Target="file:///D:\D:\DEKANLIK%202022_2023\KAL%C4%B0TE\B%C4%B0DR%202024_BODRUM_GSF\KANITLAR%20DOSYASI\A4_1_7_GRA_ENS_IC_DIS_PAYDAS.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Akademik Birim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8ADD46-29F8-4F04-B674-85B893D4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4473</TotalTime>
  <Pages>45</Pages>
  <Words>20985</Words>
  <Characters>119619</Characters>
  <Application>Microsoft Office Word</Application>
  <DocSecurity>0</DocSecurity>
  <Lines>996</Lines>
  <Paragraphs>280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Birim Adı</vt:lpstr>
      <vt:lpstr/>
    </vt:vector>
  </TitlesOfParts>
  <Company/>
  <LinksUpToDate>false</LinksUpToDate>
  <CharactersWithSpaces>140324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Adı</dc:title>
  <dc:subject/>
  <dc:creator>Hazırlayan/Hazırlayanlar:</dc:creator>
  <cp:keywords/>
  <dc:description/>
  <cp:lastModifiedBy>Burcu Karabey</cp:lastModifiedBy>
  <cp:revision>65</cp:revision>
  <cp:lastPrinted>2021-12-20T06:30:00Z</cp:lastPrinted>
  <dcterms:created xsi:type="dcterms:W3CDTF">2024-01-08T14:21:00Z</dcterms:created>
  <dcterms:modified xsi:type="dcterms:W3CDTF">2024-01-31T15:03:00Z</dcterms:modified>
  <cp:category/>
</cp:coreProperties>
</file>